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180" w:rsidRPr="00945CBA" w:rsidRDefault="00A51180" w:rsidP="00B8069A">
      <w:pPr>
        <w:spacing w:line="276" w:lineRule="auto"/>
        <w:jc w:val="center"/>
        <w:outlineLvl w:val="0"/>
        <w:rPr>
          <w:rFonts w:eastAsia="Calibri"/>
          <w:sz w:val="28"/>
          <w:szCs w:val="28"/>
          <w:lang w:eastAsia="en-US"/>
        </w:rPr>
      </w:pPr>
      <w:r w:rsidRPr="00945CBA">
        <w:rPr>
          <w:rFonts w:eastAsia="Calibri"/>
          <w:sz w:val="28"/>
          <w:szCs w:val="28"/>
          <w:lang w:eastAsia="en-US"/>
        </w:rPr>
        <w:t>РОССИЙСКАЯ ФЕДЕРАЦИЯ</w:t>
      </w:r>
    </w:p>
    <w:p w:rsidR="00A51180" w:rsidRPr="00945CBA" w:rsidRDefault="00A51180" w:rsidP="00A51180">
      <w:pPr>
        <w:spacing w:line="276" w:lineRule="auto"/>
        <w:jc w:val="center"/>
        <w:rPr>
          <w:rFonts w:eastAsia="Calibri"/>
          <w:sz w:val="28"/>
          <w:szCs w:val="28"/>
          <w:lang w:eastAsia="en-US"/>
        </w:rPr>
      </w:pPr>
      <w:r w:rsidRPr="00945CBA">
        <w:rPr>
          <w:rFonts w:eastAsia="Calibri"/>
          <w:sz w:val="28"/>
          <w:szCs w:val="28"/>
          <w:lang w:eastAsia="en-US"/>
        </w:rPr>
        <w:t>ИРКУТСКАЯ ОБЛАСТЬ</w:t>
      </w:r>
    </w:p>
    <w:p w:rsidR="00A51180" w:rsidRPr="00945CBA" w:rsidRDefault="0085167F" w:rsidP="00A51180">
      <w:pPr>
        <w:spacing w:line="276" w:lineRule="auto"/>
        <w:jc w:val="center"/>
        <w:rPr>
          <w:rFonts w:eastAsia="Calibri"/>
          <w:sz w:val="28"/>
          <w:szCs w:val="28"/>
          <w:lang w:eastAsia="en-US"/>
        </w:rPr>
      </w:pPr>
      <w:r w:rsidRPr="00945CBA">
        <w:rPr>
          <w:rFonts w:eastAsia="Calibri"/>
          <w:sz w:val="28"/>
          <w:szCs w:val="28"/>
          <w:lang w:eastAsia="en-US"/>
        </w:rPr>
        <w:t>МУНИЦИПАЛЬНОЕ ОБРАЗОВАНИЕ «Аларь</w:t>
      </w:r>
      <w:r w:rsidR="00A51180" w:rsidRPr="00945CBA">
        <w:rPr>
          <w:rFonts w:eastAsia="Calibri"/>
          <w:sz w:val="28"/>
          <w:szCs w:val="28"/>
          <w:lang w:eastAsia="en-US"/>
        </w:rPr>
        <w:t>»</w:t>
      </w:r>
    </w:p>
    <w:p w:rsidR="00A51180" w:rsidRPr="00945CBA" w:rsidRDefault="00A51180" w:rsidP="00A51180">
      <w:pPr>
        <w:spacing w:line="276" w:lineRule="auto"/>
        <w:jc w:val="center"/>
        <w:rPr>
          <w:rFonts w:eastAsia="Calibri"/>
          <w:sz w:val="28"/>
          <w:szCs w:val="28"/>
          <w:lang w:eastAsia="en-US"/>
        </w:rPr>
      </w:pPr>
      <w:r w:rsidRPr="00945CBA">
        <w:rPr>
          <w:rFonts w:eastAsia="Calibri"/>
          <w:sz w:val="28"/>
          <w:szCs w:val="28"/>
          <w:lang w:eastAsia="en-US"/>
        </w:rPr>
        <w:t>АДМИНИСТРАЦИЯ</w:t>
      </w:r>
    </w:p>
    <w:p w:rsidR="00A51180" w:rsidRPr="00945CBA" w:rsidRDefault="00A51180" w:rsidP="00A51180">
      <w:pPr>
        <w:spacing w:line="276" w:lineRule="auto"/>
        <w:jc w:val="center"/>
        <w:outlineLvl w:val="0"/>
        <w:rPr>
          <w:rFonts w:eastAsia="Calibri"/>
          <w:b/>
          <w:sz w:val="28"/>
          <w:szCs w:val="28"/>
          <w:lang w:eastAsia="en-US"/>
        </w:rPr>
      </w:pPr>
      <w:r w:rsidRPr="00945CBA">
        <w:rPr>
          <w:rFonts w:eastAsia="Calibri"/>
          <w:sz w:val="28"/>
          <w:szCs w:val="28"/>
          <w:lang w:eastAsia="en-US"/>
        </w:rPr>
        <w:t>ПОСТАНОВЛЕНИЕ</w:t>
      </w:r>
    </w:p>
    <w:p w:rsidR="00A51180" w:rsidRPr="00945CBA" w:rsidRDefault="00B8069A" w:rsidP="00A51180">
      <w:pPr>
        <w:spacing w:line="276" w:lineRule="auto"/>
        <w:jc w:val="both"/>
        <w:rPr>
          <w:rFonts w:eastAsia="Calibri"/>
          <w:sz w:val="28"/>
          <w:szCs w:val="28"/>
          <w:lang w:eastAsia="en-US"/>
        </w:rPr>
      </w:pPr>
      <w:r>
        <w:rPr>
          <w:rFonts w:eastAsia="Calibri"/>
          <w:sz w:val="28"/>
          <w:szCs w:val="28"/>
          <w:lang w:eastAsia="en-US"/>
        </w:rPr>
        <w:t>о</w:t>
      </w:r>
      <w:r w:rsidR="00A51180" w:rsidRPr="00945CBA">
        <w:rPr>
          <w:rFonts w:eastAsia="Calibri"/>
          <w:sz w:val="28"/>
          <w:szCs w:val="28"/>
          <w:lang w:eastAsia="en-US"/>
        </w:rPr>
        <w:t>т</w:t>
      </w:r>
      <w:r>
        <w:rPr>
          <w:rFonts w:eastAsia="Calibri"/>
          <w:sz w:val="28"/>
          <w:szCs w:val="28"/>
          <w:lang w:eastAsia="en-US"/>
        </w:rPr>
        <w:t xml:space="preserve"> 21.06.</w:t>
      </w:r>
      <w:r w:rsidR="00722150" w:rsidRPr="00945CBA">
        <w:rPr>
          <w:rFonts w:eastAsia="Calibri"/>
          <w:sz w:val="28"/>
          <w:szCs w:val="28"/>
          <w:lang w:eastAsia="en-US"/>
        </w:rPr>
        <w:t>2016</w:t>
      </w:r>
      <w:r w:rsidR="0085167F" w:rsidRPr="00945CBA">
        <w:rPr>
          <w:rFonts w:eastAsia="Calibri"/>
          <w:sz w:val="28"/>
          <w:szCs w:val="28"/>
          <w:lang w:eastAsia="en-US"/>
        </w:rPr>
        <w:t>г</w:t>
      </w:r>
      <w:r w:rsidR="00722150" w:rsidRPr="00945CBA">
        <w:rPr>
          <w:rFonts w:eastAsia="Calibri"/>
          <w:sz w:val="28"/>
          <w:szCs w:val="28"/>
          <w:lang w:eastAsia="en-US"/>
        </w:rPr>
        <w:t>.</w:t>
      </w:r>
      <w:r w:rsidR="00A51180" w:rsidRPr="00945CBA">
        <w:rPr>
          <w:rFonts w:eastAsia="Calibri"/>
          <w:sz w:val="28"/>
          <w:szCs w:val="28"/>
          <w:lang w:eastAsia="en-US"/>
        </w:rPr>
        <w:t xml:space="preserve">  </w:t>
      </w:r>
      <w:r>
        <w:rPr>
          <w:rFonts w:eastAsia="Calibri"/>
          <w:sz w:val="28"/>
          <w:szCs w:val="28"/>
          <w:lang w:eastAsia="en-US"/>
        </w:rPr>
        <w:t>№ 50</w:t>
      </w:r>
      <w:r w:rsidR="00A51180" w:rsidRPr="00945CBA">
        <w:rPr>
          <w:rFonts w:eastAsia="Calibri"/>
          <w:sz w:val="28"/>
          <w:szCs w:val="28"/>
          <w:lang w:eastAsia="en-US"/>
        </w:rPr>
        <w:t xml:space="preserve">                                            </w:t>
      </w:r>
      <w:r w:rsidR="0085167F" w:rsidRPr="00945CBA">
        <w:rPr>
          <w:rFonts w:eastAsia="Calibri"/>
          <w:sz w:val="28"/>
          <w:szCs w:val="28"/>
          <w:lang w:eastAsia="en-US"/>
        </w:rPr>
        <w:t xml:space="preserve">      </w:t>
      </w:r>
      <w:r w:rsidR="00722150" w:rsidRPr="00945CBA">
        <w:rPr>
          <w:rFonts w:eastAsia="Calibri"/>
          <w:sz w:val="28"/>
          <w:szCs w:val="28"/>
          <w:lang w:eastAsia="en-US"/>
        </w:rPr>
        <w:t xml:space="preserve">                        </w:t>
      </w:r>
      <w:r w:rsidR="0085167F" w:rsidRPr="00945CBA">
        <w:rPr>
          <w:rFonts w:eastAsia="Calibri"/>
          <w:sz w:val="28"/>
          <w:szCs w:val="28"/>
          <w:lang w:eastAsia="en-US"/>
        </w:rPr>
        <w:t xml:space="preserve"> </w:t>
      </w:r>
      <w:r>
        <w:rPr>
          <w:rFonts w:eastAsia="Calibri"/>
          <w:sz w:val="28"/>
          <w:szCs w:val="28"/>
          <w:lang w:eastAsia="en-US"/>
        </w:rPr>
        <w:t xml:space="preserve">        </w:t>
      </w:r>
      <w:r w:rsidR="0085167F" w:rsidRPr="00945CBA">
        <w:rPr>
          <w:rFonts w:eastAsia="Calibri"/>
          <w:sz w:val="28"/>
          <w:szCs w:val="28"/>
          <w:lang w:eastAsia="en-US"/>
        </w:rPr>
        <w:t>с. Аларь</w:t>
      </w:r>
    </w:p>
    <w:p w:rsidR="00722150" w:rsidRPr="00945CBA" w:rsidRDefault="00722150" w:rsidP="00A51180">
      <w:pPr>
        <w:spacing w:line="276" w:lineRule="auto"/>
        <w:jc w:val="both"/>
        <w:rPr>
          <w:rFonts w:eastAsia="Calibri"/>
          <w:sz w:val="28"/>
          <w:szCs w:val="28"/>
          <w:lang w:eastAsia="en-US"/>
        </w:rPr>
      </w:pPr>
    </w:p>
    <w:p w:rsidR="00722150" w:rsidRPr="00945CBA" w:rsidRDefault="00A51180" w:rsidP="00722150">
      <w:pPr>
        <w:spacing w:line="276" w:lineRule="auto"/>
        <w:rPr>
          <w:rFonts w:eastAsia="Calibri"/>
          <w:sz w:val="28"/>
          <w:szCs w:val="28"/>
          <w:shd w:val="clear" w:color="auto" w:fill="F5F5F5"/>
          <w:lang w:eastAsia="en-US"/>
        </w:rPr>
      </w:pPr>
      <w:r w:rsidRPr="00945CBA">
        <w:rPr>
          <w:rFonts w:eastAsia="Calibri"/>
          <w:sz w:val="28"/>
          <w:szCs w:val="28"/>
          <w:lang w:eastAsia="en-US"/>
        </w:rPr>
        <w:t>«</w:t>
      </w:r>
      <w:r w:rsidRPr="00945CBA">
        <w:rPr>
          <w:rFonts w:eastAsia="Calibri"/>
          <w:sz w:val="28"/>
          <w:szCs w:val="28"/>
          <w:shd w:val="clear" w:color="auto" w:fill="F5F5F5"/>
          <w:lang w:eastAsia="en-US"/>
        </w:rPr>
        <w:t xml:space="preserve">Об утверждении </w:t>
      </w:r>
      <w:proofErr w:type="gramStart"/>
      <w:r w:rsidRPr="00945CBA">
        <w:rPr>
          <w:rFonts w:eastAsia="Calibri"/>
          <w:sz w:val="28"/>
          <w:szCs w:val="28"/>
          <w:shd w:val="clear" w:color="auto" w:fill="F5F5F5"/>
          <w:lang w:eastAsia="en-US"/>
        </w:rPr>
        <w:t>административного</w:t>
      </w:r>
      <w:proofErr w:type="gramEnd"/>
      <w:r w:rsidRPr="00945CBA">
        <w:rPr>
          <w:rFonts w:eastAsia="Calibri"/>
          <w:sz w:val="28"/>
          <w:szCs w:val="28"/>
          <w:shd w:val="clear" w:color="auto" w:fill="F5F5F5"/>
          <w:lang w:eastAsia="en-US"/>
        </w:rPr>
        <w:t xml:space="preserve"> </w:t>
      </w:r>
    </w:p>
    <w:p w:rsidR="00722150" w:rsidRPr="00945CBA" w:rsidRDefault="00A51180" w:rsidP="00722150">
      <w:pPr>
        <w:spacing w:line="276" w:lineRule="auto"/>
        <w:rPr>
          <w:rFonts w:eastAsia="Calibri"/>
          <w:sz w:val="28"/>
          <w:szCs w:val="28"/>
          <w:shd w:val="clear" w:color="auto" w:fill="F5F5F5"/>
          <w:lang w:eastAsia="en-US"/>
        </w:rPr>
      </w:pPr>
      <w:r w:rsidRPr="00945CBA">
        <w:rPr>
          <w:rFonts w:eastAsia="Calibri"/>
          <w:sz w:val="28"/>
          <w:szCs w:val="28"/>
          <w:shd w:val="clear" w:color="auto" w:fill="F5F5F5"/>
          <w:lang w:eastAsia="en-US"/>
        </w:rPr>
        <w:t xml:space="preserve">регламента предоставления </w:t>
      </w:r>
      <w:proofErr w:type="gramStart"/>
      <w:r w:rsidRPr="00945CBA">
        <w:rPr>
          <w:rFonts w:eastAsia="Calibri"/>
          <w:sz w:val="28"/>
          <w:szCs w:val="28"/>
          <w:shd w:val="clear" w:color="auto" w:fill="F5F5F5"/>
          <w:lang w:eastAsia="en-US"/>
        </w:rPr>
        <w:t>муниципальной</w:t>
      </w:r>
      <w:proofErr w:type="gramEnd"/>
      <w:r w:rsidRPr="00945CBA">
        <w:rPr>
          <w:rFonts w:eastAsia="Calibri"/>
          <w:sz w:val="28"/>
          <w:szCs w:val="28"/>
          <w:shd w:val="clear" w:color="auto" w:fill="F5F5F5"/>
          <w:lang w:eastAsia="en-US"/>
        </w:rPr>
        <w:t xml:space="preserve"> </w:t>
      </w:r>
    </w:p>
    <w:p w:rsidR="00722150" w:rsidRPr="00945CBA" w:rsidRDefault="00A51180" w:rsidP="00722150">
      <w:pPr>
        <w:spacing w:line="276" w:lineRule="auto"/>
        <w:rPr>
          <w:rFonts w:eastAsia="Calibri"/>
          <w:sz w:val="28"/>
          <w:szCs w:val="28"/>
          <w:shd w:val="clear" w:color="auto" w:fill="F5F5F5"/>
          <w:lang w:eastAsia="en-US"/>
        </w:rPr>
      </w:pPr>
      <w:r w:rsidRPr="00945CBA">
        <w:rPr>
          <w:rFonts w:eastAsia="Calibri"/>
          <w:sz w:val="28"/>
          <w:szCs w:val="28"/>
          <w:shd w:val="clear" w:color="auto" w:fill="F5F5F5"/>
          <w:lang w:eastAsia="en-US"/>
        </w:rPr>
        <w:t xml:space="preserve">услуги по предоставлению разрешения </w:t>
      </w:r>
      <w:proofErr w:type="gramStart"/>
      <w:r w:rsidRPr="00945CBA">
        <w:rPr>
          <w:rFonts w:eastAsia="Calibri"/>
          <w:sz w:val="28"/>
          <w:szCs w:val="28"/>
          <w:shd w:val="clear" w:color="auto" w:fill="F5F5F5"/>
          <w:lang w:eastAsia="en-US"/>
        </w:rPr>
        <w:t>на</w:t>
      </w:r>
      <w:proofErr w:type="gramEnd"/>
      <w:r w:rsidRPr="00945CBA">
        <w:rPr>
          <w:rFonts w:eastAsia="Calibri"/>
          <w:sz w:val="28"/>
          <w:szCs w:val="28"/>
          <w:shd w:val="clear" w:color="auto" w:fill="F5F5F5"/>
          <w:lang w:eastAsia="en-US"/>
        </w:rPr>
        <w:t xml:space="preserve"> условно</w:t>
      </w:r>
    </w:p>
    <w:p w:rsidR="00A51180" w:rsidRPr="00945CBA" w:rsidRDefault="00A51180" w:rsidP="00722150">
      <w:pPr>
        <w:spacing w:line="276" w:lineRule="auto"/>
        <w:rPr>
          <w:rFonts w:eastAsia="Calibri"/>
          <w:sz w:val="28"/>
          <w:szCs w:val="28"/>
          <w:lang w:eastAsia="en-US"/>
        </w:rPr>
      </w:pPr>
      <w:r w:rsidRPr="00945CBA">
        <w:rPr>
          <w:rFonts w:eastAsia="Calibri"/>
          <w:sz w:val="28"/>
          <w:szCs w:val="28"/>
          <w:shd w:val="clear" w:color="auto" w:fill="F5F5F5"/>
          <w:lang w:eastAsia="en-US"/>
        </w:rPr>
        <w:t xml:space="preserve"> разрешенный вид использования земельного участка или объекта капитального строи</w:t>
      </w:r>
      <w:r w:rsidR="0085167F" w:rsidRPr="00945CBA">
        <w:rPr>
          <w:rFonts w:eastAsia="Calibri"/>
          <w:sz w:val="28"/>
          <w:szCs w:val="28"/>
          <w:shd w:val="clear" w:color="auto" w:fill="F5F5F5"/>
          <w:lang w:eastAsia="en-US"/>
        </w:rPr>
        <w:t>тельства на территории МО «Аларь</w:t>
      </w:r>
      <w:r w:rsidRPr="00945CBA">
        <w:rPr>
          <w:rFonts w:eastAsia="Calibri"/>
          <w:sz w:val="28"/>
          <w:szCs w:val="28"/>
          <w:shd w:val="clear" w:color="auto" w:fill="F5F5F5"/>
          <w:lang w:eastAsia="en-US"/>
        </w:rPr>
        <w:t>»</w:t>
      </w:r>
    </w:p>
    <w:p w:rsidR="00A51180" w:rsidRPr="00945CBA" w:rsidRDefault="00A51180" w:rsidP="00A51180">
      <w:pPr>
        <w:spacing w:line="276" w:lineRule="auto"/>
        <w:jc w:val="center"/>
        <w:rPr>
          <w:rFonts w:eastAsia="Calibri"/>
          <w:sz w:val="28"/>
          <w:szCs w:val="28"/>
          <w:lang w:eastAsia="en-US"/>
        </w:rPr>
      </w:pPr>
    </w:p>
    <w:p w:rsidR="00A51180" w:rsidRPr="00945CBA" w:rsidRDefault="00A51180" w:rsidP="00A51180">
      <w:pPr>
        <w:spacing w:line="276" w:lineRule="auto"/>
        <w:jc w:val="center"/>
        <w:rPr>
          <w:rFonts w:eastAsia="Calibri"/>
          <w:sz w:val="28"/>
          <w:szCs w:val="28"/>
          <w:lang w:eastAsia="en-US"/>
        </w:rPr>
      </w:pPr>
    </w:p>
    <w:p w:rsidR="00A51180" w:rsidRPr="00945CBA" w:rsidRDefault="00A51180" w:rsidP="00722150">
      <w:pPr>
        <w:shd w:val="clear" w:color="auto" w:fill="F9F9F9"/>
        <w:jc w:val="both"/>
        <w:textAlignment w:val="baseline"/>
        <w:rPr>
          <w:sz w:val="28"/>
          <w:szCs w:val="28"/>
        </w:rPr>
      </w:pPr>
      <w:r w:rsidRPr="00945CBA">
        <w:rPr>
          <w:sz w:val="28"/>
          <w:szCs w:val="28"/>
        </w:rPr>
        <w:t xml:space="preserve">В </w:t>
      </w:r>
      <w:r w:rsidRPr="00945CBA">
        <w:rPr>
          <w:rFonts w:eastAsia="Calibri"/>
          <w:spacing w:val="2"/>
          <w:sz w:val="28"/>
          <w:szCs w:val="28"/>
          <w:lang w:eastAsia="en-US"/>
        </w:rPr>
        <w:t>соответствии с Федеральным законом </w:t>
      </w:r>
      <w:hyperlink r:id="rId8" w:history="1">
        <w:r w:rsidRPr="00945CBA">
          <w:rPr>
            <w:rFonts w:eastAsia="Calibri"/>
            <w:spacing w:val="2"/>
            <w:sz w:val="28"/>
            <w:szCs w:val="28"/>
            <w:lang w:eastAsia="en-US"/>
          </w:rPr>
          <w:t>от 27.07.2010 г. № 210-ФЗ</w:t>
        </w:r>
      </w:hyperlink>
      <w:r w:rsidRPr="00945CBA">
        <w:rPr>
          <w:rFonts w:eastAsia="Calibri"/>
          <w:spacing w:val="2"/>
          <w:sz w:val="28"/>
          <w:szCs w:val="28"/>
          <w:lang w:eastAsia="en-US"/>
        </w:rPr>
        <w:t xml:space="preserve">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РФ», в </w:t>
      </w:r>
      <w:r w:rsidRPr="00945CBA">
        <w:rPr>
          <w:sz w:val="28"/>
          <w:szCs w:val="28"/>
        </w:rPr>
        <w:t>соответствии со ст.39 Градостроительного кодекса Российс</w:t>
      </w:r>
      <w:r w:rsidR="0085167F" w:rsidRPr="00945CBA">
        <w:rPr>
          <w:sz w:val="28"/>
          <w:szCs w:val="28"/>
        </w:rPr>
        <w:t>кой федерации, Уставом МО «Аларь</w:t>
      </w:r>
      <w:r w:rsidRPr="00945CBA">
        <w:rPr>
          <w:sz w:val="28"/>
          <w:szCs w:val="28"/>
        </w:rPr>
        <w:t>»</w:t>
      </w:r>
    </w:p>
    <w:p w:rsidR="00A51180" w:rsidRPr="00945CBA" w:rsidRDefault="00A51180" w:rsidP="00A51180">
      <w:pPr>
        <w:shd w:val="clear" w:color="auto" w:fill="F9F9F9"/>
        <w:jc w:val="center"/>
        <w:textAlignment w:val="baseline"/>
        <w:rPr>
          <w:sz w:val="28"/>
          <w:szCs w:val="28"/>
        </w:rPr>
      </w:pPr>
    </w:p>
    <w:p w:rsidR="00A51180" w:rsidRPr="00945CBA" w:rsidRDefault="00A51180" w:rsidP="00A51180">
      <w:pPr>
        <w:shd w:val="clear" w:color="auto" w:fill="F9F9F9"/>
        <w:jc w:val="center"/>
        <w:textAlignment w:val="baseline"/>
        <w:rPr>
          <w:sz w:val="28"/>
          <w:szCs w:val="28"/>
        </w:rPr>
      </w:pPr>
      <w:r w:rsidRPr="00945CBA">
        <w:rPr>
          <w:sz w:val="28"/>
          <w:szCs w:val="28"/>
        </w:rPr>
        <w:t>ПОСТАНОВЛЯЮ:</w:t>
      </w:r>
    </w:p>
    <w:p w:rsidR="00A51180" w:rsidRPr="00945CBA" w:rsidRDefault="00A51180" w:rsidP="00A51180">
      <w:pPr>
        <w:shd w:val="clear" w:color="auto" w:fill="F9F9F9"/>
        <w:jc w:val="center"/>
        <w:textAlignment w:val="baseline"/>
        <w:rPr>
          <w:sz w:val="28"/>
          <w:szCs w:val="28"/>
        </w:rPr>
      </w:pPr>
    </w:p>
    <w:p w:rsidR="00A51180" w:rsidRPr="00945CBA" w:rsidRDefault="00A51180" w:rsidP="00722150">
      <w:pPr>
        <w:spacing w:line="276" w:lineRule="auto"/>
        <w:ind w:firstLine="720"/>
        <w:rPr>
          <w:rFonts w:eastAsia="Calibri"/>
          <w:sz w:val="28"/>
          <w:szCs w:val="28"/>
          <w:lang w:eastAsia="en-US"/>
        </w:rPr>
      </w:pPr>
      <w:r w:rsidRPr="00945CBA">
        <w:rPr>
          <w:sz w:val="28"/>
          <w:szCs w:val="28"/>
        </w:rPr>
        <w:t>1. У</w:t>
      </w:r>
      <w:r w:rsidRPr="00945CBA">
        <w:rPr>
          <w:rFonts w:eastAsia="Calibri"/>
          <w:sz w:val="28"/>
          <w:szCs w:val="28"/>
          <w:shd w:val="clear" w:color="auto" w:fill="F5F5F5"/>
          <w:lang w:eastAsia="en-US"/>
        </w:rPr>
        <w:t>твердить административный регламент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w:t>
      </w:r>
      <w:r w:rsidR="0085167F" w:rsidRPr="00945CBA">
        <w:rPr>
          <w:rFonts w:eastAsia="Calibri"/>
          <w:sz w:val="28"/>
          <w:szCs w:val="28"/>
          <w:shd w:val="clear" w:color="auto" w:fill="F5F5F5"/>
          <w:lang w:eastAsia="en-US"/>
        </w:rPr>
        <w:t>тельства на территории МО «Аларь</w:t>
      </w:r>
      <w:r w:rsidRPr="00945CBA">
        <w:rPr>
          <w:rFonts w:eastAsia="Calibri"/>
          <w:sz w:val="28"/>
          <w:szCs w:val="28"/>
          <w:shd w:val="clear" w:color="auto" w:fill="F5F5F5"/>
          <w:lang w:eastAsia="en-US"/>
        </w:rPr>
        <w:t>» (Приложение № 1);</w:t>
      </w:r>
    </w:p>
    <w:p w:rsidR="00A51180" w:rsidRPr="00945CBA" w:rsidRDefault="00A51180" w:rsidP="00722150">
      <w:pPr>
        <w:spacing w:line="276" w:lineRule="auto"/>
        <w:ind w:firstLine="720"/>
        <w:rPr>
          <w:rFonts w:eastAsia="Calibri"/>
          <w:sz w:val="28"/>
          <w:szCs w:val="28"/>
          <w:lang w:eastAsia="en-US"/>
        </w:rPr>
      </w:pPr>
      <w:r w:rsidRPr="00945CBA">
        <w:rPr>
          <w:rFonts w:eastAsia="Calibri"/>
          <w:sz w:val="28"/>
          <w:szCs w:val="28"/>
          <w:lang w:eastAsia="en-US"/>
        </w:rPr>
        <w:t xml:space="preserve">2. Опубликовать данное </w:t>
      </w:r>
      <w:r w:rsidR="002D2E76" w:rsidRPr="00945CBA">
        <w:rPr>
          <w:rFonts w:eastAsia="Calibri"/>
          <w:sz w:val="28"/>
          <w:szCs w:val="28"/>
          <w:lang w:eastAsia="en-US"/>
        </w:rPr>
        <w:t>постановление в информационном бюллетене «</w:t>
      </w:r>
      <w:proofErr w:type="spellStart"/>
      <w:r w:rsidR="002D2E76" w:rsidRPr="00945CBA">
        <w:rPr>
          <w:rFonts w:eastAsia="Calibri"/>
          <w:sz w:val="28"/>
          <w:szCs w:val="28"/>
          <w:lang w:eastAsia="en-US"/>
        </w:rPr>
        <w:t>Аларский</w:t>
      </w:r>
      <w:proofErr w:type="spellEnd"/>
      <w:r w:rsidRPr="00945CBA">
        <w:rPr>
          <w:rFonts w:eastAsia="Calibri"/>
          <w:sz w:val="28"/>
          <w:szCs w:val="28"/>
          <w:lang w:eastAsia="en-US"/>
        </w:rPr>
        <w:t xml:space="preserve"> вестник» и на официальн</w:t>
      </w:r>
      <w:r w:rsidR="002D2E76" w:rsidRPr="00945CBA">
        <w:rPr>
          <w:rFonts w:eastAsia="Calibri"/>
          <w:sz w:val="28"/>
          <w:szCs w:val="28"/>
          <w:lang w:eastAsia="en-US"/>
        </w:rPr>
        <w:t>ом сайте администрации муниципального образования «</w:t>
      </w:r>
      <w:proofErr w:type="spellStart"/>
      <w:r w:rsidR="002D2E76" w:rsidRPr="00945CBA">
        <w:rPr>
          <w:rFonts w:eastAsia="Calibri"/>
          <w:sz w:val="28"/>
          <w:szCs w:val="28"/>
          <w:lang w:eastAsia="en-US"/>
        </w:rPr>
        <w:t>Аларский</w:t>
      </w:r>
      <w:proofErr w:type="spellEnd"/>
      <w:r w:rsidR="002D2E76" w:rsidRPr="00945CBA">
        <w:rPr>
          <w:rFonts w:eastAsia="Calibri"/>
          <w:sz w:val="28"/>
          <w:szCs w:val="28"/>
          <w:lang w:eastAsia="en-US"/>
        </w:rPr>
        <w:t xml:space="preserve"> район</w:t>
      </w:r>
      <w:r w:rsidRPr="00945CBA">
        <w:rPr>
          <w:rFonts w:eastAsia="Calibri"/>
          <w:sz w:val="28"/>
          <w:szCs w:val="28"/>
          <w:lang w:eastAsia="en-US"/>
        </w:rPr>
        <w:t>»;</w:t>
      </w:r>
    </w:p>
    <w:p w:rsidR="00A51180" w:rsidRPr="00945CBA" w:rsidRDefault="00A51180" w:rsidP="00722150">
      <w:pPr>
        <w:ind w:firstLine="720"/>
        <w:rPr>
          <w:rFonts w:eastAsia="Calibri"/>
          <w:sz w:val="28"/>
          <w:szCs w:val="28"/>
          <w:lang w:eastAsia="en-US"/>
        </w:rPr>
      </w:pPr>
      <w:r w:rsidRPr="00945CBA">
        <w:rPr>
          <w:sz w:val="28"/>
          <w:szCs w:val="28"/>
        </w:rPr>
        <w:t xml:space="preserve">3. </w:t>
      </w:r>
      <w:proofErr w:type="gramStart"/>
      <w:r w:rsidRPr="00945CBA">
        <w:rPr>
          <w:sz w:val="28"/>
          <w:szCs w:val="28"/>
        </w:rPr>
        <w:t>Контроль за</w:t>
      </w:r>
      <w:proofErr w:type="gramEnd"/>
      <w:r w:rsidRPr="00945CBA">
        <w:rPr>
          <w:sz w:val="28"/>
          <w:szCs w:val="28"/>
        </w:rPr>
        <w:t xml:space="preserve"> исполнением данного постановления оставляю за собой. </w:t>
      </w:r>
    </w:p>
    <w:p w:rsidR="00A51180" w:rsidRPr="00945CBA" w:rsidRDefault="00A51180" w:rsidP="00722150">
      <w:pPr>
        <w:rPr>
          <w:rFonts w:eastAsia="Calibri"/>
          <w:sz w:val="28"/>
          <w:szCs w:val="28"/>
          <w:lang w:eastAsia="en-US"/>
        </w:rPr>
      </w:pPr>
    </w:p>
    <w:p w:rsidR="00A51180" w:rsidRPr="00945CBA" w:rsidRDefault="00A51180" w:rsidP="00A51180">
      <w:pPr>
        <w:jc w:val="both"/>
        <w:rPr>
          <w:rFonts w:eastAsia="Calibri"/>
          <w:sz w:val="28"/>
          <w:szCs w:val="28"/>
          <w:lang w:eastAsia="en-US"/>
        </w:rPr>
      </w:pPr>
    </w:p>
    <w:p w:rsidR="00A51180" w:rsidRPr="00945CBA" w:rsidRDefault="00A51180" w:rsidP="00A51180">
      <w:pPr>
        <w:jc w:val="both"/>
        <w:rPr>
          <w:rFonts w:eastAsia="Calibri"/>
          <w:sz w:val="28"/>
          <w:szCs w:val="28"/>
          <w:lang w:eastAsia="en-US"/>
        </w:rPr>
      </w:pPr>
    </w:p>
    <w:p w:rsidR="00A51180" w:rsidRPr="00945CBA" w:rsidRDefault="00A51180" w:rsidP="00A51180">
      <w:pPr>
        <w:ind w:firstLine="720"/>
        <w:jc w:val="both"/>
        <w:rPr>
          <w:rFonts w:eastAsia="Calibri"/>
          <w:sz w:val="28"/>
          <w:szCs w:val="28"/>
          <w:lang w:eastAsia="en-US"/>
        </w:rPr>
      </w:pPr>
    </w:p>
    <w:p w:rsidR="00A51180" w:rsidRPr="00945CBA" w:rsidRDefault="00A51180" w:rsidP="00A51180">
      <w:pPr>
        <w:ind w:firstLine="720"/>
        <w:jc w:val="both"/>
        <w:rPr>
          <w:rFonts w:eastAsia="Calibri"/>
          <w:sz w:val="28"/>
          <w:szCs w:val="28"/>
          <w:lang w:eastAsia="en-US"/>
        </w:rPr>
      </w:pPr>
    </w:p>
    <w:p w:rsidR="002D2E76" w:rsidRPr="00945CBA" w:rsidRDefault="0085167F" w:rsidP="00314DD7">
      <w:pPr>
        <w:jc w:val="both"/>
        <w:rPr>
          <w:rFonts w:eastAsia="Calibri"/>
          <w:sz w:val="28"/>
          <w:szCs w:val="28"/>
          <w:lang w:eastAsia="en-US"/>
        </w:rPr>
      </w:pPr>
      <w:r w:rsidRPr="00945CBA">
        <w:rPr>
          <w:rFonts w:eastAsia="Calibri"/>
          <w:sz w:val="28"/>
          <w:szCs w:val="28"/>
          <w:lang w:eastAsia="en-US"/>
        </w:rPr>
        <w:t xml:space="preserve">Глава </w:t>
      </w:r>
      <w:r w:rsidR="002D2E76" w:rsidRPr="00945CBA">
        <w:rPr>
          <w:rFonts w:eastAsia="Calibri"/>
          <w:sz w:val="28"/>
          <w:szCs w:val="28"/>
          <w:lang w:eastAsia="en-US"/>
        </w:rPr>
        <w:t xml:space="preserve">администрации </w:t>
      </w:r>
      <w:proofErr w:type="gramStart"/>
      <w:r w:rsidR="002D2E76" w:rsidRPr="00945CBA">
        <w:rPr>
          <w:rFonts w:eastAsia="Calibri"/>
          <w:sz w:val="28"/>
          <w:szCs w:val="28"/>
          <w:lang w:eastAsia="en-US"/>
        </w:rPr>
        <w:t>муниципального</w:t>
      </w:r>
      <w:proofErr w:type="gramEnd"/>
    </w:p>
    <w:p w:rsidR="00A51180" w:rsidRPr="00945CBA" w:rsidRDefault="0085167F" w:rsidP="00314DD7">
      <w:pPr>
        <w:jc w:val="both"/>
        <w:rPr>
          <w:rFonts w:eastAsia="Calibri"/>
          <w:sz w:val="28"/>
          <w:szCs w:val="28"/>
          <w:lang w:eastAsia="en-US"/>
        </w:rPr>
      </w:pPr>
      <w:r w:rsidRPr="00945CBA">
        <w:rPr>
          <w:rFonts w:eastAsia="Calibri"/>
          <w:sz w:val="28"/>
          <w:szCs w:val="28"/>
          <w:lang w:eastAsia="en-US"/>
        </w:rPr>
        <w:t>образования «</w:t>
      </w:r>
      <w:proofErr w:type="spellStart"/>
      <w:r w:rsidRPr="00945CBA">
        <w:rPr>
          <w:rFonts w:eastAsia="Calibri"/>
          <w:sz w:val="28"/>
          <w:szCs w:val="28"/>
          <w:lang w:eastAsia="en-US"/>
        </w:rPr>
        <w:t>Аларь</w:t>
      </w:r>
      <w:proofErr w:type="spellEnd"/>
      <w:r w:rsidRPr="00945CBA">
        <w:rPr>
          <w:rFonts w:eastAsia="Calibri"/>
          <w:sz w:val="28"/>
          <w:szCs w:val="28"/>
          <w:lang w:eastAsia="en-US"/>
        </w:rPr>
        <w:t>»</w:t>
      </w:r>
      <w:r w:rsidR="00A51180" w:rsidRPr="00945CBA">
        <w:rPr>
          <w:rFonts w:eastAsia="Calibri"/>
          <w:sz w:val="28"/>
          <w:szCs w:val="28"/>
          <w:lang w:eastAsia="en-US"/>
        </w:rPr>
        <w:t xml:space="preserve">   </w:t>
      </w:r>
      <w:r w:rsidRPr="00945CBA">
        <w:rPr>
          <w:rFonts w:eastAsia="Calibri"/>
          <w:sz w:val="28"/>
          <w:szCs w:val="28"/>
          <w:lang w:eastAsia="en-US"/>
        </w:rPr>
        <w:t xml:space="preserve">                </w:t>
      </w:r>
      <w:r w:rsidR="002D2E76" w:rsidRPr="00945CBA">
        <w:rPr>
          <w:rFonts w:eastAsia="Calibri"/>
          <w:sz w:val="28"/>
          <w:szCs w:val="28"/>
          <w:lang w:eastAsia="en-US"/>
        </w:rPr>
        <w:t xml:space="preserve">                                             </w:t>
      </w:r>
      <w:r w:rsidRPr="00945CBA">
        <w:rPr>
          <w:rFonts w:eastAsia="Calibri"/>
          <w:sz w:val="28"/>
          <w:szCs w:val="28"/>
          <w:lang w:eastAsia="en-US"/>
        </w:rPr>
        <w:t xml:space="preserve"> </w:t>
      </w:r>
      <w:r w:rsidR="002D2E76" w:rsidRPr="00945CBA">
        <w:rPr>
          <w:rFonts w:eastAsia="Calibri"/>
          <w:sz w:val="28"/>
          <w:szCs w:val="28"/>
          <w:lang w:eastAsia="en-US"/>
        </w:rPr>
        <w:t xml:space="preserve">А.В. </w:t>
      </w:r>
      <w:proofErr w:type="spellStart"/>
      <w:r w:rsidRPr="00945CBA">
        <w:rPr>
          <w:rFonts w:eastAsia="Calibri"/>
          <w:sz w:val="28"/>
          <w:szCs w:val="28"/>
          <w:lang w:eastAsia="en-US"/>
        </w:rPr>
        <w:t>Батаева</w:t>
      </w:r>
      <w:proofErr w:type="spellEnd"/>
      <w:r w:rsidR="00A51180" w:rsidRPr="00945CBA">
        <w:rPr>
          <w:rFonts w:eastAsia="Calibri"/>
          <w:sz w:val="28"/>
          <w:szCs w:val="28"/>
          <w:lang w:eastAsia="en-US"/>
        </w:rPr>
        <w:t xml:space="preserve">                                                            </w:t>
      </w:r>
    </w:p>
    <w:p w:rsidR="00A51180" w:rsidRPr="00945CBA" w:rsidRDefault="00A51180" w:rsidP="00A51180">
      <w:pPr>
        <w:spacing w:line="276" w:lineRule="auto"/>
        <w:jc w:val="center"/>
        <w:outlineLvl w:val="0"/>
        <w:rPr>
          <w:rFonts w:eastAsia="Calibri"/>
          <w:sz w:val="22"/>
          <w:szCs w:val="22"/>
          <w:lang w:eastAsia="en-US"/>
        </w:rPr>
      </w:pPr>
    </w:p>
    <w:p w:rsidR="00A51180" w:rsidRPr="00945CBA" w:rsidRDefault="00A51180" w:rsidP="00A51180">
      <w:pPr>
        <w:spacing w:line="276" w:lineRule="auto"/>
        <w:jc w:val="center"/>
        <w:outlineLvl w:val="0"/>
        <w:rPr>
          <w:rFonts w:eastAsia="Calibri"/>
          <w:sz w:val="22"/>
          <w:szCs w:val="22"/>
          <w:lang w:eastAsia="en-US"/>
        </w:rPr>
      </w:pPr>
    </w:p>
    <w:p w:rsidR="00FA12A2" w:rsidRPr="00945CBA" w:rsidRDefault="00FA12A2" w:rsidP="00A51180">
      <w:pPr>
        <w:spacing w:line="276" w:lineRule="auto"/>
        <w:jc w:val="center"/>
        <w:outlineLvl w:val="0"/>
        <w:rPr>
          <w:rFonts w:eastAsia="Calibri"/>
          <w:sz w:val="22"/>
          <w:szCs w:val="22"/>
          <w:lang w:eastAsia="en-US"/>
        </w:rPr>
      </w:pPr>
    </w:p>
    <w:p w:rsidR="00FA12A2" w:rsidRPr="00945CBA" w:rsidRDefault="00FA12A2" w:rsidP="00A51180">
      <w:pPr>
        <w:spacing w:line="276" w:lineRule="auto"/>
        <w:jc w:val="center"/>
        <w:outlineLvl w:val="0"/>
        <w:rPr>
          <w:rFonts w:eastAsia="Calibri"/>
          <w:sz w:val="22"/>
          <w:szCs w:val="22"/>
          <w:lang w:eastAsia="en-US"/>
        </w:rPr>
      </w:pPr>
    </w:p>
    <w:p w:rsidR="00A51180" w:rsidRPr="00945CBA" w:rsidRDefault="00A51180" w:rsidP="00A51180">
      <w:pPr>
        <w:spacing w:line="276" w:lineRule="auto"/>
        <w:jc w:val="center"/>
        <w:outlineLvl w:val="0"/>
        <w:rPr>
          <w:rFonts w:eastAsia="Calibri"/>
          <w:sz w:val="22"/>
          <w:szCs w:val="22"/>
          <w:lang w:eastAsia="en-US"/>
        </w:rPr>
      </w:pPr>
    </w:p>
    <w:p w:rsidR="00B8069A" w:rsidRDefault="00A51180" w:rsidP="002D2E76">
      <w:pPr>
        <w:shd w:val="clear" w:color="auto" w:fill="FFFFFF"/>
        <w:ind w:firstLine="709"/>
        <w:jc w:val="right"/>
        <w:textAlignment w:val="baseline"/>
        <w:rPr>
          <w:spacing w:val="2"/>
          <w:sz w:val="28"/>
          <w:szCs w:val="28"/>
        </w:rPr>
      </w:pPr>
      <w:r w:rsidRPr="00945CBA">
        <w:rPr>
          <w:spacing w:val="2"/>
          <w:sz w:val="28"/>
          <w:szCs w:val="28"/>
        </w:rPr>
        <w:lastRenderedPageBreak/>
        <w:t xml:space="preserve">                                                   Приложение к постановлению</w:t>
      </w:r>
    </w:p>
    <w:p w:rsidR="00A51180" w:rsidRPr="00945CBA" w:rsidRDefault="00B8069A" w:rsidP="002D2E76">
      <w:pPr>
        <w:shd w:val="clear" w:color="auto" w:fill="FFFFFF"/>
        <w:ind w:firstLine="709"/>
        <w:jc w:val="right"/>
        <w:textAlignment w:val="baseline"/>
        <w:rPr>
          <w:spacing w:val="2"/>
          <w:sz w:val="28"/>
          <w:szCs w:val="28"/>
        </w:rPr>
      </w:pPr>
      <w:r>
        <w:rPr>
          <w:spacing w:val="2"/>
          <w:sz w:val="28"/>
          <w:szCs w:val="28"/>
        </w:rPr>
        <w:t xml:space="preserve"> главы </w:t>
      </w:r>
      <w:r w:rsidR="00A51180" w:rsidRPr="00945CBA">
        <w:rPr>
          <w:spacing w:val="2"/>
          <w:sz w:val="28"/>
          <w:szCs w:val="28"/>
        </w:rPr>
        <w:t xml:space="preserve"> </w:t>
      </w:r>
      <w:r w:rsidRPr="00945CBA">
        <w:rPr>
          <w:spacing w:val="2"/>
          <w:sz w:val="28"/>
          <w:szCs w:val="28"/>
        </w:rPr>
        <w:t>МО «Аларь»</w:t>
      </w:r>
    </w:p>
    <w:p w:rsidR="00B8069A" w:rsidRPr="00945CBA" w:rsidRDefault="00B8069A" w:rsidP="00B8069A">
      <w:pPr>
        <w:shd w:val="clear" w:color="auto" w:fill="FFFFFF"/>
        <w:ind w:firstLine="709"/>
        <w:jc w:val="right"/>
        <w:textAlignment w:val="baseline"/>
        <w:rPr>
          <w:spacing w:val="2"/>
          <w:sz w:val="28"/>
          <w:szCs w:val="28"/>
        </w:rPr>
      </w:pPr>
      <w:r w:rsidRPr="00945CBA">
        <w:rPr>
          <w:spacing w:val="2"/>
          <w:sz w:val="28"/>
          <w:szCs w:val="28"/>
        </w:rPr>
        <w:t xml:space="preserve">от </w:t>
      </w:r>
      <w:r>
        <w:rPr>
          <w:spacing w:val="2"/>
          <w:sz w:val="28"/>
          <w:szCs w:val="28"/>
        </w:rPr>
        <w:t>21.06.</w:t>
      </w:r>
      <w:r w:rsidRPr="00945CBA">
        <w:rPr>
          <w:spacing w:val="2"/>
          <w:sz w:val="28"/>
          <w:szCs w:val="28"/>
        </w:rPr>
        <w:t>2016г.</w:t>
      </w:r>
    </w:p>
    <w:p w:rsidR="002D2E76" w:rsidRPr="00945CBA" w:rsidRDefault="00A51180" w:rsidP="002D2E76">
      <w:pPr>
        <w:shd w:val="clear" w:color="auto" w:fill="FFFFFF"/>
        <w:ind w:firstLine="709"/>
        <w:jc w:val="right"/>
        <w:textAlignment w:val="baseline"/>
        <w:rPr>
          <w:spacing w:val="2"/>
          <w:sz w:val="28"/>
          <w:szCs w:val="28"/>
        </w:rPr>
      </w:pPr>
      <w:r w:rsidRPr="00945CBA">
        <w:rPr>
          <w:spacing w:val="2"/>
          <w:sz w:val="28"/>
          <w:szCs w:val="28"/>
        </w:rPr>
        <w:t xml:space="preserve">                            </w:t>
      </w:r>
      <w:r w:rsidR="00B8069A">
        <w:rPr>
          <w:spacing w:val="2"/>
          <w:sz w:val="28"/>
          <w:szCs w:val="28"/>
        </w:rPr>
        <w:t xml:space="preserve">                   </w:t>
      </w:r>
    </w:p>
    <w:p w:rsidR="00A51180" w:rsidRPr="00945CBA" w:rsidRDefault="00A51180" w:rsidP="00A51180">
      <w:pPr>
        <w:shd w:val="clear" w:color="auto" w:fill="FFFFFF"/>
        <w:ind w:firstLine="709"/>
        <w:jc w:val="center"/>
        <w:textAlignment w:val="baseline"/>
        <w:rPr>
          <w:sz w:val="28"/>
          <w:szCs w:val="28"/>
        </w:rPr>
      </w:pPr>
      <w:r w:rsidRPr="00945CBA">
        <w:rPr>
          <w:sz w:val="24"/>
          <w:szCs w:val="24"/>
        </w:rPr>
        <w:br/>
      </w:r>
      <w:r w:rsidRPr="00945CBA">
        <w:rPr>
          <w:sz w:val="28"/>
          <w:szCs w:val="28"/>
        </w:rPr>
        <w:t>АДМИНИСТРАТИВНЫЙ РЕГЛАМЕНТ</w:t>
      </w:r>
      <w:r w:rsidRPr="00945CBA">
        <w:rPr>
          <w:sz w:val="28"/>
          <w:szCs w:val="28"/>
        </w:rPr>
        <w:br/>
        <w:t>предоставления муниципальной услуги по предоставлению разрешения</w:t>
      </w:r>
      <w:r w:rsidRPr="00945CBA">
        <w:rPr>
          <w:spacing w:val="2"/>
          <w:sz w:val="28"/>
          <w:szCs w:val="28"/>
        </w:rPr>
        <w:t> </w:t>
      </w:r>
      <w:r w:rsidRPr="00945CBA">
        <w:rPr>
          <w:sz w:val="28"/>
          <w:szCs w:val="28"/>
        </w:rPr>
        <w:br/>
        <w:t>на условно разрешенный вид использования земельного участка или</w:t>
      </w:r>
      <w:r w:rsidRPr="00945CBA">
        <w:rPr>
          <w:sz w:val="28"/>
          <w:szCs w:val="28"/>
        </w:rPr>
        <w:br/>
        <w:t>объекта капитального строи</w:t>
      </w:r>
      <w:r w:rsidR="0085167F" w:rsidRPr="00945CBA">
        <w:rPr>
          <w:sz w:val="28"/>
          <w:szCs w:val="28"/>
        </w:rPr>
        <w:t>тельства на территории МО «Аларь</w:t>
      </w:r>
      <w:r w:rsidRPr="00945CBA">
        <w:rPr>
          <w:sz w:val="28"/>
          <w:szCs w:val="28"/>
        </w:rPr>
        <w:t>»</w:t>
      </w: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center"/>
        <w:textAlignment w:val="baseline"/>
        <w:rPr>
          <w:spacing w:val="2"/>
          <w:sz w:val="28"/>
          <w:szCs w:val="28"/>
        </w:rPr>
      </w:pPr>
      <w:r w:rsidRPr="00945CBA">
        <w:rPr>
          <w:spacing w:val="2"/>
          <w:sz w:val="28"/>
          <w:szCs w:val="28"/>
        </w:rPr>
        <w:t>1. Общие положения</w:t>
      </w:r>
    </w:p>
    <w:p w:rsidR="00A51180" w:rsidRPr="00945CBA" w:rsidRDefault="00A51180" w:rsidP="00A51180">
      <w:pPr>
        <w:shd w:val="clear" w:color="auto" w:fill="F9F9F9"/>
        <w:ind w:firstLine="720"/>
        <w:jc w:val="both"/>
        <w:textAlignment w:val="baseline"/>
        <w:rPr>
          <w:sz w:val="28"/>
          <w:szCs w:val="28"/>
        </w:rPr>
      </w:pPr>
      <w:r w:rsidRPr="00945CBA">
        <w:rPr>
          <w:rFonts w:eastAsia="Calibri"/>
          <w:spacing w:val="2"/>
          <w:sz w:val="28"/>
          <w:szCs w:val="28"/>
          <w:lang w:eastAsia="en-US"/>
        </w:rPr>
        <w:t xml:space="preserve">1.1. </w:t>
      </w:r>
      <w:proofErr w:type="gramStart"/>
      <w:r w:rsidRPr="00945CBA">
        <w:rPr>
          <w:rFonts w:eastAsia="Calibri"/>
          <w:spacing w:val="2"/>
          <w:sz w:val="28"/>
          <w:szCs w:val="28"/>
          <w:lang w:eastAsia="en-US"/>
        </w:rPr>
        <w:t>Административный регламент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w:t>
      </w:r>
      <w:r w:rsidR="0085167F" w:rsidRPr="00945CBA">
        <w:rPr>
          <w:rFonts w:eastAsia="Calibri"/>
          <w:spacing w:val="2"/>
          <w:sz w:val="28"/>
          <w:szCs w:val="28"/>
          <w:lang w:eastAsia="en-US"/>
        </w:rPr>
        <w:t>тельства на территории МО «Аларь</w:t>
      </w:r>
      <w:r w:rsidRPr="00945CBA">
        <w:rPr>
          <w:rFonts w:eastAsia="Calibri"/>
          <w:spacing w:val="2"/>
          <w:sz w:val="28"/>
          <w:szCs w:val="28"/>
          <w:lang w:eastAsia="en-US"/>
        </w:rPr>
        <w:t>» (далее - административный регламент) разработан в соответствии с Федеральным законом </w:t>
      </w:r>
      <w:hyperlink r:id="rId9" w:history="1">
        <w:r w:rsidRPr="00945CBA">
          <w:rPr>
            <w:rFonts w:eastAsia="Calibri"/>
            <w:spacing w:val="2"/>
            <w:sz w:val="28"/>
            <w:szCs w:val="28"/>
            <w:lang w:eastAsia="en-US"/>
          </w:rPr>
          <w:t>от 27.07.2010 г. № 210-ФЗ</w:t>
        </w:r>
      </w:hyperlink>
      <w:r w:rsidRPr="00945CBA">
        <w:rPr>
          <w:rFonts w:eastAsia="Calibri"/>
          <w:spacing w:val="2"/>
          <w:sz w:val="28"/>
          <w:szCs w:val="28"/>
          <w:lang w:eastAsia="en-US"/>
        </w:rPr>
        <w:t xml:space="preserve">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РФ», в </w:t>
      </w:r>
      <w:r w:rsidRPr="00945CBA">
        <w:rPr>
          <w:sz w:val="28"/>
          <w:szCs w:val="28"/>
        </w:rPr>
        <w:t>соответствии со</w:t>
      </w:r>
      <w:proofErr w:type="gramEnd"/>
      <w:r w:rsidRPr="00945CBA">
        <w:rPr>
          <w:sz w:val="28"/>
          <w:szCs w:val="28"/>
        </w:rPr>
        <w:t xml:space="preserve"> ст.39 Градостроительного кодекса Российс</w:t>
      </w:r>
      <w:r w:rsidR="0085167F" w:rsidRPr="00945CBA">
        <w:rPr>
          <w:sz w:val="28"/>
          <w:szCs w:val="28"/>
        </w:rPr>
        <w:t>кой федерации, Уставом МО «Аларь</w:t>
      </w:r>
      <w:r w:rsidRPr="00945CBA">
        <w:rPr>
          <w:sz w:val="28"/>
          <w:szCs w:val="28"/>
        </w:rPr>
        <w:t>».</w:t>
      </w:r>
    </w:p>
    <w:p w:rsidR="00A51180" w:rsidRPr="00945CBA" w:rsidRDefault="00A51180" w:rsidP="00A51180">
      <w:pPr>
        <w:shd w:val="clear" w:color="auto" w:fill="FFFFFF"/>
        <w:ind w:firstLine="720"/>
        <w:jc w:val="both"/>
        <w:textAlignment w:val="baseline"/>
        <w:rPr>
          <w:spacing w:val="2"/>
          <w:sz w:val="28"/>
          <w:szCs w:val="28"/>
        </w:rPr>
      </w:pPr>
      <w:r w:rsidRPr="00945CBA">
        <w:rPr>
          <w:spacing w:val="2"/>
          <w:sz w:val="28"/>
          <w:szCs w:val="28"/>
        </w:rPr>
        <w:t xml:space="preserve">1.2. </w:t>
      </w:r>
      <w:proofErr w:type="gramStart"/>
      <w:r w:rsidRPr="00945CBA">
        <w:rPr>
          <w:spacing w:val="2"/>
          <w:sz w:val="28"/>
          <w:szCs w:val="28"/>
        </w:rPr>
        <w:t>Административный регламент устанавливает порядок и стандарт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(далее - муниципальная услуга), в том числе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 информационно-коммуникационной сети Интернет с соблюдением норм законодательства</w:t>
      </w:r>
      <w:proofErr w:type="gramEnd"/>
      <w:r w:rsidRPr="00945CBA">
        <w:rPr>
          <w:spacing w:val="2"/>
          <w:sz w:val="28"/>
          <w:szCs w:val="28"/>
        </w:rPr>
        <w:t xml:space="preserve"> </w:t>
      </w:r>
      <w:proofErr w:type="gramStart"/>
      <w:r w:rsidRPr="00945CBA">
        <w:rPr>
          <w:spacing w:val="2"/>
          <w:sz w:val="28"/>
          <w:szCs w:val="28"/>
        </w:rPr>
        <w:t>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досудебного (внесудебного) обжалования решений и действий (безд</w:t>
      </w:r>
      <w:r w:rsidR="0085167F" w:rsidRPr="00945CBA">
        <w:rPr>
          <w:spacing w:val="2"/>
          <w:sz w:val="28"/>
          <w:szCs w:val="28"/>
        </w:rPr>
        <w:t>ействия) администрации МО «Аларь</w:t>
      </w:r>
      <w:r w:rsidRPr="00945CBA">
        <w:rPr>
          <w:spacing w:val="2"/>
          <w:sz w:val="28"/>
          <w:szCs w:val="28"/>
        </w:rPr>
        <w:t>», предоставляющей муниципальную услугу, должностного лица администрации либо муниципального служащего п</w:t>
      </w:r>
      <w:r w:rsidR="0085167F" w:rsidRPr="00945CBA">
        <w:rPr>
          <w:spacing w:val="2"/>
          <w:sz w:val="28"/>
          <w:szCs w:val="28"/>
        </w:rPr>
        <w:t xml:space="preserve">ри предоставлении муниципальной </w:t>
      </w:r>
      <w:r w:rsidRPr="00945CBA">
        <w:rPr>
          <w:spacing w:val="2"/>
          <w:sz w:val="28"/>
          <w:szCs w:val="28"/>
        </w:rPr>
        <w:t>услуги.</w:t>
      </w:r>
      <w:r w:rsidRPr="00945CBA">
        <w:rPr>
          <w:spacing w:val="2"/>
          <w:sz w:val="28"/>
          <w:szCs w:val="28"/>
        </w:rPr>
        <w:br/>
        <w:t xml:space="preserve">         1.3.</w:t>
      </w:r>
      <w:proofErr w:type="gramEnd"/>
      <w:r w:rsidRPr="00945CBA">
        <w:rPr>
          <w:spacing w:val="2"/>
          <w:sz w:val="28"/>
          <w:szCs w:val="28"/>
        </w:rPr>
        <w:t xml:space="preserve"> Муниципальная услуга предоставляется физическим и юридическим лицам, заинтересованным в предоставлении разрешения на условно разрешенный вид использования земельного участка или объекта капитального строительства (далее - заявитель).</w:t>
      </w:r>
    </w:p>
    <w:p w:rsidR="00A51180" w:rsidRPr="00945CBA" w:rsidRDefault="00A51180" w:rsidP="00A51180">
      <w:pPr>
        <w:shd w:val="clear" w:color="auto" w:fill="FFFFFF"/>
        <w:ind w:firstLine="709"/>
        <w:jc w:val="center"/>
        <w:textAlignment w:val="baseline"/>
        <w:rPr>
          <w:spacing w:val="2"/>
          <w:sz w:val="28"/>
          <w:szCs w:val="28"/>
        </w:rPr>
      </w:pPr>
    </w:p>
    <w:p w:rsidR="00A51180" w:rsidRPr="00945CBA" w:rsidRDefault="00A51180" w:rsidP="00722150">
      <w:pPr>
        <w:shd w:val="clear" w:color="auto" w:fill="FFFFFF"/>
        <w:ind w:firstLine="709"/>
        <w:jc w:val="both"/>
        <w:textAlignment w:val="baseline"/>
        <w:rPr>
          <w:spacing w:val="2"/>
          <w:sz w:val="28"/>
          <w:szCs w:val="28"/>
        </w:rPr>
      </w:pPr>
      <w:r w:rsidRPr="00945CBA">
        <w:rPr>
          <w:spacing w:val="2"/>
          <w:sz w:val="28"/>
          <w:szCs w:val="28"/>
        </w:rPr>
        <w:t>2. Стандарт предоставления муниципальной услуги</w:t>
      </w:r>
    </w:p>
    <w:p w:rsidR="00A51180" w:rsidRPr="00945CBA" w:rsidRDefault="00A51180" w:rsidP="00722150">
      <w:pPr>
        <w:shd w:val="clear" w:color="auto" w:fill="FFFFFF"/>
        <w:ind w:firstLine="709"/>
        <w:jc w:val="both"/>
        <w:textAlignment w:val="baseline"/>
        <w:rPr>
          <w:spacing w:val="2"/>
          <w:sz w:val="28"/>
          <w:szCs w:val="28"/>
        </w:rPr>
      </w:pPr>
      <w:r w:rsidRPr="00945CBA">
        <w:rPr>
          <w:spacing w:val="2"/>
          <w:sz w:val="28"/>
          <w:szCs w:val="28"/>
        </w:rPr>
        <w:lastRenderedPageBreak/>
        <w:t xml:space="preserve">2.1. Наименование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разрешение на условно </w:t>
      </w:r>
      <w:r w:rsidR="00722150" w:rsidRPr="00945CBA">
        <w:rPr>
          <w:spacing w:val="2"/>
          <w:sz w:val="28"/>
          <w:szCs w:val="28"/>
        </w:rPr>
        <w:t xml:space="preserve">разрешенный </w:t>
      </w:r>
      <w:r w:rsidRPr="00945CBA">
        <w:rPr>
          <w:spacing w:val="2"/>
          <w:sz w:val="28"/>
          <w:szCs w:val="28"/>
        </w:rPr>
        <w:t>вид использования).</w:t>
      </w:r>
      <w:r w:rsidRPr="00945CBA">
        <w:rPr>
          <w:spacing w:val="2"/>
          <w:sz w:val="28"/>
          <w:szCs w:val="28"/>
        </w:rPr>
        <w:br/>
        <w:t xml:space="preserve">          2.2. Муниципальная услуга предоста</w:t>
      </w:r>
      <w:r w:rsidR="0085167F" w:rsidRPr="00945CBA">
        <w:rPr>
          <w:spacing w:val="2"/>
          <w:sz w:val="28"/>
          <w:szCs w:val="28"/>
        </w:rPr>
        <w:t>вляется администрацией МО «Аларь</w:t>
      </w:r>
      <w:r w:rsidRPr="00945CBA">
        <w:rPr>
          <w:spacing w:val="2"/>
          <w:sz w:val="28"/>
          <w:szCs w:val="28"/>
        </w:rPr>
        <w:t>».</w:t>
      </w:r>
      <w:r w:rsidRPr="00945CBA">
        <w:rPr>
          <w:spacing w:val="2"/>
          <w:sz w:val="28"/>
          <w:szCs w:val="28"/>
        </w:rPr>
        <w:br/>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2.3. Место нахождения администрации: Ирку</w:t>
      </w:r>
      <w:r w:rsidR="0085167F" w:rsidRPr="00945CBA">
        <w:rPr>
          <w:spacing w:val="2"/>
          <w:sz w:val="28"/>
          <w:szCs w:val="28"/>
        </w:rPr>
        <w:t>тская область, Аларский район, с. Аларь, ул. Советская, 43</w:t>
      </w:r>
      <w:r w:rsidRPr="00945CBA">
        <w:rPr>
          <w:spacing w:val="2"/>
          <w:sz w:val="28"/>
          <w:szCs w:val="28"/>
        </w:rPr>
        <w:t>.</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График работы адми</w:t>
      </w:r>
      <w:r w:rsidR="0085167F" w:rsidRPr="00945CBA">
        <w:rPr>
          <w:spacing w:val="2"/>
          <w:sz w:val="28"/>
          <w:szCs w:val="28"/>
        </w:rPr>
        <w:t>нистрации: понедельник - четверг</w:t>
      </w:r>
      <w:r w:rsidRPr="00945CBA">
        <w:rPr>
          <w:spacing w:val="2"/>
          <w:sz w:val="28"/>
          <w:szCs w:val="28"/>
        </w:rPr>
        <w:t>: с 9.00 до 1</w:t>
      </w:r>
      <w:r w:rsidR="0085167F" w:rsidRPr="00945CBA">
        <w:rPr>
          <w:spacing w:val="2"/>
          <w:sz w:val="28"/>
          <w:szCs w:val="28"/>
        </w:rPr>
        <w:t xml:space="preserve">7.30, пятница с 9.00 до 16.00 обед с 13.00 </w:t>
      </w:r>
      <w:proofErr w:type="gramStart"/>
      <w:r w:rsidR="0085167F" w:rsidRPr="00945CBA">
        <w:rPr>
          <w:spacing w:val="2"/>
          <w:sz w:val="28"/>
          <w:szCs w:val="28"/>
        </w:rPr>
        <w:t>до</w:t>
      </w:r>
      <w:proofErr w:type="gramEnd"/>
      <w:r w:rsidR="0085167F" w:rsidRPr="00945CBA">
        <w:rPr>
          <w:spacing w:val="2"/>
          <w:sz w:val="28"/>
          <w:szCs w:val="28"/>
        </w:rPr>
        <w:t xml:space="preserve"> 14.30</w:t>
      </w:r>
      <w:r w:rsidRPr="00945CBA">
        <w:rPr>
          <w:spacing w:val="2"/>
          <w:sz w:val="28"/>
          <w:szCs w:val="28"/>
        </w:rPr>
        <w:t xml:space="preserve"> час., суббота, воскресенье, выходной</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Адрес официально</w:t>
      </w:r>
      <w:r w:rsidR="0085167F" w:rsidRPr="00945CBA">
        <w:rPr>
          <w:spacing w:val="2"/>
          <w:sz w:val="28"/>
          <w:szCs w:val="28"/>
        </w:rPr>
        <w:t>го сайта администрации МО «</w:t>
      </w:r>
      <w:proofErr w:type="spellStart"/>
      <w:r w:rsidR="0085167F" w:rsidRPr="00945CBA">
        <w:rPr>
          <w:spacing w:val="2"/>
          <w:sz w:val="28"/>
          <w:szCs w:val="28"/>
        </w:rPr>
        <w:t>Аларь</w:t>
      </w:r>
      <w:proofErr w:type="spellEnd"/>
      <w:r w:rsidR="0085167F" w:rsidRPr="00945CBA">
        <w:rPr>
          <w:spacing w:val="2"/>
          <w:sz w:val="28"/>
          <w:szCs w:val="28"/>
        </w:rPr>
        <w:t xml:space="preserve">»: </w:t>
      </w:r>
      <w:r w:rsidRPr="00945CBA">
        <w:rPr>
          <w:spacing w:val="2"/>
          <w:sz w:val="28"/>
          <w:szCs w:val="28"/>
        </w:rPr>
        <w:t xml:space="preserve">адрес электронной почты: </w:t>
      </w:r>
      <w:proofErr w:type="spellStart"/>
      <w:r w:rsidR="0085167F" w:rsidRPr="00945CBA">
        <w:rPr>
          <w:spacing w:val="2"/>
          <w:sz w:val="28"/>
          <w:szCs w:val="28"/>
          <w:lang w:val="en-US"/>
        </w:rPr>
        <w:t>admalarmo</w:t>
      </w:r>
      <w:proofErr w:type="spellEnd"/>
      <w:r w:rsidRPr="00945CBA">
        <w:rPr>
          <w:spacing w:val="2"/>
          <w:sz w:val="28"/>
          <w:szCs w:val="28"/>
        </w:rPr>
        <w:t>@</w:t>
      </w:r>
      <w:r w:rsidRPr="00945CBA">
        <w:rPr>
          <w:spacing w:val="2"/>
          <w:sz w:val="28"/>
          <w:szCs w:val="28"/>
          <w:lang w:val="en-US"/>
        </w:rPr>
        <w:t>mail</w:t>
      </w:r>
      <w:r w:rsidRPr="00945CBA">
        <w:rPr>
          <w:spacing w:val="2"/>
          <w:sz w:val="28"/>
          <w:szCs w:val="28"/>
        </w:rPr>
        <w:t>.</w:t>
      </w:r>
      <w:proofErr w:type="spellStart"/>
      <w:r w:rsidRPr="00945CBA">
        <w:rPr>
          <w:spacing w:val="2"/>
          <w:sz w:val="28"/>
          <w:szCs w:val="28"/>
          <w:lang w:val="en-US"/>
        </w:rPr>
        <w:t>ru</w:t>
      </w:r>
      <w:proofErr w:type="spellEnd"/>
    </w:p>
    <w:p w:rsidR="00A51180" w:rsidRPr="00945CBA" w:rsidRDefault="00A51180" w:rsidP="0085167F">
      <w:pPr>
        <w:shd w:val="clear" w:color="auto" w:fill="FFFFFF"/>
        <w:ind w:firstLine="709"/>
        <w:jc w:val="both"/>
        <w:textAlignment w:val="baseline"/>
        <w:rPr>
          <w:spacing w:val="2"/>
          <w:sz w:val="28"/>
          <w:szCs w:val="28"/>
        </w:rPr>
      </w:pPr>
      <w:r w:rsidRPr="00945CBA">
        <w:rPr>
          <w:spacing w:val="2"/>
          <w:sz w:val="28"/>
          <w:szCs w:val="28"/>
        </w:rPr>
        <w:t>2.4. Предоставление муниципальной услуги осуществляется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Федеральным законом </w:t>
      </w:r>
      <w:hyperlink r:id="rId10" w:history="1">
        <w:r w:rsidRPr="00945CBA">
          <w:rPr>
            <w:spacing w:val="2"/>
            <w:sz w:val="28"/>
            <w:szCs w:val="28"/>
          </w:rPr>
          <w:t>от 06.10.2003 № 131-ФЗ</w:t>
        </w:r>
      </w:hyperlink>
      <w:r w:rsidRPr="00945CBA">
        <w:rPr>
          <w:spacing w:val="2"/>
          <w:sz w:val="28"/>
          <w:szCs w:val="28"/>
        </w:rPr>
        <w:t> «Об общих принципах организации местного самоуправления в Российск</w:t>
      </w:r>
      <w:r w:rsidR="0085167F" w:rsidRPr="00945CBA">
        <w:rPr>
          <w:spacing w:val="2"/>
          <w:sz w:val="28"/>
          <w:szCs w:val="28"/>
        </w:rPr>
        <w:t>ой Федерации», Уставом МО «Аларь</w:t>
      </w:r>
      <w:r w:rsidRPr="00945CBA">
        <w:rPr>
          <w:spacing w:val="2"/>
          <w:sz w:val="28"/>
          <w:szCs w:val="28"/>
        </w:rPr>
        <w:t xml:space="preserve">».   </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2.5. Результатом предоставления муниципальной услуги является выдача коп</w:t>
      </w:r>
      <w:r w:rsidR="0085167F" w:rsidRPr="00945CBA">
        <w:rPr>
          <w:spacing w:val="2"/>
          <w:sz w:val="28"/>
          <w:szCs w:val="28"/>
        </w:rPr>
        <w:t>ии постановления главы МО «Аларь</w:t>
      </w:r>
      <w:r w:rsidRPr="00945CBA">
        <w:rPr>
          <w:spacing w:val="2"/>
          <w:sz w:val="28"/>
          <w:szCs w:val="28"/>
        </w:rPr>
        <w:t>» о предоставлении разрешения на условно разрешенный вид использования (далее - постановление).</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В предоставлении муниципальной услуги отказывается по основаниям, указанным в подпункте 2.13. Отказ в предоставлении муниципальной услуги оформляется в форме постановления администрации об отказе в предоставлении разрешения на условно разрешенный вид использования (далее - постановление об отказе в предоставлении разрешения).</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2.6. Срок предоставления муниципальной услуги не более одного месяца со дня поступления заявления в комиссию.</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 xml:space="preserve">2.7.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15 минут. </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2.8. Регистрация заявления и документов на предоставление муниципальной услуги осуществляется в течение одного дня. </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2.9. Документы, необходимые для предоставления муниципальной услуги, в письменной форме могут быть поданы:</w:t>
      </w:r>
      <w:r w:rsidRPr="00945CBA">
        <w:rPr>
          <w:spacing w:val="2"/>
          <w:sz w:val="28"/>
          <w:szCs w:val="28"/>
        </w:rPr>
        <w:br/>
        <w:t>на бумажном носителе непосредственно в комиссию или почтовым отправлением по месту нахождения комиссии;</w:t>
      </w:r>
      <w:r w:rsidRPr="00945CBA">
        <w:rPr>
          <w:spacing w:val="2"/>
          <w:sz w:val="28"/>
          <w:szCs w:val="28"/>
        </w:rPr>
        <w:br/>
        <w:t>в электронной форме посредством Единого портала государственных и муниципальных услуг (функций).</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lastRenderedPageBreak/>
        <w:t>При представлении документов через Единый портал государственных и муниципальных услуг документы представляются в форме электронных документов, подписанных электронной подписью.</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2.10. Документы для предоставления муниципальной услуги.</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2.10.1. Заявитель представляет в комиссию:</w:t>
      </w:r>
      <w:r w:rsidRPr="00945CBA">
        <w:rPr>
          <w:spacing w:val="2"/>
          <w:sz w:val="28"/>
          <w:szCs w:val="28"/>
        </w:rPr>
        <w:br/>
        <w:t>заявление о предоставлении разрешения на условно разрешенный вид использования по образцу согласно приложению 1 (далее - заявление);</w:t>
      </w:r>
      <w:r w:rsidRPr="00945CBA">
        <w:rPr>
          <w:spacing w:val="2"/>
          <w:sz w:val="28"/>
          <w:szCs w:val="28"/>
        </w:rPr>
        <w:br/>
        <w:t>согласие собственник</w:t>
      </w:r>
      <w:proofErr w:type="gramStart"/>
      <w:r w:rsidRPr="00945CBA">
        <w:rPr>
          <w:spacing w:val="2"/>
          <w:sz w:val="28"/>
          <w:szCs w:val="28"/>
        </w:rPr>
        <w:t>а(</w:t>
      </w:r>
      <w:proofErr w:type="gramEnd"/>
      <w:r w:rsidRPr="00945CBA">
        <w:rPr>
          <w:spacing w:val="2"/>
          <w:sz w:val="28"/>
          <w:szCs w:val="28"/>
        </w:rPr>
        <w:t>-</w:t>
      </w:r>
      <w:proofErr w:type="spellStart"/>
      <w:r w:rsidRPr="00945CBA">
        <w:rPr>
          <w:spacing w:val="2"/>
          <w:sz w:val="28"/>
          <w:szCs w:val="28"/>
        </w:rPr>
        <w:t>ов</w:t>
      </w:r>
      <w:proofErr w:type="spellEnd"/>
      <w:r w:rsidRPr="00945CBA">
        <w:rPr>
          <w:spacing w:val="2"/>
          <w:sz w:val="28"/>
          <w:szCs w:val="28"/>
        </w:rPr>
        <w:t>) земельного участка или объекта капитального строительства (в случае если заявитель не является собственником земельного участка или объекта капитального строительства и (или) земельный участок или объект капитального строительства находятся в общей (долевой или совместной) собственности); документ, подтверждающий право заявителя на объект капитального строительства или земельный участок либо преимущественное право на приобретение объекта капитального  строительства или земельного участка; копии документов, подтверждающих полномочия представителя заявителя (в случае если с заявлением обращается представитель заявителя); документ, подтверждающий соблюдение требований технических регламентов.</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В случае обращения за предоставлением разрешения на условно разрешенный вид использования объекта капитального строительства, являющегося источником воздействия на среду обитания и здоровье человека, заявитель в обоснование заявления может приложить схему планируемого размещения такого объекта (за исключением индивидуальных жилых домов).</w:t>
      </w:r>
      <w:r w:rsidRPr="00945CBA">
        <w:rPr>
          <w:spacing w:val="2"/>
          <w:sz w:val="28"/>
          <w:szCs w:val="28"/>
        </w:rPr>
        <w:br/>
        <w:t xml:space="preserve">Документы, указанные в абзаце третьем, заявитель получает в соответствии с перечнем услуг, которые являются необходимыми и обязательными для предоставления муниципальных услуг администрацией и предоставляются организациями, участвующими в предоставлении муниципальных услуг: согласие собственника, иного владельца, пользователя объекта недвижимого имущества. </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 xml:space="preserve">2.10.2. </w:t>
      </w:r>
      <w:proofErr w:type="gramStart"/>
      <w:r w:rsidRPr="00945CBA">
        <w:rPr>
          <w:spacing w:val="2"/>
          <w:sz w:val="28"/>
          <w:szCs w:val="28"/>
        </w:rPr>
        <w:t>В рамках межведомственного информационного взаимодействия, осуществляемого в порядке и сроки, установленные законодательством и муниципальными правовыми актами, в Федеральной службе государственной регистрации, кадастра и картографии запрашиваются следующие документы:</w:t>
      </w:r>
      <w:r w:rsidRPr="00945CBA">
        <w:rPr>
          <w:spacing w:val="2"/>
          <w:sz w:val="28"/>
          <w:szCs w:val="28"/>
        </w:rPr>
        <w:br/>
        <w:t>выписка из Единого государственного реестра прав на недвижимое имущество и сделок с ним о правах на земельный участок или объект капитального строительства, принадлежащий заявителю;</w:t>
      </w:r>
      <w:proofErr w:type="gramEnd"/>
      <w:r w:rsidRPr="00945CBA">
        <w:rPr>
          <w:spacing w:val="2"/>
          <w:sz w:val="28"/>
          <w:szCs w:val="28"/>
        </w:rPr>
        <w:t xml:space="preserve"> </w:t>
      </w:r>
      <w:proofErr w:type="gramStart"/>
      <w:r w:rsidRPr="00945CBA">
        <w:rPr>
          <w:spacing w:val="2"/>
          <w:sz w:val="28"/>
          <w:szCs w:val="28"/>
        </w:rPr>
        <w:t xml:space="preserve">выписка из Единого государственного реестра прав на недвижимое имущество о правообладателях земельных участков, имеющих общие границы с земельным участком, применительно к которому запрашивается данное разрешение, правообладателях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w:t>
      </w:r>
      <w:r w:rsidRPr="00945CBA">
        <w:rPr>
          <w:spacing w:val="2"/>
          <w:sz w:val="28"/>
          <w:szCs w:val="28"/>
        </w:rPr>
        <w:lastRenderedPageBreak/>
        <w:t>разрешение, и правообладателях помещений, являющихся частью объекта капитального строительства, применительно к которому запрашивается данное разрешение.</w:t>
      </w:r>
      <w:proofErr w:type="gramEnd"/>
      <w:r w:rsidRPr="00945CBA">
        <w:rPr>
          <w:spacing w:val="2"/>
          <w:sz w:val="28"/>
          <w:szCs w:val="28"/>
        </w:rPr>
        <w:br/>
        <w:t xml:space="preserve">Заявитель вправе </w:t>
      </w:r>
      <w:proofErr w:type="gramStart"/>
      <w:r w:rsidRPr="00945CBA">
        <w:rPr>
          <w:spacing w:val="2"/>
          <w:sz w:val="28"/>
          <w:szCs w:val="28"/>
        </w:rPr>
        <w:t>предоставить документы</w:t>
      </w:r>
      <w:proofErr w:type="gramEnd"/>
      <w:r w:rsidRPr="00945CBA">
        <w:rPr>
          <w:spacing w:val="2"/>
          <w:sz w:val="28"/>
          <w:szCs w:val="28"/>
        </w:rPr>
        <w:t>, указанные в данном подпункте, по собственной инициативе.</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 xml:space="preserve">2.10.3. </w:t>
      </w:r>
      <w:proofErr w:type="gramStart"/>
      <w:r w:rsidRPr="00945CBA">
        <w:rPr>
          <w:spacing w:val="2"/>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945CBA">
        <w:rPr>
          <w:spacing w:val="2"/>
          <w:sz w:val="28"/>
          <w:szCs w:val="28"/>
        </w:rPr>
        <w:t xml:space="preserve"> Документы, подтверждающие получение согласия, могут быть представлены, в том числе, в форме электронного документа. </w:t>
      </w:r>
      <w:r w:rsidRPr="00945CBA">
        <w:rPr>
          <w:spacing w:val="2"/>
          <w:sz w:val="28"/>
          <w:szCs w:val="28"/>
        </w:rPr>
        <w:br/>
        <w:t>Действие данного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2.11. Все документы подаются на русском языке либо должны иметь заверенный в установленном законом порядке перевод на русский язык.</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2.12. Основания для отказа в приеме заявления и документов отсутствуют.</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2.13. Заявителю отказывается в предоставлении муниципальной услуги, если:</w:t>
      </w:r>
      <w:r w:rsidRPr="00945CBA">
        <w:rPr>
          <w:spacing w:val="2"/>
          <w:sz w:val="28"/>
          <w:szCs w:val="28"/>
        </w:rPr>
        <w:br/>
        <w:t>не представлены документы в соответствии с подпунктами 2.10.1, 2.10.3; </w:t>
      </w:r>
      <w:r w:rsidRPr="00945CBA">
        <w:rPr>
          <w:spacing w:val="2"/>
          <w:sz w:val="28"/>
          <w:szCs w:val="28"/>
        </w:rPr>
        <w:b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 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r w:rsidRPr="00945CBA">
        <w:rPr>
          <w:spacing w:val="2"/>
          <w:sz w:val="28"/>
          <w:szCs w:val="28"/>
        </w:rPr>
        <w:br/>
        <w:t>нарушены требования нормативных правовых актов Российской Федерации, Иркутской области, муниципальных правовых актов ад</w:t>
      </w:r>
      <w:r w:rsidR="0085167F" w:rsidRPr="00945CBA">
        <w:rPr>
          <w:spacing w:val="2"/>
          <w:sz w:val="28"/>
          <w:szCs w:val="28"/>
        </w:rPr>
        <w:t>министрации МО «Аларь</w:t>
      </w:r>
      <w:r w:rsidRPr="00945CBA">
        <w:rPr>
          <w:spacing w:val="2"/>
          <w:sz w:val="28"/>
          <w:szCs w:val="28"/>
        </w:rPr>
        <w:t>»;</w:t>
      </w:r>
      <w:r w:rsidRPr="00945CBA">
        <w:rPr>
          <w:spacing w:val="2"/>
          <w:sz w:val="28"/>
          <w:szCs w:val="28"/>
          <w:shd w:val="clear" w:color="auto" w:fill="FFFFFF"/>
        </w:rPr>
        <w:t xml:space="preserve"> размещение объекта капитального строительства не соответствует документации по планировке территории; предельные (минимальные и (или) </w:t>
      </w:r>
      <w:proofErr w:type="gramStart"/>
      <w:r w:rsidRPr="00945CBA">
        <w:rPr>
          <w:spacing w:val="2"/>
          <w:sz w:val="28"/>
          <w:szCs w:val="28"/>
          <w:shd w:val="clear" w:color="auto" w:fill="FFFFFF"/>
        </w:rPr>
        <w:t xml:space="preserve">максимальные) </w:t>
      </w:r>
      <w:proofErr w:type="gramEnd"/>
      <w:r w:rsidRPr="00945CBA">
        <w:rPr>
          <w:spacing w:val="2"/>
          <w:sz w:val="28"/>
          <w:szCs w:val="28"/>
          <w:shd w:val="clear" w:color="auto" w:fill="FFFFFF"/>
        </w:rPr>
        <w:t xml:space="preserve">размеры земельных участков не соответствуют градостроительному регламенту; </w:t>
      </w:r>
      <w:r w:rsidRPr="00945CBA">
        <w:rPr>
          <w:spacing w:val="2"/>
          <w:sz w:val="28"/>
          <w:szCs w:val="28"/>
        </w:rPr>
        <w:t xml:space="preserve">строительство, реконструкция объектов капитального строительства осуществляются без разрешения на строительство; </w:t>
      </w:r>
      <w:proofErr w:type="gramStart"/>
      <w:r w:rsidRPr="00945CBA">
        <w:rPr>
          <w:spacing w:val="2"/>
          <w:sz w:val="28"/>
          <w:szCs w:val="28"/>
        </w:rPr>
        <w:t>земельный участок, в отношении которого испрашивается разрешение, не соответствует определению, содержащемуся в </w:t>
      </w:r>
      <w:hyperlink r:id="rId11" w:history="1">
        <w:r w:rsidRPr="00945CBA">
          <w:rPr>
            <w:spacing w:val="2"/>
            <w:sz w:val="28"/>
            <w:szCs w:val="28"/>
          </w:rPr>
          <w:t>Земельного кодекса Российской Федерации</w:t>
        </w:r>
      </w:hyperlink>
      <w:r w:rsidRPr="00945CBA">
        <w:rPr>
          <w:spacing w:val="2"/>
          <w:sz w:val="28"/>
          <w:szCs w:val="28"/>
        </w:rPr>
        <w:t xml:space="preserve">; заявитель письменно отказался от получения разрешения на условно разрешенный вид использования земельного участка или объекта капитального строительства; земельный участок, в отношении которого испрашивается разрешение, принадлежит к нескольким территориальным зонам; земельный участок зарезервирован для </w:t>
      </w:r>
      <w:r w:rsidRPr="00945CBA">
        <w:rPr>
          <w:spacing w:val="2"/>
          <w:sz w:val="28"/>
          <w:szCs w:val="28"/>
        </w:rPr>
        <w:lastRenderedPageBreak/>
        <w:t>муниципальных нужд;</w:t>
      </w:r>
      <w:proofErr w:type="gramEnd"/>
      <w:r w:rsidRPr="00945CBA">
        <w:rPr>
          <w:spacing w:val="2"/>
          <w:sz w:val="28"/>
          <w:szCs w:val="28"/>
        </w:rPr>
        <w:t xml:space="preserve"> размещение объектов капитального строительства, являющихся источниками воздействия на среду обитания и здоровье человека, не соответствует требованиям санитарно-эпидемиологических правил и норм. </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2.14. Основания для приостановления предоставления муниципальной услуги отсутствуют.</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 xml:space="preserve">2.15. </w:t>
      </w:r>
      <w:proofErr w:type="gramStart"/>
      <w:r w:rsidRPr="00945CBA">
        <w:rPr>
          <w:spacing w:val="2"/>
          <w:sz w:val="28"/>
          <w:szCs w:val="28"/>
        </w:rPr>
        <w:t>Для получения информации по вопросам предоставления муниципальной услуги, в том числе о ходе предоставления муниципальной услуги, заявитель обращается:</w:t>
      </w:r>
      <w:r w:rsidRPr="00945CBA">
        <w:rPr>
          <w:spacing w:val="2"/>
          <w:sz w:val="28"/>
          <w:szCs w:val="28"/>
        </w:rPr>
        <w:br/>
        <w:t>в устной форме лично в часы приема соответствии с графиком работы администрации; в письменной форме лично, почтовым отправлением;</w:t>
      </w:r>
      <w:r w:rsidRPr="00945CBA">
        <w:rPr>
          <w:spacing w:val="2"/>
          <w:sz w:val="28"/>
          <w:szCs w:val="28"/>
        </w:rPr>
        <w:br/>
        <w:t>в электронной форме в адрес администрации, в том числе через Единый портал государственных и муниципальных услуг.</w:t>
      </w:r>
      <w:proofErr w:type="gramEnd"/>
      <w:r w:rsidRPr="00945CBA">
        <w:rPr>
          <w:spacing w:val="2"/>
          <w:sz w:val="28"/>
          <w:szCs w:val="28"/>
        </w:rPr>
        <w:br/>
        <w:t>При устном обращении заявителя за информацией по вопросам предоставления муниципальной услуги, в том числе о ходе предоставления муниципальной услуги, специалист администрации осуществляет устное информирование обратившегося за информацией заявителя.</w:t>
      </w:r>
      <w:r w:rsidRPr="00945CBA">
        <w:rPr>
          <w:spacing w:val="2"/>
          <w:sz w:val="28"/>
          <w:szCs w:val="28"/>
        </w:rPr>
        <w:br/>
        <w:t>При устном обращении заявителя лично, содержание устного обращения заносится в карточку личного приема заявителя.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заявителя может быть дан устно в ходе личного приема, о чем делается запись в карточке личного приема заявителя.</w:t>
      </w:r>
    </w:p>
    <w:p w:rsidR="00A51180" w:rsidRPr="00945CBA" w:rsidRDefault="00A51180" w:rsidP="00A51180">
      <w:pPr>
        <w:shd w:val="clear" w:color="auto" w:fill="FFFFFF"/>
        <w:jc w:val="both"/>
        <w:textAlignment w:val="baseline"/>
        <w:rPr>
          <w:spacing w:val="2"/>
          <w:sz w:val="28"/>
          <w:szCs w:val="28"/>
        </w:rPr>
      </w:pPr>
      <w:r w:rsidRPr="00945CBA">
        <w:rPr>
          <w:spacing w:val="2"/>
          <w:sz w:val="28"/>
          <w:szCs w:val="28"/>
        </w:rPr>
        <w:t>Обращение регистрируется в день поступления в администрацию.</w:t>
      </w:r>
      <w:r w:rsidRPr="00945CBA">
        <w:rPr>
          <w:spacing w:val="2"/>
          <w:sz w:val="28"/>
          <w:szCs w:val="28"/>
        </w:rPr>
        <w:br/>
        <w:t xml:space="preserve">Письменный ответ подписывается главой МО «Ныгда», содержит фамилию и номер телефона исполнителя и выдается заявителю лично или направляется по почтовому адресу, указанному в обращении, или по адресу электронной почты, указанному в обращении, или через Единый портал государственных и муниципальных услуг. </w:t>
      </w:r>
    </w:p>
    <w:p w:rsidR="00A51180" w:rsidRPr="00945CBA" w:rsidRDefault="00A51180" w:rsidP="00A51180">
      <w:pPr>
        <w:shd w:val="clear" w:color="auto" w:fill="FFFFFF"/>
        <w:jc w:val="both"/>
        <w:textAlignment w:val="baseline"/>
        <w:rPr>
          <w:spacing w:val="2"/>
          <w:sz w:val="28"/>
          <w:szCs w:val="28"/>
        </w:rPr>
      </w:pPr>
      <w:r w:rsidRPr="00945CBA">
        <w:rPr>
          <w:spacing w:val="2"/>
          <w:sz w:val="28"/>
          <w:szCs w:val="28"/>
        </w:rPr>
        <w:t xml:space="preserve">          2.16. 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 места общего пользования (туалеты, гардероб). На территории, прилегающей к зданию, оборудуются парковочные места для стоянки легкового автотранспорта, в том числе не менее десяти процентов мест (но не менее одного места) для парковки специальных автотранспортных средств инвалидов. Доступ заявителей к парковочным местам является бесплатным. Вход в здание оформляется табличкой, информирующей о наименовании органа, предоставляющего муниципальную услугу. Вход в здание оборудуется устройством для маломобильных граждан.</w:t>
      </w:r>
      <w:r w:rsidRPr="00945CBA">
        <w:rPr>
          <w:spacing w:val="2"/>
          <w:sz w:val="28"/>
          <w:szCs w:val="28"/>
        </w:rPr>
        <w:br/>
        <w:t>Помещения для приема заявителей оборудуются пандусами, санитарно-техническими помещениями (доступными для инвалидов),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r w:rsidRPr="00945CBA">
        <w:rPr>
          <w:spacing w:val="2"/>
          <w:sz w:val="28"/>
          <w:szCs w:val="28"/>
        </w:rPr>
        <w:br/>
      </w:r>
      <w:r w:rsidRPr="00945CBA">
        <w:rPr>
          <w:spacing w:val="2"/>
          <w:sz w:val="28"/>
          <w:szCs w:val="28"/>
        </w:rPr>
        <w:lastRenderedPageBreak/>
        <w:t>Места ожидания в очереди оборудуются стульями, кресельными секциями.</w:t>
      </w:r>
      <w:r w:rsidRPr="00945CBA">
        <w:rPr>
          <w:spacing w:val="2"/>
          <w:sz w:val="28"/>
          <w:szCs w:val="28"/>
        </w:rPr>
        <w:br/>
        <w:t>Места для информирования, предназначенные для ознакомления заявителей с информационными материалами, оборудуются информационным стендом.</w:t>
      </w:r>
      <w:r w:rsidRPr="00945CBA">
        <w:rPr>
          <w:spacing w:val="2"/>
          <w:sz w:val="28"/>
          <w:szCs w:val="28"/>
        </w:rPr>
        <w:br/>
        <w:t>Информационные стенды располагаются в доступном месте.</w:t>
      </w:r>
    </w:p>
    <w:p w:rsidR="00A51180" w:rsidRPr="00945CBA" w:rsidRDefault="00A51180" w:rsidP="00A51180">
      <w:pPr>
        <w:shd w:val="clear" w:color="auto" w:fill="FFFFFF"/>
        <w:ind w:firstLine="720"/>
        <w:jc w:val="both"/>
        <w:textAlignment w:val="baseline"/>
        <w:rPr>
          <w:spacing w:val="2"/>
          <w:sz w:val="28"/>
          <w:szCs w:val="28"/>
        </w:rPr>
      </w:pPr>
      <w:r w:rsidRPr="00945CBA">
        <w:rPr>
          <w:spacing w:val="2"/>
          <w:sz w:val="28"/>
          <w:szCs w:val="28"/>
        </w:rPr>
        <w:t>2.17. Предоставление муниципальной услуги является для заявителя бесплатным. 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A51180" w:rsidRPr="00945CBA" w:rsidRDefault="00A51180" w:rsidP="00A51180">
      <w:pPr>
        <w:shd w:val="clear" w:color="auto" w:fill="FFFFFF"/>
        <w:ind w:firstLine="709"/>
        <w:jc w:val="center"/>
        <w:textAlignment w:val="baseline"/>
        <w:rPr>
          <w:sz w:val="28"/>
          <w:szCs w:val="28"/>
        </w:rPr>
      </w:pPr>
    </w:p>
    <w:p w:rsidR="00A51180" w:rsidRPr="00945CBA" w:rsidRDefault="00A51180" w:rsidP="00A51180">
      <w:pPr>
        <w:shd w:val="clear" w:color="auto" w:fill="FFFFFF"/>
        <w:ind w:firstLine="709"/>
        <w:jc w:val="center"/>
        <w:textAlignment w:val="baseline"/>
        <w:rPr>
          <w:sz w:val="28"/>
          <w:szCs w:val="28"/>
        </w:rPr>
      </w:pPr>
      <w:r w:rsidRPr="00945CBA">
        <w:rPr>
          <w:sz w:val="28"/>
          <w:szCs w:val="28"/>
        </w:rPr>
        <w:t>3. Административные процедуры предоставления</w:t>
      </w:r>
      <w:r w:rsidRPr="00945CBA">
        <w:rPr>
          <w:sz w:val="28"/>
          <w:szCs w:val="28"/>
        </w:rPr>
        <w:br/>
        <w:t>муниципальной услуги последовательности административных процедур при предоставлении муниципальной услуги приводятся в</w:t>
      </w:r>
      <w:r w:rsidRPr="00945CBA">
        <w:rPr>
          <w:spacing w:val="2"/>
          <w:sz w:val="28"/>
          <w:szCs w:val="28"/>
        </w:rPr>
        <w:t> </w:t>
      </w:r>
      <w:hyperlink r:id="rId12" w:history="1">
        <w:r w:rsidRPr="00945CBA">
          <w:rPr>
            <w:spacing w:val="2"/>
            <w:sz w:val="28"/>
            <w:szCs w:val="28"/>
          </w:rPr>
          <w:t>приложении 2</w:t>
        </w:r>
      </w:hyperlink>
      <w:r w:rsidRPr="00945CBA">
        <w:rPr>
          <w:sz w:val="28"/>
          <w:szCs w:val="28"/>
        </w:rPr>
        <w:t>.</w:t>
      </w:r>
      <w:r w:rsidRPr="00945CBA">
        <w:rPr>
          <w:sz w:val="28"/>
          <w:szCs w:val="28"/>
        </w:rPr>
        <w:br/>
      </w:r>
    </w:p>
    <w:p w:rsidR="00A51180" w:rsidRPr="00945CBA" w:rsidRDefault="00A51180" w:rsidP="00A51180">
      <w:pPr>
        <w:shd w:val="clear" w:color="auto" w:fill="FFFFFF"/>
        <w:ind w:firstLine="709"/>
        <w:jc w:val="both"/>
        <w:textAlignment w:val="baseline"/>
        <w:rPr>
          <w:bCs/>
          <w:spacing w:val="2"/>
          <w:sz w:val="28"/>
          <w:szCs w:val="28"/>
        </w:rPr>
      </w:pPr>
      <w:r w:rsidRPr="00945CBA">
        <w:rPr>
          <w:bCs/>
          <w:spacing w:val="2"/>
          <w:sz w:val="28"/>
          <w:szCs w:val="28"/>
        </w:rPr>
        <w:t>3.1. Прием заявления и документов на получение</w:t>
      </w:r>
      <w:r w:rsidRPr="00945CBA">
        <w:rPr>
          <w:spacing w:val="2"/>
          <w:sz w:val="28"/>
          <w:szCs w:val="28"/>
        </w:rPr>
        <w:t> </w:t>
      </w:r>
      <w:r w:rsidRPr="00945CBA">
        <w:rPr>
          <w:spacing w:val="2"/>
          <w:sz w:val="28"/>
          <w:szCs w:val="28"/>
        </w:rPr>
        <w:br/>
      </w:r>
      <w:r w:rsidRPr="00945CBA">
        <w:rPr>
          <w:bCs/>
          <w:spacing w:val="2"/>
          <w:sz w:val="28"/>
          <w:szCs w:val="28"/>
        </w:rPr>
        <w:t>муниципальной услуги</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3.1.1. Основанием для начала административной процедуры по приему заявления и документов на получение муниципальной услуги является обращение заявителя в письменной форме в комиссию с заявлением и документами в соответствии с подпунктом 2.10. </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3.1.2. Секретарь комиссии: устанавливает предмет обращения, личность заявителя (полномочия представителя); проверяет правильность заполнения заявления и наличие документов в соответствии с подпунктами 2.10.1, 2.10.3;</w:t>
      </w:r>
      <w:r w:rsidRPr="00945CBA">
        <w:rPr>
          <w:spacing w:val="2"/>
          <w:sz w:val="28"/>
          <w:szCs w:val="28"/>
        </w:rPr>
        <w:br/>
        <w:t>в течение одного дня осуществляет регистрацию поступившего заявления и документов в электронной базе данных.</w:t>
      </w:r>
      <w:r w:rsidRPr="00945CBA">
        <w:rPr>
          <w:spacing w:val="2"/>
          <w:sz w:val="28"/>
          <w:szCs w:val="28"/>
        </w:rPr>
        <w:br/>
        <w:t>При получении заявления в форме электронного документа, поступившего при обращении заявителя через Единый портал государственных и муниципальных услуг, секретарь комиссии в день регистрации направляет заявителю уведомление в электронной форме, подтверждающее получение и регистрацию заявления.</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3.1.3. Результатом выполнения административной процедуры по приему заявления и документов на получение муниципальной услуги является прием и регистрация заявления и документов на получение муниципальной услуги.</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3.1.4. Срок выполнения административной процедуры по приему заявления и документов на получение муниципальной услуги - один день.</w:t>
      </w:r>
      <w:r w:rsidRPr="00945CBA">
        <w:rPr>
          <w:spacing w:val="2"/>
          <w:sz w:val="28"/>
          <w:szCs w:val="28"/>
        </w:rPr>
        <w:br/>
      </w:r>
    </w:p>
    <w:p w:rsidR="00A51180" w:rsidRPr="00945CBA" w:rsidRDefault="00A51180" w:rsidP="00A51180">
      <w:pPr>
        <w:shd w:val="clear" w:color="auto" w:fill="FFFFFF"/>
        <w:ind w:firstLine="709"/>
        <w:jc w:val="both"/>
        <w:textAlignment w:val="baseline"/>
        <w:rPr>
          <w:spacing w:val="2"/>
          <w:sz w:val="28"/>
          <w:szCs w:val="28"/>
        </w:rPr>
      </w:pPr>
      <w:r w:rsidRPr="00945CBA">
        <w:rPr>
          <w:bCs/>
          <w:spacing w:val="2"/>
          <w:sz w:val="28"/>
          <w:szCs w:val="28"/>
        </w:rPr>
        <w:t>3.2. Рассмотрение документов и назначение публичных слушаний</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br/>
        <w:t xml:space="preserve">         3.2.1. Основанием для начала административной процедуры по рассмотрению документов и назначению публичных слушаний является поступление документов в комиссию.</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 xml:space="preserve">3.2.2. Специалист администрации со дня регистрации заявления формирует и направляет межведомственный запрос в Федеральную службу </w:t>
      </w:r>
      <w:r w:rsidRPr="00945CBA">
        <w:rPr>
          <w:spacing w:val="2"/>
          <w:sz w:val="28"/>
          <w:szCs w:val="28"/>
        </w:rPr>
        <w:lastRenderedPageBreak/>
        <w:t>государственной регистрации, кадастра и картографии по каналам межведомственного взаимодействия. При направлении запроса по каналам межведомственного электронного взаимодействия запрос подписывается электронной цифровой подписью уполномоченного должностного лица.</w:t>
      </w:r>
      <w:r w:rsidRPr="00945CBA">
        <w:rPr>
          <w:spacing w:val="2"/>
          <w:sz w:val="28"/>
          <w:szCs w:val="28"/>
        </w:rPr>
        <w:br/>
        <w:t>Результатом выполнения процедуры межведомственного информационного взаимодействия является получение сведений, необходимых для предоставления муниципальной услуги.</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 xml:space="preserve">3.2.3. Специалист администрации в течение пяти дней со дня получения сведений, указанных в подпункте 3.2.2, осуществляет подготовку муниципального правового акта (далее - постановление о назначении публичных слушаний).  Постановление о назначении публичных слушаний подлежит опубликованию. </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3.2.4. Специалист администрации не позднее чем через 10 дней со дня поступления заявления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разрешение на условно разрешенный вид использования;</w:t>
      </w:r>
      <w:r w:rsidRPr="00945CBA">
        <w:rPr>
          <w:spacing w:val="2"/>
          <w:sz w:val="28"/>
          <w:szCs w:val="28"/>
        </w:rPr>
        <w:br/>
        <w:t>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на условно разрешенный вид использования; правообладателям помещений, являющихся частью объекта капитального строительства, применительно к которому запрашивается разрешение на условно разрешенный вид использования.</w:t>
      </w:r>
      <w:r w:rsidRPr="00945CBA">
        <w:rPr>
          <w:spacing w:val="2"/>
          <w:sz w:val="28"/>
          <w:szCs w:val="28"/>
        </w:rPr>
        <w:br/>
        <w:t xml:space="preserve">         3.2.5. Результатом административной процедуры по рассмотрению документов и назначению публичных слушаний является издание постановления о назначении публичных слушаний.</w:t>
      </w:r>
      <w:r w:rsidRPr="00945CBA">
        <w:rPr>
          <w:spacing w:val="2"/>
          <w:sz w:val="28"/>
          <w:szCs w:val="28"/>
        </w:rPr>
        <w:br/>
        <w:t xml:space="preserve">           3.2.6. Срок выполнения административной процедуры по рассмотрению документов и назначению публичных слушаний - не более 20 дней со дня поступления документов.</w:t>
      </w: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r w:rsidRPr="00945CBA">
        <w:rPr>
          <w:bCs/>
          <w:spacing w:val="2"/>
          <w:sz w:val="28"/>
          <w:szCs w:val="28"/>
        </w:rPr>
        <w:t>3.3. Организация и проведение публичных слушаний по вопросу</w:t>
      </w:r>
      <w:r w:rsidRPr="00945CBA">
        <w:rPr>
          <w:spacing w:val="2"/>
          <w:sz w:val="28"/>
          <w:szCs w:val="28"/>
        </w:rPr>
        <w:t> </w:t>
      </w:r>
      <w:r w:rsidRPr="00945CBA">
        <w:rPr>
          <w:spacing w:val="2"/>
          <w:sz w:val="28"/>
          <w:szCs w:val="28"/>
        </w:rPr>
        <w:br/>
      </w:r>
      <w:r w:rsidRPr="00945CBA">
        <w:rPr>
          <w:bCs/>
          <w:spacing w:val="2"/>
          <w:sz w:val="28"/>
          <w:szCs w:val="28"/>
        </w:rPr>
        <w:t>предоставления разрешения на условно разрешенный</w:t>
      </w:r>
      <w:r w:rsidRPr="00945CBA">
        <w:rPr>
          <w:spacing w:val="2"/>
          <w:sz w:val="28"/>
          <w:szCs w:val="28"/>
        </w:rPr>
        <w:t> </w:t>
      </w:r>
      <w:r w:rsidRPr="00945CBA">
        <w:rPr>
          <w:spacing w:val="2"/>
          <w:sz w:val="28"/>
          <w:szCs w:val="28"/>
        </w:rPr>
        <w:br/>
      </w:r>
      <w:r w:rsidRPr="00945CBA">
        <w:rPr>
          <w:bCs/>
          <w:spacing w:val="2"/>
          <w:sz w:val="28"/>
          <w:szCs w:val="28"/>
        </w:rPr>
        <w:t>вид использования</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br/>
        <w:t>3.3.1. Основанием для начала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является назначение публичных слушаний.</w:t>
      </w:r>
      <w:r w:rsidRPr="00945CBA">
        <w:rPr>
          <w:spacing w:val="2"/>
          <w:sz w:val="28"/>
          <w:szCs w:val="28"/>
        </w:rPr>
        <w:br/>
        <w:t>3.3.2. Секретарь комиссии обеспечивает подготовку документов и материалов к публичным слушаниям и осуществляет прием предложений и замечаний участников публичных слушаний по подлежащим обсуждению вопросам.</w:t>
      </w:r>
      <w:r w:rsidRPr="00945CBA">
        <w:rPr>
          <w:spacing w:val="2"/>
          <w:sz w:val="28"/>
          <w:szCs w:val="28"/>
        </w:rPr>
        <w:br/>
        <w:t>Срок проведения публичных слушаний с моме</w:t>
      </w:r>
      <w:r w:rsidR="0085167F" w:rsidRPr="00945CBA">
        <w:rPr>
          <w:spacing w:val="2"/>
          <w:sz w:val="28"/>
          <w:szCs w:val="28"/>
        </w:rPr>
        <w:t xml:space="preserve">нта оповещения жителей МО </w:t>
      </w:r>
      <w:r w:rsidR="0085167F" w:rsidRPr="00945CBA">
        <w:rPr>
          <w:spacing w:val="2"/>
          <w:sz w:val="28"/>
          <w:szCs w:val="28"/>
        </w:rPr>
        <w:lastRenderedPageBreak/>
        <w:t>«Аларь</w:t>
      </w:r>
      <w:r w:rsidRPr="00945CBA">
        <w:rPr>
          <w:spacing w:val="2"/>
          <w:sz w:val="28"/>
          <w:szCs w:val="28"/>
        </w:rPr>
        <w:t>» о времени и месте их проведения до дня опубликования заключения о результатах публичных слушаний не может быть более одного месяца.</w:t>
      </w:r>
      <w:r w:rsidRPr="00945CBA">
        <w:rPr>
          <w:spacing w:val="2"/>
          <w:sz w:val="28"/>
          <w:szCs w:val="28"/>
        </w:rPr>
        <w:br/>
        <w:t>3.3.3. Комиссия по результатам публичных слушаний осуществляет подготовку заключения, обеспечивает его опубликование в порядке, установленном для официального опубликования муниципальных правов</w:t>
      </w:r>
      <w:r w:rsidR="0085167F" w:rsidRPr="00945CBA">
        <w:rPr>
          <w:spacing w:val="2"/>
          <w:sz w:val="28"/>
          <w:szCs w:val="28"/>
        </w:rPr>
        <w:t>ых актов администрации МО «Аларь</w:t>
      </w:r>
      <w:r w:rsidRPr="00945CBA">
        <w:rPr>
          <w:spacing w:val="2"/>
          <w:sz w:val="28"/>
          <w:szCs w:val="28"/>
        </w:rPr>
        <w:t>», иной официальной информации и размещение на официальн</w:t>
      </w:r>
      <w:r w:rsidR="0085167F" w:rsidRPr="00945CBA">
        <w:rPr>
          <w:spacing w:val="2"/>
          <w:sz w:val="28"/>
          <w:szCs w:val="28"/>
        </w:rPr>
        <w:t>ом сайте администрации МО «Аларь</w:t>
      </w:r>
      <w:r w:rsidRPr="00945CBA">
        <w:rPr>
          <w:spacing w:val="2"/>
          <w:sz w:val="28"/>
          <w:szCs w:val="28"/>
        </w:rPr>
        <w:t>».</w:t>
      </w:r>
      <w:r w:rsidRPr="00945CBA">
        <w:rPr>
          <w:spacing w:val="2"/>
          <w:sz w:val="28"/>
          <w:szCs w:val="28"/>
        </w:rPr>
        <w:br/>
        <w:t>На основании заключения о результатах публичных слушаний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(далее - рекомендации комиссии).</w:t>
      </w:r>
      <w:r w:rsidRPr="00945CBA">
        <w:rPr>
          <w:spacing w:val="2"/>
          <w:sz w:val="28"/>
          <w:szCs w:val="28"/>
        </w:rPr>
        <w:br/>
        <w:t>3.3.4. Результатом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является подготовка рекомендаций комиссии.</w:t>
      </w:r>
      <w:r w:rsidRPr="00945CBA">
        <w:rPr>
          <w:spacing w:val="2"/>
          <w:sz w:val="28"/>
          <w:szCs w:val="28"/>
        </w:rPr>
        <w:br/>
        <w:t>3.3.5. Срок выполнения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 не более 30 дней.</w:t>
      </w:r>
      <w:r w:rsidRPr="00945CBA">
        <w:rPr>
          <w:spacing w:val="2"/>
          <w:sz w:val="28"/>
          <w:szCs w:val="28"/>
        </w:rPr>
        <w:br/>
      </w:r>
    </w:p>
    <w:p w:rsidR="00A51180" w:rsidRPr="00945CBA" w:rsidRDefault="00A51180" w:rsidP="00A51180">
      <w:pPr>
        <w:shd w:val="clear" w:color="auto" w:fill="FFFFFF"/>
        <w:ind w:firstLine="709"/>
        <w:jc w:val="both"/>
        <w:textAlignment w:val="baseline"/>
        <w:rPr>
          <w:spacing w:val="2"/>
          <w:sz w:val="28"/>
          <w:szCs w:val="28"/>
        </w:rPr>
      </w:pPr>
      <w:r w:rsidRPr="00945CBA">
        <w:rPr>
          <w:bCs/>
          <w:spacing w:val="2"/>
          <w:sz w:val="28"/>
          <w:szCs w:val="28"/>
        </w:rPr>
        <w:t>3.4. Издание поста</w:t>
      </w:r>
      <w:r w:rsidR="003D3835" w:rsidRPr="00945CBA">
        <w:rPr>
          <w:bCs/>
          <w:spacing w:val="2"/>
          <w:sz w:val="28"/>
          <w:szCs w:val="28"/>
        </w:rPr>
        <w:t>новления администрации МО «Аларь</w:t>
      </w:r>
      <w:r w:rsidRPr="00945CBA">
        <w:rPr>
          <w:bCs/>
          <w:spacing w:val="2"/>
          <w:sz w:val="28"/>
          <w:szCs w:val="28"/>
        </w:rPr>
        <w:t>» о предоставлении разрешения или об </w:t>
      </w:r>
      <w:r w:rsidRPr="00945CBA">
        <w:rPr>
          <w:bCs/>
          <w:spacing w:val="2"/>
          <w:sz w:val="28"/>
          <w:szCs w:val="28"/>
        </w:rPr>
        <w:br/>
        <w:t>отказе в предоставлении разрешения и выдача его копии заявителю</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br/>
        <w:t>3.4.1. Основанием для начала административной процедуры по изданию постановления  о предоставлении разрешения или об отказе в предоставлении разрешения является поступление главе рекомендаций комиссии.</w:t>
      </w:r>
      <w:r w:rsidRPr="00945CBA">
        <w:rPr>
          <w:spacing w:val="2"/>
          <w:sz w:val="28"/>
          <w:szCs w:val="28"/>
        </w:rPr>
        <w:br/>
        <w:t>3.4.2. Специалист администрации на основании рекомендаций комиссии осуществляет подготовку проекта постановления о предоставлении или об отказе в предоставлении разрешения, обеспечивает его согласование и издание постановления в течение трех дней со дня поступления рекомендаций комиссии главе.</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 xml:space="preserve">Постановление о предоставлении разрешения или об отказе в предоставлении разрешения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3D3835" w:rsidRPr="00945CBA">
        <w:rPr>
          <w:spacing w:val="2"/>
          <w:sz w:val="28"/>
          <w:szCs w:val="28"/>
        </w:rPr>
        <w:t>муниципального образования «</w:t>
      </w:r>
      <w:proofErr w:type="spellStart"/>
      <w:r w:rsidR="003D3835" w:rsidRPr="00945CBA">
        <w:rPr>
          <w:spacing w:val="2"/>
          <w:sz w:val="28"/>
          <w:szCs w:val="28"/>
        </w:rPr>
        <w:t>Аларский</w:t>
      </w:r>
      <w:proofErr w:type="spellEnd"/>
      <w:r w:rsidR="003D3835" w:rsidRPr="00945CBA">
        <w:rPr>
          <w:spacing w:val="2"/>
          <w:sz w:val="28"/>
          <w:szCs w:val="28"/>
        </w:rPr>
        <w:t xml:space="preserve"> район»</w:t>
      </w:r>
      <w:r w:rsidRPr="00945CBA">
        <w:rPr>
          <w:spacing w:val="2"/>
          <w:sz w:val="28"/>
          <w:szCs w:val="28"/>
        </w:rPr>
        <w:t>.</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 xml:space="preserve">3.4.3. </w:t>
      </w:r>
      <w:proofErr w:type="gramStart"/>
      <w:r w:rsidRPr="00945CBA">
        <w:rPr>
          <w:spacing w:val="2"/>
          <w:sz w:val="28"/>
          <w:szCs w:val="28"/>
        </w:rPr>
        <w:t>Специалист регистрирует изданное постановление о предоставлении или об отказе в предоставлении разрешения в регистрации постановлений администрации о предоставлении или об отказе в предоставлении разрешения на условно разрешенный вид использования земельного участка или объекта капитального строительства (</w:t>
      </w:r>
      <w:hyperlink r:id="rId13" w:history="1">
        <w:r w:rsidRPr="00945CBA">
          <w:rPr>
            <w:spacing w:val="2"/>
            <w:sz w:val="28"/>
            <w:szCs w:val="28"/>
          </w:rPr>
          <w:t xml:space="preserve">приложение </w:t>
        </w:r>
        <w:r w:rsidRPr="00945CBA">
          <w:rPr>
            <w:spacing w:val="2"/>
            <w:sz w:val="28"/>
            <w:szCs w:val="28"/>
          </w:rPr>
          <w:lastRenderedPageBreak/>
          <w:t>3</w:t>
        </w:r>
      </w:hyperlink>
      <w:r w:rsidRPr="00945CBA">
        <w:rPr>
          <w:spacing w:val="2"/>
          <w:sz w:val="28"/>
          <w:szCs w:val="28"/>
        </w:rPr>
        <w:t>) и выдает его заверенную копию в одном экземпляре заявителю либо его представителю по доверенности под роспись.</w:t>
      </w:r>
      <w:proofErr w:type="gramEnd"/>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3.4.4. Результатом административной процедуры по изданию постановления о предоставлении разрешения или об отказе в предоставлении разрешения и выдаче его копии заявителю является издание постановления администрации о предоставлении или об отказе в предоставлении разрешения и выдача его копии заявителю.</w:t>
      </w:r>
    </w:p>
    <w:p w:rsidR="00A51180" w:rsidRPr="00945CBA" w:rsidRDefault="00A51180" w:rsidP="00A51180">
      <w:pPr>
        <w:shd w:val="clear" w:color="auto" w:fill="FFFFFF"/>
        <w:ind w:firstLine="709"/>
        <w:jc w:val="both"/>
        <w:textAlignment w:val="baseline"/>
        <w:rPr>
          <w:sz w:val="28"/>
          <w:szCs w:val="28"/>
        </w:rPr>
      </w:pPr>
      <w:r w:rsidRPr="00945CBA">
        <w:rPr>
          <w:spacing w:val="2"/>
          <w:sz w:val="28"/>
          <w:szCs w:val="28"/>
        </w:rPr>
        <w:t>3.4.5. Срок выполнения административной процедуры по изданию постановления администрации о предоставлении разрешения или об отказе в предоставлении разрешения и выдаче его копии заявителю - три дня.</w:t>
      </w:r>
      <w:r w:rsidRPr="00945CBA">
        <w:rPr>
          <w:spacing w:val="2"/>
          <w:sz w:val="28"/>
          <w:szCs w:val="28"/>
        </w:rPr>
        <w:br/>
      </w:r>
    </w:p>
    <w:p w:rsidR="00A51180" w:rsidRPr="00945CBA" w:rsidRDefault="00A51180" w:rsidP="00A51180">
      <w:pPr>
        <w:shd w:val="clear" w:color="auto" w:fill="FFFFFF"/>
        <w:ind w:firstLine="709"/>
        <w:jc w:val="both"/>
        <w:textAlignment w:val="baseline"/>
        <w:rPr>
          <w:sz w:val="28"/>
          <w:szCs w:val="28"/>
        </w:rPr>
      </w:pPr>
      <w:r w:rsidRPr="00945CBA">
        <w:rPr>
          <w:sz w:val="28"/>
          <w:szCs w:val="28"/>
        </w:rPr>
        <w:t>4. Порядок обжалования действия (бездействия) должностного  лица, а так же принимаемого им решения при  исполнении муниципальной  услуги</w:t>
      </w:r>
    </w:p>
    <w:p w:rsidR="00A51180" w:rsidRPr="00945CBA" w:rsidRDefault="00A51180" w:rsidP="00A51180">
      <w:pPr>
        <w:ind w:firstLine="709"/>
        <w:jc w:val="both"/>
        <w:rPr>
          <w:sz w:val="28"/>
          <w:szCs w:val="28"/>
        </w:rPr>
      </w:pPr>
      <w:r w:rsidRPr="00945CBA">
        <w:rPr>
          <w:sz w:val="28"/>
          <w:szCs w:val="28"/>
        </w:rPr>
        <w:t>4.1. Граждане имеют право на обжалование действий или бездействия должностных лиц администрации   сельского поселения    в досудебном и судебном порядке.</w:t>
      </w:r>
    </w:p>
    <w:p w:rsidR="00A51180" w:rsidRPr="00945CBA" w:rsidRDefault="00A51180" w:rsidP="00A51180">
      <w:pPr>
        <w:ind w:firstLine="709"/>
        <w:jc w:val="both"/>
        <w:rPr>
          <w:sz w:val="28"/>
          <w:szCs w:val="28"/>
        </w:rPr>
      </w:pPr>
      <w:r w:rsidRPr="00945CBA">
        <w:rPr>
          <w:sz w:val="28"/>
          <w:szCs w:val="28"/>
        </w:rPr>
        <w:t>4.2.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сельского поселения.</w:t>
      </w:r>
    </w:p>
    <w:p w:rsidR="00A51180" w:rsidRPr="00945CBA" w:rsidRDefault="00A51180" w:rsidP="00A51180">
      <w:pPr>
        <w:ind w:firstLine="709"/>
        <w:jc w:val="both"/>
        <w:rPr>
          <w:sz w:val="28"/>
          <w:szCs w:val="28"/>
        </w:rPr>
      </w:pPr>
      <w:r w:rsidRPr="00945CBA">
        <w:rPr>
          <w:sz w:val="28"/>
          <w:szCs w:val="28"/>
        </w:rPr>
        <w:t>4.3. При обращении заявителей в письменной форме срок рассмотрения такого обращения не должен превышать 15 дней с момента его регистрации.</w:t>
      </w:r>
    </w:p>
    <w:p w:rsidR="00A51180" w:rsidRPr="00945CBA" w:rsidRDefault="00A51180" w:rsidP="00A51180">
      <w:pPr>
        <w:ind w:firstLine="709"/>
        <w:jc w:val="both"/>
        <w:rPr>
          <w:sz w:val="28"/>
          <w:szCs w:val="28"/>
        </w:rPr>
      </w:pPr>
      <w:r w:rsidRPr="00945CBA">
        <w:rPr>
          <w:sz w:val="28"/>
          <w:szCs w:val="28"/>
        </w:rPr>
        <w:t>4.4. Заявители в своем письменном обращении в обязательном порядке указывают:</w:t>
      </w:r>
    </w:p>
    <w:p w:rsidR="00A51180" w:rsidRPr="00945CBA" w:rsidRDefault="00A51180" w:rsidP="00A51180">
      <w:pPr>
        <w:ind w:firstLine="709"/>
        <w:jc w:val="both"/>
        <w:rPr>
          <w:sz w:val="28"/>
          <w:szCs w:val="28"/>
        </w:rPr>
      </w:pPr>
      <w:proofErr w:type="gramStart"/>
      <w:r w:rsidRPr="00945CBA">
        <w:rPr>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p>
    <w:p w:rsidR="00A51180" w:rsidRPr="00945CBA" w:rsidRDefault="00A51180" w:rsidP="00A51180">
      <w:pPr>
        <w:ind w:firstLine="709"/>
        <w:jc w:val="both"/>
        <w:rPr>
          <w:sz w:val="28"/>
          <w:szCs w:val="28"/>
        </w:rPr>
      </w:pPr>
      <w:proofErr w:type="gramStart"/>
      <w:r w:rsidRPr="00945CBA">
        <w:rPr>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roofErr w:type="gramEnd"/>
    </w:p>
    <w:p w:rsidR="00A51180" w:rsidRPr="00945CBA" w:rsidRDefault="00A51180" w:rsidP="00A51180">
      <w:pPr>
        <w:ind w:firstLine="709"/>
        <w:jc w:val="both"/>
        <w:rPr>
          <w:sz w:val="28"/>
          <w:szCs w:val="28"/>
        </w:rPr>
      </w:pPr>
      <w:r w:rsidRPr="00945CBA">
        <w:rPr>
          <w:sz w:val="28"/>
          <w:szCs w:val="28"/>
        </w:rPr>
        <w:t> </w:t>
      </w:r>
    </w:p>
    <w:p w:rsidR="00A51180" w:rsidRPr="00945CBA" w:rsidRDefault="00A51180" w:rsidP="00A51180">
      <w:pPr>
        <w:ind w:firstLine="709"/>
        <w:jc w:val="both"/>
        <w:rPr>
          <w:sz w:val="28"/>
          <w:szCs w:val="28"/>
        </w:rPr>
      </w:pPr>
      <w:r w:rsidRPr="00945CBA">
        <w:rPr>
          <w:sz w:val="28"/>
          <w:szCs w:val="28"/>
        </w:rPr>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A51180" w:rsidRPr="00945CBA" w:rsidRDefault="00A51180" w:rsidP="00A51180">
      <w:pPr>
        <w:ind w:firstLine="709"/>
        <w:jc w:val="both"/>
        <w:rPr>
          <w:sz w:val="28"/>
          <w:szCs w:val="28"/>
        </w:rPr>
      </w:pPr>
      <w:r w:rsidRPr="00945CBA">
        <w:rPr>
          <w:sz w:val="28"/>
          <w:szCs w:val="28"/>
        </w:rPr>
        <w:t>- иные сведения, которые заявитель считает необходимым сообщить.</w:t>
      </w:r>
    </w:p>
    <w:p w:rsidR="00A51180" w:rsidRPr="00945CBA" w:rsidRDefault="00A51180" w:rsidP="00A51180">
      <w:pPr>
        <w:ind w:firstLine="709"/>
        <w:jc w:val="both"/>
        <w:rPr>
          <w:sz w:val="28"/>
          <w:szCs w:val="28"/>
        </w:rPr>
      </w:pPr>
      <w:r w:rsidRPr="00945CBA">
        <w:rPr>
          <w:sz w:val="28"/>
          <w:szCs w:val="28"/>
        </w:rPr>
        <w:t>4.5. В случае необходимости в подтверждение своих доводов заявители прилагают к письменному обращению копии документов и материалов.</w:t>
      </w:r>
    </w:p>
    <w:p w:rsidR="00A51180" w:rsidRPr="00945CBA" w:rsidRDefault="00A51180" w:rsidP="00A51180">
      <w:pPr>
        <w:ind w:firstLine="709"/>
        <w:jc w:val="both"/>
        <w:rPr>
          <w:sz w:val="28"/>
          <w:szCs w:val="28"/>
        </w:rPr>
      </w:pPr>
      <w:r w:rsidRPr="00945CBA">
        <w:rPr>
          <w:sz w:val="28"/>
          <w:szCs w:val="28"/>
        </w:rPr>
        <w:lastRenderedPageBreak/>
        <w:t xml:space="preserve">4.6. </w:t>
      </w:r>
      <w:proofErr w:type="gramStart"/>
      <w:r w:rsidRPr="00945CBA">
        <w:rPr>
          <w:sz w:val="28"/>
          <w:szCs w:val="28"/>
        </w:rPr>
        <w:t>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roofErr w:type="gramEnd"/>
    </w:p>
    <w:p w:rsidR="00A51180" w:rsidRPr="00945CBA" w:rsidRDefault="00A51180" w:rsidP="00A51180">
      <w:pPr>
        <w:ind w:firstLine="709"/>
        <w:jc w:val="both"/>
        <w:rPr>
          <w:sz w:val="28"/>
          <w:szCs w:val="28"/>
        </w:rPr>
      </w:pPr>
      <w:r w:rsidRPr="00945CBA">
        <w:rPr>
          <w:sz w:val="28"/>
          <w:szCs w:val="28"/>
        </w:rPr>
        <w:t>4.7.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A51180" w:rsidRPr="00945CBA" w:rsidRDefault="00A51180" w:rsidP="00A51180">
      <w:pPr>
        <w:ind w:firstLine="709"/>
        <w:jc w:val="both"/>
        <w:rPr>
          <w:sz w:val="28"/>
          <w:szCs w:val="28"/>
        </w:rPr>
      </w:pPr>
      <w:r w:rsidRPr="00945CBA">
        <w:rPr>
          <w:sz w:val="28"/>
          <w:szCs w:val="28"/>
        </w:rPr>
        <w:t xml:space="preserve">4.8. </w:t>
      </w:r>
      <w:proofErr w:type="gramStart"/>
      <w:r w:rsidRPr="00945CBA">
        <w:rPr>
          <w:sz w:val="28"/>
          <w:szCs w:val="28"/>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roofErr w:type="gramEnd"/>
    </w:p>
    <w:p w:rsidR="00A51180" w:rsidRPr="00945CBA" w:rsidRDefault="00A51180" w:rsidP="00A51180">
      <w:pPr>
        <w:ind w:firstLine="709"/>
        <w:jc w:val="both"/>
        <w:rPr>
          <w:sz w:val="28"/>
          <w:szCs w:val="28"/>
        </w:rPr>
      </w:pPr>
      <w:r w:rsidRPr="00945CBA">
        <w:rPr>
          <w:sz w:val="28"/>
          <w:szCs w:val="28"/>
        </w:rPr>
        <w:t xml:space="preserve">4.9. </w:t>
      </w:r>
      <w:proofErr w:type="gramStart"/>
      <w:r w:rsidRPr="00945CBA">
        <w:rPr>
          <w:sz w:val="28"/>
          <w:szCs w:val="28"/>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w:t>
      </w:r>
      <w:proofErr w:type="gramEnd"/>
      <w:r w:rsidRPr="00945CBA">
        <w:rPr>
          <w:sz w:val="28"/>
          <w:szCs w:val="28"/>
        </w:rPr>
        <w:t xml:space="preserve"> направлялись в администрацию   сельского поселения или одному и тому же должностному лицу. О данном решении уведомляется заявитель, направивший обращение.</w:t>
      </w:r>
    </w:p>
    <w:p w:rsidR="00A51180" w:rsidRPr="00945CBA" w:rsidRDefault="00A51180" w:rsidP="00A51180">
      <w:pPr>
        <w:ind w:firstLine="709"/>
        <w:jc w:val="both"/>
        <w:rPr>
          <w:sz w:val="28"/>
          <w:szCs w:val="28"/>
        </w:rPr>
      </w:pPr>
      <w:r w:rsidRPr="00945CBA">
        <w:rPr>
          <w:sz w:val="28"/>
          <w:szCs w:val="28"/>
        </w:rPr>
        <w:t>4.10.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A51180" w:rsidRPr="00945CBA" w:rsidRDefault="00A51180" w:rsidP="00A51180">
      <w:pPr>
        <w:ind w:firstLine="709"/>
        <w:jc w:val="both"/>
        <w:rPr>
          <w:sz w:val="28"/>
          <w:szCs w:val="28"/>
        </w:rPr>
      </w:pPr>
      <w:r w:rsidRPr="00945CBA">
        <w:rPr>
          <w:sz w:val="28"/>
          <w:szCs w:val="28"/>
        </w:rPr>
        <w:t>4.11. Заявителю направляется письменный ответ в течение трех рабочих дней, содержащий результаты рассмотрения письменного обращения.</w:t>
      </w:r>
    </w:p>
    <w:p w:rsidR="00A51180" w:rsidRPr="00945CBA" w:rsidRDefault="00A51180" w:rsidP="00A51180">
      <w:pPr>
        <w:ind w:firstLine="709"/>
        <w:jc w:val="both"/>
        <w:rPr>
          <w:sz w:val="28"/>
          <w:szCs w:val="28"/>
        </w:rPr>
      </w:pPr>
      <w:r w:rsidRPr="00945CBA">
        <w:rPr>
          <w:sz w:val="28"/>
          <w:szCs w:val="28"/>
        </w:rPr>
        <w:t>4.12.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A51180" w:rsidRPr="00945CBA" w:rsidRDefault="00A51180" w:rsidP="00A51180">
      <w:pPr>
        <w:ind w:firstLine="709"/>
        <w:jc w:val="both"/>
        <w:rPr>
          <w:sz w:val="28"/>
          <w:szCs w:val="28"/>
        </w:rPr>
      </w:pPr>
      <w:r w:rsidRPr="00945CBA">
        <w:rPr>
          <w:sz w:val="28"/>
          <w:szCs w:val="28"/>
        </w:rPr>
        <w:t>4.13.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A51180" w:rsidRPr="00945CBA" w:rsidRDefault="00A51180" w:rsidP="00A51180">
      <w:pPr>
        <w:ind w:firstLine="709"/>
        <w:jc w:val="both"/>
        <w:rPr>
          <w:sz w:val="28"/>
          <w:szCs w:val="28"/>
        </w:rPr>
      </w:pPr>
      <w:r w:rsidRPr="00945CBA">
        <w:rPr>
          <w:sz w:val="28"/>
          <w:szCs w:val="28"/>
        </w:rPr>
        <w:t> </w:t>
      </w:r>
    </w:p>
    <w:p w:rsidR="00A51180" w:rsidRPr="00945CBA" w:rsidRDefault="00A51180" w:rsidP="00A51180">
      <w:pPr>
        <w:ind w:firstLine="709"/>
        <w:jc w:val="both"/>
        <w:rPr>
          <w:sz w:val="28"/>
          <w:szCs w:val="28"/>
        </w:rPr>
      </w:pPr>
      <w:r w:rsidRPr="00945CBA">
        <w:rPr>
          <w:sz w:val="28"/>
          <w:szCs w:val="28"/>
        </w:rPr>
        <w:t>4.14.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A51180" w:rsidRPr="00945CBA" w:rsidRDefault="00A51180" w:rsidP="00A51180">
      <w:pPr>
        <w:ind w:firstLine="709"/>
        <w:jc w:val="both"/>
        <w:rPr>
          <w:sz w:val="28"/>
          <w:szCs w:val="28"/>
        </w:rPr>
      </w:pPr>
      <w:r w:rsidRPr="00945CBA">
        <w:rPr>
          <w:sz w:val="28"/>
          <w:szCs w:val="28"/>
        </w:rPr>
        <w:t xml:space="preserve">4.15.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сельского поселения, нарушении положений административного регламента, некорректном поведении или </w:t>
      </w:r>
      <w:r w:rsidRPr="00945CBA">
        <w:rPr>
          <w:sz w:val="28"/>
          <w:szCs w:val="28"/>
        </w:rPr>
        <w:lastRenderedPageBreak/>
        <w:t>нарушении служебной этики по номерам телефонов, по электронной почте органа, исполняющего муниципальную услугу.</w:t>
      </w:r>
    </w:p>
    <w:p w:rsidR="00A51180" w:rsidRPr="00945CBA" w:rsidRDefault="00A51180" w:rsidP="00A51180">
      <w:pPr>
        <w:ind w:firstLine="709"/>
        <w:jc w:val="both"/>
        <w:rPr>
          <w:sz w:val="28"/>
          <w:szCs w:val="28"/>
        </w:rPr>
      </w:pPr>
      <w:r w:rsidRPr="00945CBA">
        <w:rPr>
          <w:sz w:val="28"/>
          <w:szCs w:val="28"/>
        </w:rPr>
        <w:t>4.16. Граждане вправе обжаловать решения, принятые в ходе исполнения муниципальной услуги, действия или бездействие администрации   сельского поселения, их структурных подразделений и их должностных лиц в судебном порядке в соответствии с нормами гражданского судопроизводства.</w:t>
      </w:r>
    </w:p>
    <w:p w:rsidR="00A51180" w:rsidRPr="00945CBA" w:rsidRDefault="00A51180" w:rsidP="00A51180">
      <w:pPr>
        <w:ind w:firstLine="709"/>
        <w:jc w:val="both"/>
        <w:rPr>
          <w:sz w:val="28"/>
          <w:szCs w:val="28"/>
        </w:rPr>
      </w:pPr>
      <w:r w:rsidRPr="00945CBA">
        <w:rPr>
          <w:sz w:val="28"/>
          <w:szCs w:val="28"/>
        </w:rPr>
        <w:t>4.17. Запрещается направлять жалобу на рассмотрение должностному лицу, решение или действие (бездействие) которого обжалуется.</w:t>
      </w:r>
    </w:p>
    <w:p w:rsidR="00A51180" w:rsidRPr="00945CBA" w:rsidRDefault="00A51180" w:rsidP="00A51180">
      <w:pPr>
        <w:shd w:val="clear" w:color="auto" w:fill="FFFFFF"/>
        <w:ind w:firstLine="709"/>
        <w:jc w:val="both"/>
        <w:textAlignment w:val="baseline"/>
        <w:rPr>
          <w:spacing w:val="2"/>
          <w:sz w:val="28"/>
          <w:szCs w:val="28"/>
        </w:rPr>
      </w:pPr>
      <w:r w:rsidRPr="00945CBA">
        <w:rPr>
          <w:spacing w:val="2"/>
          <w:sz w:val="28"/>
          <w:szCs w:val="28"/>
        </w:rPr>
        <w:t>4.18. Заявитель вправе оспорить решение по жалобе в судебном порядке в соответствии с законодательством Российской Федерации.</w:t>
      </w:r>
      <w:r w:rsidRPr="00945CBA">
        <w:rPr>
          <w:spacing w:val="2"/>
          <w:sz w:val="28"/>
          <w:szCs w:val="28"/>
        </w:rPr>
        <w:br/>
      </w:r>
      <w:r w:rsidRPr="00945CBA">
        <w:rPr>
          <w:spacing w:val="2"/>
          <w:sz w:val="28"/>
          <w:szCs w:val="28"/>
        </w:rPr>
        <w:br/>
      </w: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722150" w:rsidRPr="00945CBA" w:rsidRDefault="00722150" w:rsidP="00F62996">
      <w:pPr>
        <w:shd w:val="clear" w:color="auto" w:fill="FFFFFF"/>
        <w:textAlignment w:val="baseline"/>
        <w:rPr>
          <w:spacing w:val="2"/>
          <w:sz w:val="28"/>
          <w:szCs w:val="28"/>
        </w:rPr>
      </w:pPr>
    </w:p>
    <w:p w:rsidR="002D2E76" w:rsidRPr="00945CBA" w:rsidRDefault="002D2E76" w:rsidP="00F62996">
      <w:pPr>
        <w:shd w:val="clear" w:color="auto" w:fill="FFFFFF"/>
        <w:textAlignment w:val="baseline"/>
        <w:rPr>
          <w:spacing w:val="2"/>
          <w:sz w:val="28"/>
          <w:szCs w:val="28"/>
        </w:rPr>
      </w:pPr>
    </w:p>
    <w:p w:rsidR="00722150" w:rsidRPr="00945CBA" w:rsidRDefault="00722150" w:rsidP="00F62996">
      <w:pPr>
        <w:shd w:val="clear" w:color="auto" w:fill="FFFFFF"/>
        <w:textAlignment w:val="baseline"/>
        <w:rPr>
          <w:spacing w:val="2"/>
          <w:sz w:val="28"/>
          <w:szCs w:val="28"/>
        </w:rPr>
      </w:pPr>
    </w:p>
    <w:p w:rsidR="003D3835" w:rsidRPr="00945CBA" w:rsidRDefault="003D3835" w:rsidP="00A51180">
      <w:pPr>
        <w:shd w:val="clear" w:color="auto" w:fill="FFFFFF"/>
        <w:ind w:firstLine="709"/>
        <w:jc w:val="right"/>
        <w:textAlignment w:val="baseline"/>
        <w:rPr>
          <w:spacing w:val="2"/>
          <w:sz w:val="28"/>
          <w:szCs w:val="28"/>
        </w:rPr>
      </w:pPr>
    </w:p>
    <w:p w:rsidR="00A51180" w:rsidRPr="00945CBA" w:rsidRDefault="00A51180" w:rsidP="00A51180">
      <w:pPr>
        <w:tabs>
          <w:tab w:val="left" w:pos="4536"/>
        </w:tabs>
        <w:ind w:left="1128" w:firstLine="4452"/>
        <w:jc w:val="both"/>
        <w:rPr>
          <w:sz w:val="28"/>
          <w:szCs w:val="28"/>
        </w:rPr>
      </w:pPr>
      <w:r w:rsidRPr="00945CBA">
        <w:rPr>
          <w:sz w:val="28"/>
          <w:szCs w:val="28"/>
        </w:rPr>
        <w:lastRenderedPageBreak/>
        <w:t>Приложение 1</w:t>
      </w:r>
    </w:p>
    <w:p w:rsidR="00A51180" w:rsidRPr="00945CBA" w:rsidRDefault="00A51180" w:rsidP="00A51180">
      <w:pPr>
        <w:tabs>
          <w:tab w:val="left" w:pos="4536"/>
        </w:tabs>
        <w:jc w:val="both"/>
        <w:rPr>
          <w:sz w:val="28"/>
          <w:szCs w:val="28"/>
        </w:rPr>
      </w:pPr>
      <w:r w:rsidRPr="00945CBA">
        <w:rPr>
          <w:sz w:val="28"/>
          <w:szCs w:val="28"/>
        </w:rPr>
        <w:tab/>
      </w:r>
      <w:r w:rsidRPr="00945CBA">
        <w:rPr>
          <w:sz w:val="28"/>
          <w:szCs w:val="28"/>
        </w:rPr>
        <w:tab/>
        <w:t xml:space="preserve"> </w:t>
      </w:r>
    </w:p>
    <w:p w:rsidR="00A51180" w:rsidRPr="00945CBA" w:rsidRDefault="003D3835" w:rsidP="00A51180">
      <w:pPr>
        <w:autoSpaceDE w:val="0"/>
        <w:autoSpaceDN w:val="0"/>
        <w:adjustRightInd w:val="0"/>
        <w:spacing w:after="200" w:line="276" w:lineRule="auto"/>
        <w:ind w:left="4956"/>
        <w:jc w:val="both"/>
        <w:rPr>
          <w:rFonts w:eastAsia="Calibri"/>
          <w:sz w:val="28"/>
          <w:szCs w:val="28"/>
          <w:lang w:eastAsia="en-US"/>
        </w:rPr>
      </w:pPr>
      <w:r w:rsidRPr="00945CBA">
        <w:rPr>
          <w:rFonts w:eastAsia="Calibri"/>
          <w:sz w:val="28"/>
          <w:szCs w:val="28"/>
          <w:lang w:eastAsia="en-US"/>
        </w:rPr>
        <w:t>Главе МО «Аларь</w:t>
      </w:r>
      <w:r w:rsidR="00A51180" w:rsidRPr="00945CBA">
        <w:rPr>
          <w:rFonts w:eastAsia="Calibri"/>
          <w:sz w:val="28"/>
          <w:szCs w:val="28"/>
          <w:lang w:eastAsia="en-US"/>
        </w:rPr>
        <w:t xml:space="preserve">» - председателю комиссии </w:t>
      </w:r>
      <w:r w:rsidR="00A51180" w:rsidRPr="00945CBA">
        <w:rPr>
          <w:rFonts w:eastAsia="Calibri"/>
          <w:sz w:val="28"/>
          <w:szCs w:val="28"/>
          <w:shd w:val="clear" w:color="auto" w:fill="F5F5F5"/>
          <w:lang w:eastAsia="en-US"/>
        </w:rPr>
        <w:t>по предоставлению разрешения на условно разрешенный вид использования земельного участка или объекта капитального строи</w:t>
      </w:r>
      <w:r w:rsidRPr="00945CBA">
        <w:rPr>
          <w:rFonts w:eastAsia="Calibri"/>
          <w:sz w:val="28"/>
          <w:szCs w:val="28"/>
          <w:shd w:val="clear" w:color="auto" w:fill="F5F5F5"/>
          <w:lang w:eastAsia="en-US"/>
        </w:rPr>
        <w:t>тельства на территории МО «Аларь</w:t>
      </w:r>
      <w:r w:rsidR="00A51180" w:rsidRPr="00945CBA">
        <w:rPr>
          <w:rFonts w:eastAsia="Calibri"/>
          <w:sz w:val="28"/>
          <w:szCs w:val="28"/>
          <w:shd w:val="clear" w:color="auto" w:fill="F5F5F5"/>
          <w:lang w:eastAsia="en-US"/>
        </w:rPr>
        <w:t>»</w:t>
      </w:r>
    </w:p>
    <w:p w:rsidR="00A51180" w:rsidRPr="00945CBA" w:rsidRDefault="00A51180" w:rsidP="00A51180">
      <w:pPr>
        <w:autoSpaceDE w:val="0"/>
        <w:autoSpaceDN w:val="0"/>
        <w:adjustRightInd w:val="0"/>
        <w:spacing w:after="200" w:line="276" w:lineRule="auto"/>
        <w:ind w:firstLine="709"/>
        <w:jc w:val="center"/>
        <w:rPr>
          <w:rFonts w:eastAsia="Calibri"/>
          <w:sz w:val="28"/>
          <w:szCs w:val="28"/>
          <w:lang w:eastAsia="en-US"/>
        </w:rPr>
      </w:pPr>
      <w:r w:rsidRPr="00945CBA">
        <w:rPr>
          <w:rFonts w:eastAsia="Calibri"/>
          <w:sz w:val="28"/>
          <w:szCs w:val="28"/>
          <w:lang w:eastAsia="en-US"/>
        </w:rPr>
        <w:t>ЗАЯВЛЕНИЕ</w:t>
      </w:r>
    </w:p>
    <w:p w:rsidR="00A51180" w:rsidRPr="00945CBA" w:rsidRDefault="00A51180" w:rsidP="00A51180">
      <w:pPr>
        <w:autoSpaceDE w:val="0"/>
        <w:autoSpaceDN w:val="0"/>
        <w:adjustRightInd w:val="0"/>
        <w:spacing w:after="200" w:line="276" w:lineRule="auto"/>
        <w:ind w:firstLine="709"/>
        <w:jc w:val="both"/>
        <w:rPr>
          <w:rFonts w:eastAsia="Calibri"/>
          <w:sz w:val="28"/>
          <w:szCs w:val="28"/>
          <w:lang w:eastAsia="en-US"/>
        </w:rPr>
      </w:pPr>
      <w:r w:rsidRPr="00945CBA">
        <w:rPr>
          <w:rFonts w:eastAsia="Calibri"/>
          <w:sz w:val="28"/>
          <w:szCs w:val="28"/>
          <w:lang w:eastAsia="en-US"/>
        </w:rPr>
        <w:t xml:space="preserve">о выдаче разрешения </w:t>
      </w:r>
      <w:r w:rsidRPr="00945CBA">
        <w:rPr>
          <w:rFonts w:eastAsia="Calibri"/>
          <w:bCs/>
          <w:sz w:val="28"/>
          <w:szCs w:val="28"/>
          <w:lang w:eastAsia="en-US"/>
        </w:rPr>
        <w:t>на условно разрешенный вид использования (изменение одного вида разрешенного использования на другой вид разрешенного использования) земельного участка или объекта капитального строительства или разрешения на отклонение от предельных параметров разрешенного строительства, реконструкции объектов капитального строительства</w:t>
      </w:r>
    </w:p>
    <w:p w:rsidR="00A51180" w:rsidRPr="00945CBA" w:rsidRDefault="00A51180" w:rsidP="00A51180">
      <w:pPr>
        <w:autoSpaceDE w:val="0"/>
        <w:autoSpaceDN w:val="0"/>
        <w:adjustRightInd w:val="0"/>
        <w:spacing w:after="200" w:line="276" w:lineRule="auto"/>
        <w:ind w:firstLine="709"/>
        <w:jc w:val="both"/>
        <w:rPr>
          <w:rFonts w:eastAsia="Calibri"/>
          <w:sz w:val="28"/>
          <w:szCs w:val="28"/>
          <w:lang w:eastAsia="en-US"/>
        </w:rPr>
      </w:pPr>
      <w:r w:rsidRPr="00945CBA">
        <w:rPr>
          <w:rFonts w:eastAsia="Calibri"/>
          <w:sz w:val="28"/>
          <w:szCs w:val="28"/>
          <w:lang w:eastAsia="en-US"/>
        </w:rPr>
        <w:t xml:space="preserve"> </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от_____________________________________________________</w:t>
      </w:r>
      <w:r w:rsidRPr="00945CBA">
        <w:rPr>
          <w:rFonts w:eastAsia="Arial"/>
          <w:sz w:val="28"/>
          <w:szCs w:val="28"/>
          <w:u w:val="single"/>
          <w:lang w:eastAsia="ar-SA"/>
        </w:rPr>
        <w:t xml:space="preserve">     </w:t>
      </w:r>
      <w:r w:rsidRPr="00945CBA">
        <w:rPr>
          <w:rFonts w:eastAsia="Arial"/>
          <w:sz w:val="28"/>
          <w:szCs w:val="28"/>
          <w:lang w:eastAsia="ar-SA"/>
        </w:rPr>
        <w:t>_________</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(для юридических  лиц  -  полное  наименование,  организационно-правовая форма, сведения о государственной регистрации;</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______________________________________________________</w:t>
      </w:r>
      <w:r w:rsidRPr="00945CBA">
        <w:rPr>
          <w:rFonts w:eastAsia="Arial"/>
          <w:sz w:val="28"/>
          <w:szCs w:val="28"/>
          <w:u w:val="single"/>
          <w:lang w:eastAsia="ar-SA"/>
        </w:rPr>
        <w:t xml:space="preserve">   </w:t>
      </w:r>
      <w:r w:rsidRPr="00945CBA">
        <w:rPr>
          <w:rFonts w:eastAsia="Arial"/>
          <w:sz w:val="28"/>
          <w:szCs w:val="28"/>
          <w:lang w:eastAsia="ar-SA"/>
        </w:rPr>
        <w:t>_____</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w:t>
      </w:r>
      <w:r w:rsidRPr="00945CBA">
        <w:rPr>
          <w:rFonts w:eastAsia="Arial"/>
          <w:sz w:val="28"/>
          <w:szCs w:val="28"/>
          <w:lang w:eastAsia="ar-SA"/>
        </w:rPr>
        <w:tab/>
      </w:r>
      <w:r w:rsidRPr="00945CBA">
        <w:rPr>
          <w:rFonts w:eastAsia="Arial"/>
          <w:sz w:val="28"/>
          <w:szCs w:val="28"/>
          <w:lang w:eastAsia="ar-SA"/>
        </w:rPr>
        <w:tab/>
        <w:t xml:space="preserve"> для физических лиц - фамилия, имя, отчество, паспортные данные)</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______________________________________</w:t>
      </w:r>
      <w:r w:rsidRPr="00945CBA">
        <w:rPr>
          <w:rFonts w:eastAsia="Arial"/>
          <w:sz w:val="28"/>
          <w:szCs w:val="28"/>
          <w:u w:val="single"/>
          <w:lang w:eastAsia="ar-SA"/>
        </w:rPr>
        <w:t xml:space="preserve">           </w:t>
      </w:r>
      <w:r w:rsidRPr="00945CBA">
        <w:rPr>
          <w:rFonts w:eastAsia="Arial"/>
          <w:sz w:val="28"/>
          <w:szCs w:val="28"/>
          <w:lang w:eastAsia="ar-SA"/>
        </w:rPr>
        <w:t>_______________ (далее - заявитель).</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Адрес заявител</w:t>
      </w:r>
      <w:proofErr w:type="gramStart"/>
      <w:r w:rsidRPr="00945CBA">
        <w:rPr>
          <w:rFonts w:eastAsia="Arial"/>
          <w:sz w:val="28"/>
          <w:szCs w:val="28"/>
          <w:lang w:eastAsia="ar-SA"/>
        </w:rPr>
        <w:t>я(</w:t>
      </w:r>
      <w:proofErr w:type="gramEnd"/>
      <w:r w:rsidRPr="00945CBA">
        <w:rPr>
          <w:rFonts w:eastAsia="Arial"/>
          <w:sz w:val="28"/>
          <w:szCs w:val="28"/>
          <w:lang w:eastAsia="ar-SA"/>
        </w:rPr>
        <w:t xml:space="preserve">ей): </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__________________________________________________</w:t>
      </w:r>
      <w:r w:rsidRPr="00945CBA">
        <w:rPr>
          <w:rFonts w:eastAsia="Arial"/>
          <w:sz w:val="28"/>
          <w:szCs w:val="28"/>
          <w:u w:val="single"/>
          <w:lang w:eastAsia="ar-SA"/>
        </w:rPr>
        <w:t xml:space="preserve">        </w:t>
      </w:r>
      <w:r w:rsidRPr="00945CBA">
        <w:rPr>
          <w:rFonts w:eastAsia="Arial"/>
          <w:sz w:val="28"/>
          <w:szCs w:val="28"/>
          <w:lang w:eastAsia="ar-SA"/>
        </w:rPr>
        <w:t>___</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(местонахождение юр. лица; место регистрации физ. лица)</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Телефон (факс) заявител</w:t>
      </w:r>
      <w:proofErr w:type="gramStart"/>
      <w:r w:rsidRPr="00945CBA">
        <w:rPr>
          <w:rFonts w:eastAsia="Arial"/>
          <w:sz w:val="28"/>
          <w:szCs w:val="28"/>
          <w:lang w:eastAsia="ar-SA"/>
        </w:rPr>
        <w:t>я(</w:t>
      </w:r>
      <w:proofErr w:type="gramEnd"/>
      <w:r w:rsidRPr="00945CBA">
        <w:rPr>
          <w:rFonts w:eastAsia="Arial"/>
          <w:sz w:val="28"/>
          <w:szCs w:val="28"/>
          <w:lang w:eastAsia="ar-SA"/>
        </w:rPr>
        <w:t>ей) ______________________________________</w:t>
      </w:r>
      <w:r w:rsidRPr="00945CBA">
        <w:rPr>
          <w:rFonts w:eastAsia="Arial"/>
          <w:sz w:val="28"/>
          <w:szCs w:val="28"/>
          <w:u w:val="single"/>
          <w:lang w:eastAsia="ar-SA"/>
        </w:rPr>
        <w:t xml:space="preserve">  </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Иные сведения о заявителе _______________________________________</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w:t>
      </w:r>
      <w:proofErr w:type="gramStart"/>
      <w:r w:rsidRPr="00945CBA">
        <w:rPr>
          <w:rFonts w:eastAsia="Arial"/>
          <w:sz w:val="28"/>
          <w:szCs w:val="28"/>
          <w:lang w:eastAsia="ar-SA"/>
        </w:rPr>
        <w:t>(для юр. лиц:</w:t>
      </w:r>
      <w:proofErr w:type="gramEnd"/>
      <w:r w:rsidRPr="00945CBA">
        <w:rPr>
          <w:rFonts w:eastAsia="Arial"/>
          <w:sz w:val="28"/>
          <w:szCs w:val="28"/>
          <w:lang w:eastAsia="ar-SA"/>
        </w:rPr>
        <w:t xml:space="preserve"> </w:t>
      </w:r>
      <w:proofErr w:type="gramStart"/>
      <w:r w:rsidRPr="00945CBA">
        <w:rPr>
          <w:rFonts w:eastAsia="Arial"/>
          <w:sz w:val="28"/>
          <w:szCs w:val="28"/>
          <w:lang w:eastAsia="ar-SA"/>
        </w:rPr>
        <w:t>ОКПО, ОКОГУ, ОКАТО, ОКОНХ, ИНН, реестровый номер)</w:t>
      </w:r>
      <w:proofErr w:type="gramEnd"/>
    </w:p>
    <w:p w:rsidR="00A51180" w:rsidRPr="00945CBA" w:rsidRDefault="00A51180" w:rsidP="00A51180">
      <w:pPr>
        <w:spacing w:after="200" w:line="276" w:lineRule="auto"/>
        <w:ind w:firstLine="708"/>
        <w:jc w:val="both"/>
        <w:rPr>
          <w:rFonts w:eastAsia="Calibri"/>
          <w:sz w:val="28"/>
          <w:szCs w:val="28"/>
          <w:lang w:eastAsia="en-US"/>
        </w:rPr>
      </w:pPr>
      <w:r w:rsidRPr="00945CBA">
        <w:rPr>
          <w:rFonts w:eastAsia="Calibri"/>
          <w:sz w:val="28"/>
          <w:szCs w:val="28"/>
          <w:lang w:eastAsia="en-US"/>
        </w:rPr>
        <w:t xml:space="preserve">    Прош</w:t>
      </w:r>
      <w:proofErr w:type="gramStart"/>
      <w:r w:rsidRPr="00945CBA">
        <w:rPr>
          <w:rFonts w:eastAsia="Calibri"/>
          <w:sz w:val="28"/>
          <w:szCs w:val="28"/>
          <w:lang w:eastAsia="en-US"/>
        </w:rPr>
        <w:t>у(</w:t>
      </w:r>
      <w:proofErr w:type="gramEnd"/>
      <w:r w:rsidRPr="00945CBA">
        <w:rPr>
          <w:rFonts w:eastAsia="Calibri"/>
          <w:sz w:val="28"/>
          <w:szCs w:val="28"/>
          <w:lang w:eastAsia="en-US"/>
        </w:rPr>
        <w:t xml:space="preserve">сим)  предоставить разрешение </w:t>
      </w:r>
      <w:r w:rsidRPr="00945CBA">
        <w:rPr>
          <w:rFonts w:eastAsia="Calibri"/>
          <w:bCs/>
          <w:sz w:val="28"/>
          <w:szCs w:val="28"/>
          <w:lang w:eastAsia="en-US"/>
        </w:rPr>
        <w:t>на условно разрешенный вид использования (изменение одного вида разрешенного использования на другой вид разрешенного использования) земельного участка или объекта капитального строительства или разрешения на отклонение от предельных параметров разрешенного строительства, реконструкции объектов капитального строительства</w:t>
      </w:r>
      <w:r w:rsidRPr="00945CBA">
        <w:rPr>
          <w:rFonts w:eastAsia="Calibri"/>
          <w:sz w:val="28"/>
          <w:szCs w:val="28"/>
          <w:lang w:eastAsia="en-US"/>
        </w:rPr>
        <w:t>_________________________________________________</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lastRenderedPageBreak/>
        <w:t xml:space="preserve">                                    Указать наименование запрашиваемого объекта</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Установить следующий  условно разрешенный вид (параметры разрешенного строительства)________________________________________________________</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указать какой условно разрешенный вид (параметры разрешенного строительства) запрашивается</w:t>
      </w:r>
    </w:p>
    <w:p w:rsidR="00A51180" w:rsidRPr="00945CBA" w:rsidRDefault="00A51180" w:rsidP="00A51180">
      <w:pPr>
        <w:suppressAutoHyphens/>
        <w:autoSpaceDE w:val="0"/>
        <w:jc w:val="both"/>
        <w:rPr>
          <w:rFonts w:eastAsia="Arial"/>
          <w:sz w:val="28"/>
          <w:szCs w:val="28"/>
          <w:lang w:eastAsia="ar-SA"/>
        </w:rPr>
      </w:pP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Земельный участок имеет следующие адресные ориентиры:</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__________________________________________________________________</w:t>
      </w:r>
    </w:p>
    <w:p w:rsidR="00A51180" w:rsidRPr="00945CBA" w:rsidRDefault="00A51180" w:rsidP="00A51180">
      <w:pPr>
        <w:suppressAutoHyphens/>
        <w:autoSpaceDE w:val="0"/>
        <w:ind w:left="1416" w:firstLine="708"/>
        <w:jc w:val="both"/>
        <w:rPr>
          <w:rFonts w:eastAsia="Arial"/>
          <w:sz w:val="28"/>
          <w:szCs w:val="28"/>
          <w:lang w:eastAsia="ar-SA"/>
        </w:rPr>
      </w:pPr>
      <w:r w:rsidRPr="00945CBA">
        <w:rPr>
          <w:rFonts w:eastAsia="Arial"/>
          <w:sz w:val="28"/>
          <w:szCs w:val="28"/>
          <w:lang w:eastAsia="ar-SA"/>
        </w:rPr>
        <w:t xml:space="preserve">         (улица, дом либо иные адресные ориентиры, район)</w:t>
      </w:r>
    </w:p>
    <w:p w:rsidR="00A51180" w:rsidRPr="00945CBA" w:rsidRDefault="00A51180" w:rsidP="00A51180">
      <w:pPr>
        <w:suppressAutoHyphens/>
        <w:autoSpaceDE w:val="0"/>
        <w:jc w:val="both"/>
        <w:rPr>
          <w:rFonts w:eastAsia="Arial"/>
          <w:sz w:val="28"/>
          <w:szCs w:val="28"/>
          <w:lang w:eastAsia="ar-SA"/>
        </w:rPr>
      </w:pP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Площадь  земельного участка _________________________ кв</w:t>
      </w:r>
      <w:proofErr w:type="gramStart"/>
      <w:r w:rsidRPr="00945CBA">
        <w:rPr>
          <w:rFonts w:eastAsia="Arial"/>
          <w:sz w:val="28"/>
          <w:szCs w:val="28"/>
          <w:lang w:eastAsia="ar-SA"/>
        </w:rPr>
        <w:t>.м</w:t>
      </w:r>
      <w:proofErr w:type="gramEnd"/>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ab/>
        <w:t>Обязуюсь взять на себя расходы, связанные с организацией и проведением публичных слушаний.</w:t>
      </w:r>
    </w:p>
    <w:p w:rsidR="00A51180" w:rsidRPr="00945CBA" w:rsidRDefault="00A51180" w:rsidP="00A51180">
      <w:pPr>
        <w:suppressAutoHyphens/>
        <w:autoSpaceDE w:val="0"/>
        <w:ind w:firstLine="708"/>
        <w:jc w:val="both"/>
        <w:rPr>
          <w:rFonts w:eastAsia="Arial"/>
          <w:sz w:val="28"/>
          <w:szCs w:val="28"/>
          <w:lang w:eastAsia="ar-SA"/>
        </w:rPr>
      </w:pPr>
      <w:r w:rsidRPr="00945CBA">
        <w:rPr>
          <w:rFonts w:eastAsia="Arial"/>
          <w:sz w:val="28"/>
          <w:szCs w:val="28"/>
          <w:lang w:eastAsia="ar-SA"/>
        </w:rPr>
        <w:t>Ответственность  за  достоверность  представленных сведений  и  документов несет заявитель.</w:t>
      </w:r>
    </w:p>
    <w:p w:rsidR="00A51180" w:rsidRPr="00945CBA" w:rsidRDefault="00A51180" w:rsidP="00A51180">
      <w:pPr>
        <w:suppressAutoHyphens/>
        <w:autoSpaceDE w:val="0"/>
        <w:jc w:val="both"/>
        <w:rPr>
          <w:rFonts w:eastAsia="Arial"/>
          <w:sz w:val="28"/>
          <w:szCs w:val="28"/>
          <w:lang w:eastAsia="ar-SA"/>
        </w:rPr>
      </w:pP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Приложение: в соответствии с Перечнем документов.</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Заявитель: _______________________________________________________________</w:t>
      </w: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(Ф.И.О., должность представителя юридического лица; Ф.И.О. физического лица)  (подпись)</w:t>
      </w:r>
    </w:p>
    <w:p w:rsidR="00A51180" w:rsidRPr="00945CBA" w:rsidRDefault="00A51180" w:rsidP="00A51180">
      <w:pPr>
        <w:suppressAutoHyphens/>
        <w:autoSpaceDE w:val="0"/>
        <w:jc w:val="both"/>
        <w:rPr>
          <w:rFonts w:eastAsia="Arial"/>
          <w:sz w:val="28"/>
          <w:szCs w:val="28"/>
          <w:lang w:eastAsia="ar-SA"/>
        </w:rPr>
      </w:pPr>
    </w:p>
    <w:p w:rsidR="00A51180" w:rsidRPr="00945CBA" w:rsidRDefault="00A51180" w:rsidP="00A51180">
      <w:pPr>
        <w:suppressAutoHyphens/>
        <w:autoSpaceDE w:val="0"/>
        <w:jc w:val="both"/>
        <w:rPr>
          <w:rFonts w:eastAsia="Arial"/>
          <w:sz w:val="28"/>
          <w:szCs w:val="28"/>
          <w:lang w:eastAsia="ar-SA"/>
        </w:rPr>
      </w:pPr>
    </w:p>
    <w:p w:rsidR="00A51180" w:rsidRPr="00945CBA" w:rsidRDefault="00A51180" w:rsidP="00A51180">
      <w:pPr>
        <w:suppressAutoHyphens/>
        <w:autoSpaceDE w:val="0"/>
        <w:jc w:val="both"/>
        <w:rPr>
          <w:rFonts w:eastAsia="Arial"/>
          <w:sz w:val="28"/>
          <w:szCs w:val="28"/>
          <w:lang w:eastAsia="ar-SA"/>
        </w:rPr>
      </w:pPr>
      <w:r w:rsidRPr="00945CBA">
        <w:rPr>
          <w:rFonts w:eastAsia="Arial"/>
          <w:sz w:val="28"/>
          <w:szCs w:val="28"/>
          <w:lang w:eastAsia="ar-SA"/>
        </w:rPr>
        <w:t xml:space="preserve">   "___" _________________ 20__ г.                                       М.П.</w:t>
      </w:r>
    </w:p>
    <w:p w:rsidR="00A51180" w:rsidRPr="00945CBA" w:rsidRDefault="00A51180" w:rsidP="00A51180">
      <w:pPr>
        <w:autoSpaceDE w:val="0"/>
        <w:autoSpaceDN w:val="0"/>
        <w:adjustRightInd w:val="0"/>
        <w:spacing w:after="200" w:line="276" w:lineRule="auto"/>
        <w:ind w:firstLine="720"/>
        <w:jc w:val="center"/>
        <w:rPr>
          <w:rFonts w:eastAsia="Calibri"/>
          <w:sz w:val="22"/>
          <w:szCs w:val="28"/>
          <w:lang w:eastAsia="en-US"/>
        </w:rPr>
      </w:pPr>
      <w:r w:rsidRPr="00945CBA">
        <w:rPr>
          <w:rFonts w:eastAsia="Calibri"/>
          <w:sz w:val="22"/>
          <w:szCs w:val="28"/>
          <w:lang w:eastAsia="en-US"/>
        </w:rPr>
        <w:tab/>
        <w:t xml:space="preserve">  </w:t>
      </w: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F62996">
      <w:pPr>
        <w:shd w:val="clear" w:color="auto" w:fill="FFFFFF"/>
        <w:textAlignment w:val="baseline"/>
        <w:rPr>
          <w:spacing w:val="2"/>
          <w:sz w:val="28"/>
          <w:szCs w:val="28"/>
        </w:rPr>
      </w:pPr>
    </w:p>
    <w:p w:rsidR="00A51180" w:rsidRPr="00945CBA" w:rsidRDefault="00A51180" w:rsidP="00A51180">
      <w:pPr>
        <w:shd w:val="clear" w:color="auto" w:fill="FFFFFF"/>
        <w:ind w:firstLine="709"/>
        <w:jc w:val="right"/>
        <w:textAlignment w:val="baseline"/>
        <w:rPr>
          <w:spacing w:val="2"/>
          <w:sz w:val="28"/>
          <w:szCs w:val="28"/>
        </w:rPr>
      </w:pPr>
    </w:p>
    <w:p w:rsidR="00A51180" w:rsidRPr="00945CBA" w:rsidRDefault="00A51180" w:rsidP="00A51180">
      <w:pPr>
        <w:shd w:val="clear" w:color="auto" w:fill="FFFFFF"/>
        <w:ind w:firstLine="709"/>
        <w:jc w:val="both"/>
        <w:textAlignment w:val="baseline"/>
        <w:rPr>
          <w:spacing w:val="2"/>
          <w:sz w:val="28"/>
          <w:szCs w:val="28"/>
        </w:rPr>
      </w:pPr>
    </w:p>
    <w:p w:rsidR="00A51180" w:rsidRPr="00945CBA" w:rsidRDefault="003D3835" w:rsidP="00A51180">
      <w:pPr>
        <w:keepNext/>
        <w:shd w:val="clear" w:color="auto" w:fill="FFFFFF"/>
        <w:ind w:firstLine="709"/>
        <w:jc w:val="right"/>
        <w:textAlignment w:val="baseline"/>
        <w:outlineLvl w:val="2"/>
        <w:rPr>
          <w:rFonts w:eastAsia="Calibri"/>
          <w:spacing w:val="2"/>
          <w:sz w:val="28"/>
          <w:szCs w:val="28"/>
          <w:lang w:eastAsia="en-US"/>
        </w:rPr>
      </w:pPr>
      <w:r w:rsidRPr="00945CBA">
        <w:rPr>
          <w:rFonts w:eastAsia="Calibri"/>
          <w:spacing w:val="2"/>
          <w:sz w:val="28"/>
          <w:szCs w:val="28"/>
          <w:lang w:eastAsia="en-US"/>
        </w:rPr>
        <w:lastRenderedPageBreak/>
        <w:t>Приложение 2</w:t>
      </w:r>
      <w:r w:rsidR="00A51180" w:rsidRPr="00945CBA">
        <w:rPr>
          <w:rFonts w:eastAsia="Calibri"/>
          <w:spacing w:val="2"/>
          <w:sz w:val="28"/>
          <w:szCs w:val="28"/>
          <w:lang w:eastAsia="en-US"/>
        </w:rPr>
        <w:t xml:space="preserve"> </w:t>
      </w:r>
    </w:p>
    <w:p w:rsidR="00A51180" w:rsidRPr="00945CBA" w:rsidRDefault="00A51180" w:rsidP="00A51180">
      <w:pPr>
        <w:keepNext/>
        <w:jc w:val="center"/>
        <w:outlineLvl w:val="3"/>
        <w:rPr>
          <w:bCs/>
          <w:sz w:val="28"/>
          <w:szCs w:val="28"/>
          <w:lang w:eastAsia="en-US"/>
        </w:rPr>
      </w:pPr>
      <w:r w:rsidRPr="00945CBA">
        <w:rPr>
          <w:bCs/>
          <w:sz w:val="28"/>
          <w:szCs w:val="28"/>
          <w:lang w:eastAsia="en-US"/>
        </w:rPr>
        <w:t>Блок-схема последовательности административных процедур</w:t>
      </w:r>
    </w:p>
    <w:p w:rsidR="00A51180" w:rsidRPr="00945CBA" w:rsidRDefault="00A51180" w:rsidP="00A51180">
      <w:pPr>
        <w:keepNext/>
        <w:jc w:val="center"/>
        <w:outlineLvl w:val="3"/>
        <w:rPr>
          <w:bCs/>
          <w:sz w:val="28"/>
          <w:szCs w:val="28"/>
          <w:lang w:eastAsia="en-US"/>
        </w:rPr>
      </w:pPr>
      <w:r w:rsidRPr="00945CBA">
        <w:rPr>
          <w:bCs/>
          <w:sz w:val="28"/>
          <w:szCs w:val="28"/>
          <w:lang w:eastAsia="en-US"/>
        </w:rPr>
        <w:t xml:space="preserve">предоставления муниципальной услуги </w:t>
      </w:r>
    </w:p>
    <w:p w:rsidR="00A51180" w:rsidRPr="00945CBA" w:rsidRDefault="00A51180" w:rsidP="00A51180">
      <w:pPr>
        <w:keepNext/>
        <w:jc w:val="center"/>
        <w:outlineLvl w:val="3"/>
        <w:rPr>
          <w:bCs/>
          <w:sz w:val="28"/>
          <w:szCs w:val="28"/>
          <w:lang w:eastAsia="en-US"/>
        </w:rPr>
      </w:pPr>
      <w:r w:rsidRPr="00945CBA">
        <w:rPr>
          <w:bCs/>
          <w:sz w:val="28"/>
          <w:szCs w:val="28"/>
          <w:lang w:eastAsia="en-US"/>
        </w:rPr>
        <w:t>«Предоставление разрешения на условно разрешённый вид использования земельных участков и объектов капитального строительства»</w:t>
      </w:r>
    </w:p>
    <w:tbl>
      <w:tblPr>
        <w:tblpPr w:leftFromText="180" w:rightFromText="180" w:vertAnchor="text" w:horzAnchor="margin" w:tblpXSpec="center" w:tblpY="226"/>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6165"/>
        <w:gridCol w:w="2040"/>
      </w:tblGrid>
      <w:tr w:rsidR="00A51180" w:rsidRPr="00945CBA" w:rsidTr="0085167F">
        <w:trPr>
          <w:gridBefore w:val="1"/>
          <w:gridAfter w:val="1"/>
          <w:wBefore w:w="1860" w:type="dxa"/>
          <w:wAfter w:w="2040" w:type="dxa"/>
          <w:trHeight w:val="540"/>
        </w:trPr>
        <w:tc>
          <w:tcPr>
            <w:tcW w:w="6165" w:type="dxa"/>
          </w:tcPr>
          <w:p w:rsidR="00A51180" w:rsidRPr="00945CBA" w:rsidRDefault="00A51180" w:rsidP="0085167F">
            <w:pPr>
              <w:tabs>
                <w:tab w:val="left" w:pos="0"/>
                <w:tab w:val="left" w:pos="10076"/>
              </w:tabs>
              <w:ind w:firstLine="284"/>
              <w:jc w:val="center"/>
              <w:rPr>
                <w:rFonts w:eastAsia="Calibri"/>
                <w:sz w:val="28"/>
                <w:szCs w:val="28"/>
                <w:lang w:eastAsia="en-US"/>
              </w:rPr>
            </w:pPr>
            <w:r w:rsidRPr="00945CBA">
              <w:rPr>
                <w:rFonts w:eastAsia="Calibri"/>
                <w:sz w:val="28"/>
                <w:szCs w:val="28"/>
                <w:lang w:eastAsia="en-US"/>
              </w:rPr>
              <w:t>прием и регистрация заявления и комплекта документов</w:t>
            </w:r>
          </w:p>
        </w:tc>
      </w:tr>
      <w:tr w:rsidR="00A51180" w:rsidRPr="00945CBA" w:rsidTr="0085167F">
        <w:trPr>
          <w:trHeight w:val="750"/>
        </w:trPr>
        <w:tc>
          <w:tcPr>
            <w:tcW w:w="10065" w:type="dxa"/>
            <w:gridSpan w:val="3"/>
          </w:tcPr>
          <w:p w:rsidR="00A51180" w:rsidRPr="00945CBA" w:rsidRDefault="00A51180" w:rsidP="0085167F">
            <w:pPr>
              <w:tabs>
                <w:tab w:val="left" w:pos="0"/>
                <w:tab w:val="left" w:pos="10076"/>
              </w:tabs>
              <w:ind w:firstLine="284"/>
              <w:jc w:val="center"/>
              <w:rPr>
                <w:rFonts w:eastAsia="Calibri"/>
                <w:sz w:val="28"/>
                <w:szCs w:val="28"/>
                <w:lang w:eastAsia="en-US"/>
              </w:rPr>
            </w:pPr>
          </w:p>
          <w:p w:rsidR="00A51180" w:rsidRPr="00945CBA" w:rsidRDefault="00A51180" w:rsidP="0085167F">
            <w:pPr>
              <w:tabs>
                <w:tab w:val="left" w:pos="0"/>
                <w:tab w:val="left" w:pos="10076"/>
              </w:tabs>
              <w:ind w:firstLine="284"/>
              <w:jc w:val="center"/>
              <w:rPr>
                <w:rFonts w:eastAsia="Calibri"/>
                <w:sz w:val="28"/>
                <w:szCs w:val="28"/>
                <w:lang w:eastAsia="en-US"/>
              </w:rPr>
            </w:pPr>
            <w:r w:rsidRPr="00945CBA">
              <w:rPr>
                <w:rFonts w:eastAsia="Calibri"/>
                <w:sz w:val="28"/>
                <w:szCs w:val="28"/>
                <w:lang w:eastAsia="en-US"/>
              </w:rPr>
              <w:t>проверка заявления на соответствие испрашиваемого разрешения Правилам землепользования и застройки</w:t>
            </w:r>
          </w:p>
          <w:p w:rsidR="00A51180" w:rsidRPr="00945CBA" w:rsidRDefault="00A51180" w:rsidP="0085167F">
            <w:pPr>
              <w:tabs>
                <w:tab w:val="left" w:pos="0"/>
                <w:tab w:val="left" w:pos="10076"/>
              </w:tabs>
              <w:ind w:firstLine="284"/>
              <w:jc w:val="center"/>
              <w:rPr>
                <w:rFonts w:eastAsia="Calibri"/>
                <w:sz w:val="28"/>
                <w:szCs w:val="28"/>
                <w:lang w:eastAsia="en-US"/>
              </w:rPr>
            </w:pPr>
          </w:p>
        </w:tc>
      </w:tr>
    </w:tbl>
    <w:p w:rsidR="00A51180" w:rsidRPr="00945CBA" w:rsidRDefault="00A51180" w:rsidP="00A51180">
      <w:pPr>
        <w:rPr>
          <w:rFonts w:eastAsia="Calibri"/>
          <w:b/>
          <w:sz w:val="28"/>
          <w:szCs w:val="28"/>
          <w:lang w:eastAsia="en-US"/>
        </w:rPr>
      </w:pPr>
    </w:p>
    <w:tbl>
      <w:tblPr>
        <w:tblpPr w:leftFromText="180" w:rightFromText="180" w:vertAnchor="text" w:horzAnchor="margin" w:tblpY="229"/>
        <w:tblW w:w="10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95"/>
      </w:tblGrid>
      <w:tr w:rsidR="00A51180" w:rsidRPr="00945CBA" w:rsidTr="0085167F">
        <w:trPr>
          <w:trHeight w:val="945"/>
        </w:trPr>
        <w:tc>
          <w:tcPr>
            <w:tcW w:w="10095" w:type="dxa"/>
          </w:tcPr>
          <w:p w:rsidR="00A51180" w:rsidRPr="00945CBA" w:rsidRDefault="00A51180" w:rsidP="0085167F">
            <w:pPr>
              <w:tabs>
                <w:tab w:val="left" w:pos="0"/>
                <w:tab w:val="left" w:pos="10076"/>
              </w:tabs>
              <w:ind w:firstLine="284"/>
              <w:jc w:val="center"/>
              <w:rPr>
                <w:rFonts w:eastAsia="Calibri"/>
                <w:sz w:val="28"/>
                <w:szCs w:val="28"/>
                <w:lang w:eastAsia="en-US"/>
              </w:rPr>
            </w:pPr>
          </w:p>
          <w:p w:rsidR="00A51180" w:rsidRPr="00945CBA" w:rsidRDefault="00A51180" w:rsidP="0085167F">
            <w:pPr>
              <w:tabs>
                <w:tab w:val="left" w:pos="0"/>
                <w:tab w:val="left" w:pos="10076"/>
              </w:tabs>
              <w:ind w:firstLine="284"/>
              <w:jc w:val="center"/>
              <w:rPr>
                <w:rFonts w:eastAsia="Calibri"/>
                <w:sz w:val="28"/>
                <w:szCs w:val="28"/>
                <w:lang w:eastAsia="en-US"/>
              </w:rPr>
            </w:pPr>
            <w:r w:rsidRPr="00945CBA">
              <w:rPr>
                <w:rFonts w:eastAsia="Calibri"/>
                <w:sz w:val="28"/>
                <w:szCs w:val="28"/>
                <w:lang w:eastAsia="en-US"/>
              </w:rPr>
              <w:t>назначение публичных слушаний</w:t>
            </w:r>
          </w:p>
          <w:p w:rsidR="00A51180" w:rsidRPr="00945CBA" w:rsidRDefault="00A51180" w:rsidP="0085167F">
            <w:pPr>
              <w:tabs>
                <w:tab w:val="left" w:pos="0"/>
                <w:tab w:val="left" w:pos="10076"/>
              </w:tabs>
              <w:ind w:firstLine="284"/>
              <w:jc w:val="center"/>
              <w:rPr>
                <w:rFonts w:eastAsia="Calibri"/>
                <w:sz w:val="28"/>
                <w:szCs w:val="28"/>
                <w:lang w:eastAsia="en-US"/>
              </w:rPr>
            </w:pPr>
          </w:p>
        </w:tc>
      </w:tr>
    </w:tbl>
    <w:p w:rsidR="00A51180" w:rsidRPr="00945CBA" w:rsidRDefault="00A51180" w:rsidP="00A51180">
      <w:pPr>
        <w:tabs>
          <w:tab w:val="left" w:pos="0"/>
          <w:tab w:val="left" w:pos="10076"/>
        </w:tabs>
        <w:ind w:firstLine="284"/>
        <w:jc w:val="center"/>
        <w:rPr>
          <w:rFonts w:eastAsia="Calibri"/>
          <w:sz w:val="28"/>
          <w:szCs w:val="28"/>
          <w:lang w:eastAsia="en-US"/>
        </w:rPr>
      </w:pPr>
    </w:p>
    <w:tbl>
      <w:tblPr>
        <w:tblpPr w:leftFromText="180" w:rightFromText="180" w:vertAnchor="text" w:horzAnchor="margin" w:tblpY="146"/>
        <w:tblW w:w="10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
        <w:gridCol w:w="1275"/>
        <w:gridCol w:w="6960"/>
        <w:gridCol w:w="1230"/>
        <w:gridCol w:w="495"/>
      </w:tblGrid>
      <w:tr w:rsidR="00A51180" w:rsidRPr="00945CBA" w:rsidTr="0085167F">
        <w:trPr>
          <w:gridBefore w:val="1"/>
          <w:gridAfter w:val="1"/>
          <w:wBefore w:w="135" w:type="dxa"/>
          <w:wAfter w:w="495" w:type="dxa"/>
          <w:trHeight w:val="1185"/>
        </w:trPr>
        <w:tc>
          <w:tcPr>
            <w:tcW w:w="9465" w:type="dxa"/>
            <w:gridSpan w:val="3"/>
          </w:tcPr>
          <w:p w:rsidR="00A51180" w:rsidRPr="00945CBA" w:rsidRDefault="00A51180" w:rsidP="0085167F">
            <w:pPr>
              <w:tabs>
                <w:tab w:val="left" w:pos="0"/>
                <w:tab w:val="left" w:pos="10076"/>
              </w:tabs>
              <w:ind w:firstLine="284"/>
              <w:jc w:val="center"/>
              <w:rPr>
                <w:rFonts w:eastAsia="Calibri"/>
                <w:sz w:val="28"/>
                <w:szCs w:val="28"/>
                <w:lang w:eastAsia="en-US"/>
              </w:rPr>
            </w:pPr>
          </w:p>
          <w:p w:rsidR="00A51180" w:rsidRPr="00945CBA" w:rsidRDefault="00A51180" w:rsidP="0085167F">
            <w:pPr>
              <w:tabs>
                <w:tab w:val="left" w:pos="0"/>
                <w:tab w:val="left" w:pos="10076"/>
              </w:tabs>
              <w:ind w:firstLine="284"/>
              <w:jc w:val="center"/>
              <w:rPr>
                <w:rFonts w:eastAsia="Calibri"/>
                <w:sz w:val="28"/>
                <w:szCs w:val="28"/>
                <w:lang w:eastAsia="en-US"/>
              </w:rPr>
            </w:pPr>
            <w:r w:rsidRPr="00945CBA">
              <w:rPr>
                <w:rFonts w:eastAsia="Calibri"/>
                <w:sz w:val="28"/>
                <w:szCs w:val="28"/>
                <w:lang w:eastAsia="en-US"/>
              </w:rPr>
              <w:t>направление сообщений о проведении публичных слушаний заинтересованным лицам</w:t>
            </w:r>
          </w:p>
          <w:p w:rsidR="00A51180" w:rsidRPr="00945CBA" w:rsidRDefault="00A51180" w:rsidP="0085167F">
            <w:pPr>
              <w:tabs>
                <w:tab w:val="left" w:pos="0"/>
                <w:tab w:val="left" w:pos="10076"/>
              </w:tabs>
              <w:ind w:firstLine="284"/>
              <w:jc w:val="center"/>
              <w:rPr>
                <w:rFonts w:eastAsia="Calibri"/>
                <w:sz w:val="28"/>
                <w:szCs w:val="28"/>
                <w:lang w:eastAsia="en-US"/>
              </w:rPr>
            </w:pPr>
            <w:r w:rsidRPr="00945CBA">
              <w:rPr>
                <w:rFonts w:eastAsia="Calibri"/>
                <w:sz w:val="28"/>
                <w:szCs w:val="28"/>
                <w:lang w:eastAsia="en-US"/>
              </w:rPr>
              <w:t>организация и проведение публичных слушаний</w:t>
            </w:r>
          </w:p>
          <w:p w:rsidR="00A51180" w:rsidRPr="00945CBA" w:rsidRDefault="00A51180" w:rsidP="0085167F">
            <w:pPr>
              <w:tabs>
                <w:tab w:val="left" w:pos="0"/>
                <w:tab w:val="left" w:pos="10076"/>
              </w:tabs>
              <w:ind w:firstLine="284"/>
              <w:jc w:val="center"/>
              <w:rPr>
                <w:rFonts w:eastAsia="Calibri"/>
                <w:sz w:val="28"/>
                <w:szCs w:val="28"/>
                <w:lang w:eastAsia="en-US"/>
              </w:rPr>
            </w:pPr>
          </w:p>
        </w:tc>
      </w:tr>
      <w:tr w:rsidR="00A51180" w:rsidRPr="00945CBA" w:rsidTr="0085167F">
        <w:trPr>
          <w:gridBefore w:val="2"/>
          <w:gridAfter w:val="2"/>
          <w:wBefore w:w="1410" w:type="dxa"/>
          <w:wAfter w:w="1725" w:type="dxa"/>
          <w:trHeight w:val="510"/>
        </w:trPr>
        <w:tc>
          <w:tcPr>
            <w:tcW w:w="6960" w:type="dxa"/>
          </w:tcPr>
          <w:p w:rsidR="00A51180" w:rsidRPr="00945CBA" w:rsidRDefault="00A51180" w:rsidP="0085167F">
            <w:pPr>
              <w:tabs>
                <w:tab w:val="left" w:pos="0"/>
                <w:tab w:val="left" w:pos="10076"/>
              </w:tabs>
              <w:ind w:firstLine="284"/>
              <w:jc w:val="center"/>
              <w:rPr>
                <w:rFonts w:eastAsia="Calibri"/>
                <w:sz w:val="28"/>
                <w:szCs w:val="28"/>
                <w:lang w:eastAsia="en-US"/>
              </w:rPr>
            </w:pPr>
            <w:r w:rsidRPr="00945CBA">
              <w:rPr>
                <w:rFonts w:eastAsia="Calibri"/>
                <w:sz w:val="28"/>
                <w:szCs w:val="28"/>
                <w:lang w:eastAsia="en-US"/>
              </w:rPr>
              <w:t>подготовка заключения о результатах публичных слушаний</w:t>
            </w:r>
          </w:p>
          <w:p w:rsidR="00A51180" w:rsidRPr="00945CBA" w:rsidRDefault="00A51180" w:rsidP="0085167F">
            <w:pPr>
              <w:tabs>
                <w:tab w:val="left" w:pos="0"/>
                <w:tab w:val="left" w:pos="10076"/>
              </w:tabs>
              <w:ind w:firstLine="284"/>
              <w:jc w:val="center"/>
              <w:rPr>
                <w:rFonts w:eastAsia="Calibri"/>
                <w:sz w:val="28"/>
                <w:szCs w:val="28"/>
                <w:lang w:eastAsia="en-US"/>
              </w:rPr>
            </w:pPr>
          </w:p>
        </w:tc>
      </w:tr>
      <w:tr w:rsidR="00A51180" w:rsidRPr="00945CBA" w:rsidTr="0085167F">
        <w:trPr>
          <w:trHeight w:val="1155"/>
        </w:trPr>
        <w:tc>
          <w:tcPr>
            <w:tcW w:w="10095" w:type="dxa"/>
            <w:gridSpan w:val="5"/>
          </w:tcPr>
          <w:p w:rsidR="00A51180" w:rsidRPr="00945CBA" w:rsidRDefault="00A51180" w:rsidP="0085167F">
            <w:pPr>
              <w:tabs>
                <w:tab w:val="left" w:pos="0"/>
                <w:tab w:val="left" w:pos="10076"/>
              </w:tabs>
              <w:ind w:firstLine="284"/>
              <w:jc w:val="center"/>
              <w:rPr>
                <w:rFonts w:eastAsia="Calibri"/>
                <w:sz w:val="28"/>
                <w:szCs w:val="28"/>
                <w:lang w:eastAsia="en-US"/>
              </w:rPr>
            </w:pPr>
          </w:p>
          <w:p w:rsidR="00A51180" w:rsidRPr="00945CBA" w:rsidRDefault="00A51180" w:rsidP="0085167F">
            <w:pPr>
              <w:tabs>
                <w:tab w:val="left" w:pos="0"/>
                <w:tab w:val="left" w:pos="10076"/>
              </w:tabs>
              <w:ind w:firstLine="284"/>
              <w:jc w:val="center"/>
              <w:rPr>
                <w:rFonts w:eastAsia="Calibri"/>
                <w:sz w:val="28"/>
                <w:szCs w:val="28"/>
                <w:lang w:eastAsia="en-US"/>
              </w:rPr>
            </w:pPr>
            <w:r w:rsidRPr="00945CBA">
              <w:rPr>
                <w:rFonts w:eastAsia="Calibri"/>
                <w:sz w:val="28"/>
                <w:szCs w:val="28"/>
                <w:lang w:eastAsia="en-US"/>
              </w:rPr>
              <w:t>подготовка проекта поста</w:t>
            </w:r>
            <w:r w:rsidR="003D3835" w:rsidRPr="00945CBA">
              <w:rPr>
                <w:rFonts w:eastAsia="Calibri"/>
                <w:sz w:val="28"/>
                <w:szCs w:val="28"/>
                <w:lang w:eastAsia="en-US"/>
              </w:rPr>
              <w:t>новления администрации МО «Аларь</w:t>
            </w:r>
            <w:r w:rsidRPr="00945CBA">
              <w:rPr>
                <w:rFonts w:eastAsia="Calibri"/>
                <w:sz w:val="28"/>
                <w:szCs w:val="28"/>
                <w:lang w:eastAsia="en-US"/>
              </w:rPr>
              <w:t>» о предоставлении разрешения на условно разрешенный вид использования земельного участка (и объекта капитального строительства) или отказе в предоставлении такого разрешения</w:t>
            </w:r>
          </w:p>
        </w:tc>
      </w:tr>
    </w:tbl>
    <w:p w:rsidR="00A51180" w:rsidRPr="00945CBA" w:rsidRDefault="00A51180" w:rsidP="00A51180">
      <w:pPr>
        <w:tabs>
          <w:tab w:val="left" w:pos="0"/>
          <w:tab w:val="left" w:pos="10076"/>
        </w:tabs>
        <w:ind w:firstLine="284"/>
        <w:jc w:val="center"/>
        <w:rPr>
          <w:rFonts w:eastAsia="Calibri"/>
          <w:sz w:val="28"/>
          <w:szCs w:val="28"/>
          <w:lang w:eastAsia="en-US"/>
        </w:rPr>
      </w:pPr>
    </w:p>
    <w:p w:rsidR="00A51180" w:rsidRPr="00945CBA" w:rsidRDefault="00A51180" w:rsidP="00A51180">
      <w:pPr>
        <w:tabs>
          <w:tab w:val="left" w:pos="0"/>
          <w:tab w:val="left" w:pos="10076"/>
        </w:tabs>
        <w:ind w:firstLine="284"/>
        <w:jc w:val="center"/>
        <w:rPr>
          <w:rFonts w:eastAsia="Calibri"/>
          <w:sz w:val="28"/>
          <w:szCs w:val="28"/>
          <w:lang w:eastAsia="en-US"/>
        </w:rPr>
      </w:pP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7"/>
      </w:tblGrid>
      <w:tr w:rsidR="00A51180" w:rsidRPr="00945CBA" w:rsidTr="0085167F">
        <w:trPr>
          <w:trHeight w:val="1365"/>
        </w:trPr>
        <w:tc>
          <w:tcPr>
            <w:tcW w:w="10020" w:type="dxa"/>
          </w:tcPr>
          <w:p w:rsidR="00A51180" w:rsidRPr="00945CBA" w:rsidRDefault="00A51180" w:rsidP="0085167F">
            <w:pPr>
              <w:tabs>
                <w:tab w:val="left" w:pos="0"/>
                <w:tab w:val="left" w:pos="10076"/>
              </w:tabs>
              <w:ind w:firstLine="284"/>
              <w:jc w:val="center"/>
              <w:rPr>
                <w:rFonts w:eastAsia="Calibri"/>
                <w:sz w:val="28"/>
                <w:szCs w:val="28"/>
                <w:lang w:eastAsia="en-US"/>
              </w:rPr>
            </w:pPr>
          </w:p>
          <w:p w:rsidR="00A51180" w:rsidRPr="00945CBA" w:rsidRDefault="00A51180" w:rsidP="0085167F">
            <w:pPr>
              <w:tabs>
                <w:tab w:val="left" w:pos="0"/>
                <w:tab w:val="left" w:pos="10076"/>
              </w:tabs>
              <w:ind w:firstLine="284"/>
              <w:jc w:val="center"/>
              <w:rPr>
                <w:rFonts w:eastAsia="Calibri"/>
                <w:sz w:val="28"/>
                <w:szCs w:val="28"/>
                <w:lang w:eastAsia="en-US"/>
              </w:rPr>
            </w:pPr>
            <w:r w:rsidRPr="00945CBA">
              <w:rPr>
                <w:rFonts w:eastAsia="Calibri"/>
                <w:sz w:val="28"/>
                <w:szCs w:val="28"/>
                <w:lang w:eastAsia="en-US"/>
              </w:rPr>
              <w:t>выдача поста</w:t>
            </w:r>
            <w:r w:rsidR="003D3835" w:rsidRPr="00945CBA">
              <w:rPr>
                <w:rFonts w:eastAsia="Calibri"/>
                <w:sz w:val="28"/>
                <w:szCs w:val="28"/>
                <w:lang w:eastAsia="en-US"/>
              </w:rPr>
              <w:t>новления администрации МО «Аларь</w:t>
            </w:r>
            <w:r w:rsidRPr="00945CBA">
              <w:rPr>
                <w:rFonts w:eastAsia="Calibri"/>
                <w:sz w:val="28"/>
                <w:szCs w:val="28"/>
                <w:lang w:eastAsia="en-US"/>
              </w:rPr>
              <w:t xml:space="preserve">» о предоставлении разрешения на условно разрешенный вид использования земельного участка (и объекта капитального строительства) или отказе в предоставлении такого разрешения </w:t>
            </w:r>
          </w:p>
        </w:tc>
      </w:tr>
    </w:tbl>
    <w:p w:rsidR="00A51180" w:rsidRPr="00945CBA" w:rsidRDefault="00A51180" w:rsidP="00A51180">
      <w:pPr>
        <w:spacing w:after="200" w:line="276" w:lineRule="auto"/>
        <w:jc w:val="center"/>
        <w:rPr>
          <w:rFonts w:eastAsia="Calibri"/>
          <w:sz w:val="22"/>
          <w:szCs w:val="22"/>
          <w:lang w:eastAsia="en-US"/>
        </w:rPr>
      </w:pPr>
    </w:p>
    <w:p w:rsidR="00A51180" w:rsidRPr="00945CBA" w:rsidRDefault="00A51180" w:rsidP="00A51180">
      <w:pPr>
        <w:spacing w:after="200" w:line="276" w:lineRule="auto"/>
        <w:jc w:val="center"/>
        <w:rPr>
          <w:rFonts w:eastAsia="Calibri"/>
          <w:sz w:val="22"/>
          <w:szCs w:val="22"/>
          <w:lang w:eastAsia="en-US"/>
        </w:rPr>
      </w:pPr>
    </w:p>
    <w:p w:rsidR="00A51180" w:rsidRPr="00945CBA" w:rsidRDefault="00A51180" w:rsidP="00F62996">
      <w:pPr>
        <w:spacing w:after="200" w:line="276" w:lineRule="auto"/>
        <w:rPr>
          <w:rFonts w:eastAsia="Calibri"/>
          <w:b/>
          <w:sz w:val="22"/>
          <w:szCs w:val="22"/>
          <w:lang w:eastAsia="en-US"/>
        </w:rPr>
      </w:pPr>
    </w:p>
    <w:p w:rsidR="00A51180" w:rsidRPr="00945CBA" w:rsidRDefault="00A51180" w:rsidP="00A51180">
      <w:pPr>
        <w:keepNext/>
        <w:shd w:val="clear" w:color="auto" w:fill="FFFFFF"/>
        <w:ind w:firstLine="709"/>
        <w:jc w:val="right"/>
        <w:textAlignment w:val="baseline"/>
        <w:outlineLvl w:val="1"/>
        <w:rPr>
          <w:rFonts w:eastAsia="Calibri"/>
          <w:iCs/>
          <w:spacing w:val="2"/>
          <w:sz w:val="28"/>
          <w:szCs w:val="28"/>
          <w:lang w:eastAsia="en-US"/>
        </w:rPr>
      </w:pPr>
      <w:r w:rsidRPr="00945CBA">
        <w:rPr>
          <w:rFonts w:eastAsia="Calibri"/>
          <w:iCs/>
          <w:spacing w:val="2"/>
          <w:sz w:val="28"/>
          <w:szCs w:val="28"/>
          <w:lang w:eastAsia="en-US"/>
        </w:rPr>
        <w:lastRenderedPageBreak/>
        <w:t>Приложение 3</w:t>
      </w:r>
    </w:p>
    <w:p w:rsidR="00A51180" w:rsidRPr="00945CBA" w:rsidRDefault="00A51180" w:rsidP="00A51180">
      <w:pPr>
        <w:shd w:val="clear" w:color="auto" w:fill="FFFFFF"/>
        <w:ind w:firstLine="709"/>
        <w:jc w:val="center"/>
        <w:textAlignment w:val="baseline"/>
        <w:rPr>
          <w:spacing w:val="2"/>
          <w:sz w:val="28"/>
          <w:szCs w:val="28"/>
        </w:rPr>
      </w:pPr>
      <w:r w:rsidRPr="00945CBA">
        <w:rPr>
          <w:spacing w:val="2"/>
          <w:sz w:val="28"/>
          <w:szCs w:val="28"/>
        </w:rPr>
        <w:t>ЖУРНАЛ</w:t>
      </w:r>
      <w:r w:rsidRPr="00945CBA">
        <w:rPr>
          <w:spacing w:val="2"/>
          <w:sz w:val="28"/>
          <w:szCs w:val="28"/>
        </w:rPr>
        <w:br/>
        <w:t>регистрац</w:t>
      </w:r>
      <w:r w:rsidR="003D3835" w:rsidRPr="00945CBA">
        <w:rPr>
          <w:spacing w:val="2"/>
          <w:sz w:val="28"/>
          <w:szCs w:val="28"/>
        </w:rPr>
        <w:t>ии постановлений главы МО «Аларь</w:t>
      </w:r>
      <w:r w:rsidRPr="00945CBA">
        <w:rPr>
          <w:spacing w:val="2"/>
          <w:sz w:val="28"/>
          <w:szCs w:val="28"/>
        </w:rPr>
        <w:t>» о предоставлении</w:t>
      </w:r>
      <w:r w:rsidRPr="00945CBA">
        <w:rPr>
          <w:spacing w:val="2"/>
          <w:sz w:val="28"/>
          <w:szCs w:val="28"/>
        </w:rPr>
        <w:br/>
        <w:t>или об отказе в предоставлении разрешения на условно разрешенный</w:t>
      </w:r>
      <w:r w:rsidRPr="00945CBA">
        <w:rPr>
          <w:spacing w:val="2"/>
          <w:sz w:val="28"/>
          <w:szCs w:val="28"/>
        </w:rPr>
        <w:br/>
        <w:t>вид использования земельного участка или объекта</w:t>
      </w:r>
      <w:r w:rsidRPr="00945CBA">
        <w:rPr>
          <w:spacing w:val="2"/>
          <w:sz w:val="28"/>
          <w:szCs w:val="28"/>
        </w:rPr>
        <w:br/>
        <w:t>капитального строительства</w:t>
      </w:r>
    </w:p>
    <w:tbl>
      <w:tblPr>
        <w:tblW w:w="0" w:type="auto"/>
        <w:tblCellMar>
          <w:left w:w="0" w:type="dxa"/>
          <w:right w:w="0" w:type="dxa"/>
        </w:tblCellMar>
        <w:tblLook w:val="0000" w:firstRow="0" w:lastRow="0" w:firstColumn="0" w:lastColumn="0" w:noHBand="0" w:noVBand="0"/>
      </w:tblPr>
      <w:tblGrid>
        <w:gridCol w:w="755"/>
        <w:gridCol w:w="2230"/>
        <w:gridCol w:w="2515"/>
        <w:gridCol w:w="2071"/>
        <w:gridCol w:w="1784"/>
      </w:tblGrid>
      <w:tr w:rsidR="00A51180" w:rsidRPr="00945CBA" w:rsidTr="0085167F">
        <w:trPr>
          <w:trHeight w:val="15"/>
        </w:trPr>
        <w:tc>
          <w:tcPr>
            <w:tcW w:w="755" w:type="dxa"/>
          </w:tcPr>
          <w:p w:rsidR="00A51180" w:rsidRPr="00945CBA" w:rsidRDefault="00A51180" w:rsidP="0085167F">
            <w:pPr>
              <w:ind w:firstLine="709"/>
              <w:jc w:val="both"/>
              <w:rPr>
                <w:rFonts w:eastAsia="Calibri"/>
                <w:sz w:val="28"/>
                <w:szCs w:val="28"/>
                <w:lang w:eastAsia="en-US"/>
              </w:rPr>
            </w:pPr>
          </w:p>
        </w:tc>
        <w:tc>
          <w:tcPr>
            <w:tcW w:w="2324" w:type="dxa"/>
          </w:tcPr>
          <w:p w:rsidR="00A51180" w:rsidRPr="00945CBA" w:rsidRDefault="00A51180" w:rsidP="0085167F">
            <w:pPr>
              <w:ind w:firstLine="709"/>
              <w:jc w:val="both"/>
              <w:rPr>
                <w:rFonts w:eastAsia="Calibri"/>
                <w:sz w:val="28"/>
                <w:szCs w:val="28"/>
                <w:lang w:eastAsia="en-US"/>
              </w:rPr>
            </w:pPr>
          </w:p>
        </w:tc>
        <w:tc>
          <w:tcPr>
            <w:tcW w:w="2972" w:type="dxa"/>
          </w:tcPr>
          <w:p w:rsidR="00A51180" w:rsidRPr="00945CBA" w:rsidRDefault="00A51180" w:rsidP="0085167F">
            <w:pPr>
              <w:ind w:firstLine="709"/>
              <w:jc w:val="both"/>
              <w:rPr>
                <w:rFonts w:eastAsia="Calibri"/>
                <w:sz w:val="28"/>
                <w:szCs w:val="28"/>
                <w:lang w:eastAsia="en-US"/>
              </w:rPr>
            </w:pPr>
          </w:p>
        </w:tc>
        <w:tc>
          <w:tcPr>
            <w:tcW w:w="2207" w:type="dxa"/>
          </w:tcPr>
          <w:p w:rsidR="00A51180" w:rsidRPr="00945CBA" w:rsidRDefault="00A51180" w:rsidP="0085167F">
            <w:pPr>
              <w:ind w:firstLine="709"/>
              <w:jc w:val="both"/>
              <w:rPr>
                <w:rFonts w:eastAsia="Calibri"/>
                <w:sz w:val="28"/>
                <w:szCs w:val="28"/>
                <w:lang w:eastAsia="en-US"/>
              </w:rPr>
            </w:pPr>
          </w:p>
        </w:tc>
        <w:tc>
          <w:tcPr>
            <w:tcW w:w="1947" w:type="dxa"/>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rPr>
            </w:pPr>
            <w:r w:rsidRPr="00945CBA">
              <w:rPr>
                <w:sz w:val="28"/>
                <w:szCs w:val="28"/>
              </w:rPr>
              <w:t xml:space="preserve">№№ </w:t>
            </w:r>
            <w:proofErr w:type="gramStart"/>
            <w:r w:rsidRPr="00945CBA">
              <w:rPr>
                <w:sz w:val="28"/>
                <w:szCs w:val="28"/>
              </w:rPr>
              <w:t>п</w:t>
            </w:r>
            <w:proofErr w:type="gramEnd"/>
            <w:r w:rsidRPr="00945CBA">
              <w:rPr>
                <w:sz w:val="28"/>
                <w:szCs w:val="28"/>
              </w:rPr>
              <w:t>/п</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jc w:val="both"/>
              <w:textAlignment w:val="baseline"/>
              <w:rPr>
                <w:sz w:val="28"/>
                <w:szCs w:val="28"/>
              </w:rPr>
            </w:pPr>
            <w:r w:rsidRPr="00945CBA">
              <w:rPr>
                <w:sz w:val="28"/>
                <w:szCs w:val="28"/>
              </w:rPr>
              <w:t>Реквизиты постановления</w:t>
            </w: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jc w:val="both"/>
              <w:textAlignment w:val="baseline"/>
              <w:rPr>
                <w:sz w:val="28"/>
                <w:szCs w:val="28"/>
              </w:rPr>
            </w:pPr>
            <w:r w:rsidRPr="00945CBA">
              <w:rPr>
                <w:sz w:val="28"/>
                <w:szCs w:val="28"/>
              </w:rPr>
              <w:t>Фамилия, имя, отчество заявителя</w:t>
            </w: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jc w:val="both"/>
              <w:textAlignment w:val="baseline"/>
              <w:rPr>
                <w:sz w:val="28"/>
                <w:szCs w:val="28"/>
              </w:rPr>
            </w:pPr>
            <w:r w:rsidRPr="00945CBA">
              <w:rPr>
                <w:sz w:val="28"/>
                <w:szCs w:val="28"/>
              </w:rPr>
              <w:t>Контактные </w:t>
            </w:r>
            <w:r w:rsidRPr="00945CBA">
              <w:rPr>
                <w:sz w:val="28"/>
                <w:szCs w:val="28"/>
              </w:rPr>
              <w:br/>
              <w:t>данные</w:t>
            </w: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jc w:val="both"/>
              <w:textAlignment w:val="baseline"/>
              <w:rPr>
                <w:sz w:val="28"/>
                <w:szCs w:val="28"/>
              </w:rPr>
            </w:pPr>
            <w:r w:rsidRPr="00945CBA">
              <w:rPr>
                <w:sz w:val="28"/>
                <w:szCs w:val="28"/>
              </w:rPr>
              <w:t>Дата, подпись заявителя</w:t>
            </w:r>
          </w:p>
        </w:tc>
      </w:tr>
      <w:tr w:rsidR="00A51180" w:rsidRPr="00945CBA" w:rsidTr="0085167F">
        <w:trPr>
          <w:trHeight w:val="15"/>
        </w:trPr>
        <w:tc>
          <w:tcPr>
            <w:tcW w:w="755" w:type="dxa"/>
          </w:tcPr>
          <w:p w:rsidR="00A51180" w:rsidRPr="00945CBA" w:rsidRDefault="00A51180" w:rsidP="0085167F">
            <w:pPr>
              <w:ind w:firstLine="709"/>
              <w:jc w:val="both"/>
              <w:rPr>
                <w:rFonts w:eastAsia="Calibri"/>
                <w:sz w:val="28"/>
                <w:szCs w:val="28"/>
                <w:lang w:eastAsia="en-US"/>
              </w:rPr>
            </w:pPr>
          </w:p>
        </w:tc>
        <w:tc>
          <w:tcPr>
            <w:tcW w:w="2324" w:type="dxa"/>
          </w:tcPr>
          <w:p w:rsidR="00A51180" w:rsidRPr="00945CBA" w:rsidRDefault="00A51180" w:rsidP="0085167F">
            <w:pPr>
              <w:ind w:firstLine="709"/>
              <w:jc w:val="both"/>
              <w:rPr>
                <w:rFonts w:eastAsia="Calibri"/>
                <w:sz w:val="28"/>
                <w:szCs w:val="28"/>
                <w:lang w:eastAsia="en-US"/>
              </w:rPr>
            </w:pPr>
          </w:p>
        </w:tc>
        <w:tc>
          <w:tcPr>
            <w:tcW w:w="2972" w:type="dxa"/>
          </w:tcPr>
          <w:p w:rsidR="00A51180" w:rsidRPr="00945CBA" w:rsidRDefault="00A51180" w:rsidP="0085167F">
            <w:pPr>
              <w:ind w:firstLine="709"/>
              <w:jc w:val="both"/>
              <w:rPr>
                <w:rFonts w:eastAsia="Calibri"/>
                <w:sz w:val="28"/>
                <w:szCs w:val="28"/>
                <w:lang w:eastAsia="en-US"/>
              </w:rPr>
            </w:pPr>
          </w:p>
        </w:tc>
        <w:tc>
          <w:tcPr>
            <w:tcW w:w="2207" w:type="dxa"/>
          </w:tcPr>
          <w:p w:rsidR="00A51180" w:rsidRPr="00945CBA" w:rsidRDefault="00A51180" w:rsidP="0085167F">
            <w:pPr>
              <w:ind w:firstLine="709"/>
              <w:jc w:val="both"/>
              <w:rPr>
                <w:rFonts w:eastAsia="Calibri"/>
                <w:sz w:val="28"/>
                <w:szCs w:val="28"/>
                <w:lang w:eastAsia="en-US"/>
              </w:rPr>
            </w:pPr>
          </w:p>
        </w:tc>
        <w:tc>
          <w:tcPr>
            <w:tcW w:w="1947" w:type="dxa"/>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rPr>
            </w:pPr>
            <w:r w:rsidRPr="00945CBA">
              <w:rPr>
                <w:sz w:val="28"/>
                <w:szCs w:val="28"/>
              </w:rPr>
              <w:t>11</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rPr>
            </w:pPr>
          </w:p>
          <w:p w:rsidR="00A51180" w:rsidRPr="00945CBA" w:rsidRDefault="00A51180" w:rsidP="0085167F">
            <w:pPr>
              <w:ind w:firstLine="709"/>
              <w:jc w:val="both"/>
              <w:textAlignment w:val="baseline"/>
              <w:rPr>
                <w:sz w:val="28"/>
                <w:szCs w:val="28"/>
              </w:rPr>
            </w:pPr>
            <w:r w:rsidRPr="00945CBA">
              <w:rPr>
                <w:sz w:val="28"/>
                <w:szCs w:val="28"/>
              </w:rPr>
              <w:t>2</w:t>
            </w: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rPr>
            </w:pPr>
          </w:p>
          <w:p w:rsidR="00A51180" w:rsidRPr="00945CBA" w:rsidRDefault="00A51180" w:rsidP="0085167F">
            <w:pPr>
              <w:ind w:firstLine="709"/>
              <w:jc w:val="both"/>
              <w:textAlignment w:val="baseline"/>
              <w:rPr>
                <w:sz w:val="28"/>
                <w:szCs w:val="28"/>
              </w:rPr>
            </w:pPr>
            <w:r w:rsidRPr="00945CBA">
              <w:rPr>
                <w:sz w:val="28"/>
                <w:szCs w:val="28"/>
              </w:rPr>
              <w:t>3</w:t>
            </w: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rPr>
            </w:pPr>
          </w:p>
          <w:p w:rsidR="00A51180" w:rsidRPr="00945CBA" w:rsidRDefault="00A51180" w:rsidP="0085167F">
            <w:pPr>
              <w:ind w:firstLine="709"/>
              <w:jc w:val="both"/>
              <w:textAlignment w:val="baseline"/>
              <w:rPr>
                <w:sz w:val="28"/>
                <w:szCs w:val="28"/>
              </w:rPr>
            </w:pPr>
            <w:r w:rsidRPr="00945CBA">
              <w:rPr>
                <w:sz w:val="28"/>
                <w:szCs w:val="28"/>
              </w:rPr>
              <w:t>4</w:t>
            </w: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rPr>
            </w:pPr>
          </w:p>
          <w:p w:rsidR="00A51180" w:rsidRPr="00945CBA" w:rsidRDefault="00A51180" w:rsidP="0085167F">
            <w:pPr>
              <w:ind w:firstLine="709"/>
              <w:jc w:val="both"/>
              <w:textAlignment w:val="baseline"/>
              <w:rPr>
                <w:sz w:val="28"/>
                <w:szCs w:val="28"/>
              </w:rPr>
            </w:pPr>
            <w:r w:rsidRPr="00945CBA">
              <w:rPr>
                <w:sz w:val="28"/>
                <w:szCs w:val="28"/>
              </w:rPr>
              <w:t>5</w:t>
            </w: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rPr>
            </w:pPr>
            <w:r w:rsidRPr="00945CBA">
              <w:rPr>
                <w:sz w:val="28"/>
                <w:szCs w:val="28"/>
              </w:rPr>
              <w:t>11</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rPr>
            </w:pPr>
            <w:r w:rsidRPr="00945CBA">
              <w:rPr>
                <w:sz w:val="28"/>
                <w:szCs w:val="28"/>
              </w:rPr>
              <w:t>22</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rPr>
            </w:pPr>
            <w:r w:rsidRPr="00945CBA">
              <w:rPr>
                <w:sz w:val="28"/>
                <w:szCs w:val="28"/>
              </w:rPr>
              <w:t>33</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lang w:val="en-US"/>
              </w:rPr>
            </w:pPr>
            <w:r w:rsidRPr="00945CBA">
              <w:rPr>
                <w:sz w:val="28"/>
                <w:szCs w:val="28"/>
                <w:lang w:val="en-US"/>
              </w:rPr>
              <w:t>44</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lang w:val="en-US"/>
              </w:rPr>
            </w:pPr>
            <w:r w:rsidRPr="00945CBA">
              <w:rPr>
                <w:sz w:val="28"/>
                <w:szCs w:val="28"/>
                <w:lang w:val="en-US"/>
              </w:rPr>
              <w:t>55</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lang w:val="en-US"/>
              </w:rPr>
            </w:pPr>
            <w:r w:rsidRPr="00945CBA">
              <w:rPr>
                <w:sz w:val="28"/>
                <w:szCs w:val="28"/>
                <w:lang w:val="en-US"/>
              </w:rPr>
              <w:t>66</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lang w:val="en-US"/>
              </w:rPr>
            </w:pPr>
            <w:r w:rsidRPr="00945CBA">
              <w:rPr>
                <w:sz w:val="28"/>
                <w:szCs w:val="28"/>
                <w:lang w:val="en-US"/>
              </w:rPr>
              <w:t>77</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lang w:val="en-US"/>
              </w:rPr>
            </w:pPr>
            <w:r w:rsidRPr="00945CBA">
              <w:rPr>
                <w:sz w:val="28"/>
                <w:szCs w:val="28"/>
                <w:lang w:val="en-US"/>
              </w:rPr>
              <w:t>88</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lang w:val="en-US"/>
              </w:rPr>
            </w:pPr>
            <w:r w:rsidRPr="00945CBA">
              <w:rPr>
                <w:sz w:val="28"/>
                <w:szCs w:val="28"/>
                <w:lang w:val="en-US"/>
              </w:rPr>
              <w:t>99</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lang w:val="en-US"/>
              </w:rPr>
            </w:pPr>
            <w:r w:rsidRPr="00945CBA">
              <w:rPr>
                <w:sz w:val="28"/>
                <w:szCs w:val="28"/>
                <w:lang w:val="en-US"/>
              </w:rPr>
              <w:t>110</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lang w:val="en-US"/>
              </w:rPr>
            </w:pPr>
            <w:r w:rsidRPr="00945CBA">
              <w:rPr>
                <w:sz w:val="28"/>
                <w:szCs w:val="28"/>
                <w:lang w:val="en-US"/>
              </w:rPr>
              <w:t>111</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lang w:val="en-US"/>
              </w:rPr>
            </w:pPr>
            <w:r w:rsidRPr="00945CBA">
              <w:rPr>
                <w:sz w:val="28"/>
                <w:szCs w:val="28"/>
                <w:lang w:val="en-US"/>
              </w:rPr>
              <w:t>112</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lang w:val="en-US"/>
              </w:rPr>
            </w:pPr>
            <w:r w:rsidRPr="00945CBA">
              <w:rPr>
                <w:sz w:val="28"/>
                <w:szCs w:val="28"/>
                <w:lang w:val="en-US"/>
              </w:rPr>
              <w:t>113</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lang w:val="en-US"/>
              </w:rPr>
            </w:pPr>
            <w:r w:rsidRPr="00945CBA">
              <w:rPr>
                <w:sz w:val="28"/>
                <w:szCs w:val="28"/>
                <w:lang w:val="en-US"/>
              </w:rPr>
              <w:t>114</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r w:rsidR="00A51180" w:rsidRPr="00945CBA" w:rsidTr="0085167F">
        <w:tc>
          <w:tcPr>
            <w:tcW w:w="755"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textAlignment w:val="baseline"/>
              <w:rPr>
                <w:sz w:val="28"/>
                <w:szCs w:val="28"/>
                <w:lang w:val="en-US"/>
              </w:rPr>
            </w:pPr>
            <w:r w:rsidRPr="00945CBA">
              <w:rPr>
                <w:sz w:val="28"/>
                <w:szCs w:val="28"/>
                <w:lang w:val="en-US"/>
              </w:rPr>
              <w:t>115</w:t>
            </w:r>
          </w:p>
        </w:tc>
        <w:tc>
          <w:tcPr>
            <w:tcW w:w="232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97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220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c>
          <w:tcPr>
            <w:tcW w:w="1947"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A51180" w:rsidRPr="00945CBA" w:rsidRDefault="00A51180" w:rsidP="0085167F">
            <w:pPr>
              <w:ind w:firstLine="709"/>
              <w:jc w:val="both"/>
              <w:rPr>
                <w:rFonts w:eastAsia="Calibri"/>
                <w:sz w:val="28"/>
                <w:szCs w:val="28"/>
                <w:lang w:eastAsia="en-US"/>
              </w:rPr>
            </w:pPr>
          </w:p>
        </w:tc>
      </w:tr>
    </w:tbl>
    <w:p w:rsidR="00147E9B" w:rsidRPr="00945CBA" w:rsidRDefault="00147E9B" w:rsidP="00147E9B">
      <w:pPr>
        <w:rPr>
          <w:lang w:val="en-US"/>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p>
    <w:p w:rsidR="00F62996" w:rsidRPr="00945CBA" w:rsidRDefault="00F62996" w:rsidP="00A51180">
      <w:pPr>
        <w:jc w:val="center"/>
        <w:outlineLvl w:val="0"/>
        <w:rPr>
          <w:sz w:val="28"/>
          <w:szCs w:val="28"/>
        </w:rPr>
      </w:pPr>
      <w:bookmarkStart w:id="0" w:name="_GoBack"/>
      <w:bookmarkEnd w:id="0"/>
    </w:p>
    <w:sectPr w:rsidR="00F62996" w:rsidRPr="00945CBA" w:rsidSect="00E5030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A9D" w:rsidRDefault="00D57A9D" w:rsidP="00B8069A">
      <w:r>
        <w:separator/>
      </w:r>
    </w:p>
  </w:endnote>
  <w:endnote w:type="continuationSeparator" w:id="0">
    <w:p w:rsidR="00D57A9D" w:rsidRDefault="00D57A9D" w:rsidP="00B80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A9D" w:rsidRDefault="00D57A9D" w:rsidP="00B8069A">
      <w:r>
        <w:separator/>
      </w:r>
    </w:p>
  </w:footnote>
  <w:footnote w:type="continuationSeparator" w:id="0">
    <w:p w:rsidR="00D57A9D" w:rsidRDefault="00D57A9D" w:rsidP="00B806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47E9B"/>
    <w:rsid w:val="00000BD8"/>
    <w:rsid w:val="000022D2"/>
    <w:rsid w:val="000024D2"/>
    <w:rsid w:val="0000613E"/>
    <w:rsid w:val="00006546"/>
    <w:rsid w:val="000107F1"/>
    <w:rsid w:val="00010D10"/>
    <w:rsid w:val="000113DF"/>
    <w:rsid w:val="0001239E"/>
    <w:rsid w:val="000253FA"/>
    <w:rsid w:val="00026EBE"/>
    <w:rsid w:val="00026F76"/>
    <w:rsid w:val="0003020D"/>
    <w:rsid w:val="00035A18"/>
    <w:rsid w:val="00040382"/>
    <w:rsid w:val="00041A34"/>
    <w:rsid w:val="00042311"/>
    <w:rsid w:val="000467B4"/>
    <w:rsid w:val="00050635"/>
    <w:rsid w:val="00051A43"/>
    <w:rsid w:val="00053F84"/>
    <w:rsid w:val="000609A1"/>
    <w:rsid w:val="00063977"/>
    <w:rsid w:val="00065288"/>
    <w:rsid w:val="0006539C"/>
    <w:rsid w:val="000673C6"/>
    <w:rsid w:val="00067510"/>
    <w:rsid w:val="000735D9"/>
    <w:rsid w:val="00076100"/>
    <w:rsid w:val="0008046A"/>
    <w:rsid w:val="000838D7"/>
    <w:rsid w:val="00085A14"/>
    <w:rsid w:val="00091AD7"/>
    <w:rsid w:val="0009281A"/>
    <w:rsid w:val="0009726F"/>
    <w:rsid w:val="000A0DA4"/>
    <w:rsid w:val="000A30AB"/>
    <w:rsid w:val="000A65C3"/>
    <w:rsid w:val="000B2790"/>
    <w:rsid w:val="000B3AC6"/>
    <w:rsid w:val="000B4B51"/>
    <w:rsid w:val="000B593A"/>
    <w:rsid w:val="000C25C0"/>
    <w:rsid w:val="000C2F0B"/>
    <w:rsid w:val="000C3E68"/>
    <w:rsid w:val="000D039E"/>
    <w:rsid w:val="000D1364"/>
    <w:rsid w:val="000D34B8"/>
    <w:rsid w:val="000D61F6"/>
    <w:rsid w:val="000D7F11"/>
    <w:rsid w:val="000D7F5B"/>
    <w:rsid w:val="000E26AC"/>
    <w:rsid w:val="000E3F84"/>
    <w:rsid w:val="000E4122"/>
    <w:rsid w:val="000E4183"/>
    <w:rsid w:val="000E5F69"/>
    <w:rsid w:val="000E6917"/>
    <w:rsid w:val="000F0C64"/>
    <w:rsid w:val="000F1224"/>
    <w:rsid w:val="000F561C"/>
    <w:rsid w:val="000F5A5C"/>
    <w:rsid w:val="00102342"/>
    <w:rsid w:val="00102AEC"/>
    <w:rsid w:val="00104014"/>
    <w:rsid w:val="00106836"/>
    <w:rsid w:val="0010749D"/>
    <w:rsid w:val="00107541"/>
    <w:rsid w:val="00107976"/>
    <w:rsid w:val="0011521C"/>
    <w:rsid w:val="0011637D"/>
    <w:rsid w:val="00132A31"/>
    <w:rsid w:val="00141A3B"/>
    <w:rsid w:val="00141B06"/>
    <w:rsid w:val="001433F3"/>
    <w:rsid w:val="00144E69"/>
    <w:rsid w:val="00145C4B"/>
    <w:rsid w:val="00147E9B"/>
    <w:rsid w:val="0015151C"/>
    <w:rsid w:val="00154177"/>
    <w:rsid w:val="00161A58"/>
    <w:rsid w:val="00164DAB"/>
    <w:rsid w:val="00166235"/>
    <w:rsid w:val="001679A7"/>
    <w:rsid w:val="00167D84"/>
    <w:rsid w:val="00170208"/>
    <w:rsid w:val="00173B5E"/>
    <w:rsid w:val="00175275"/>
    <w:rsid w:val="001759F8"/>
    <w:rsid w:val="00175CB2"/>
    <w:rsid w:val="00180990"/>
    <w:rsid w:val="00180A84"/>
    <w:rsid w:val="001821D3"/>
    <w:rsid w:val="00187195"/>
    <w:rsid w:val="00193667"/>
    <w:rsid w:val="00193A5C"/>
    <w:rsid w:val="0019763F"/>
    <w:rsid w:val="001A3EE7"/>
    <w:rsid w:val="001A5032"/>
    <w:rsid w:val="001B0302"/>
    <w:rsid w:val="001B037C"/>
    <w:rsid w:val="001B0C0E"/>
    <w:rsid w:val="001B0D34"/>
    <w:rsid w:val="001B3E51"/>
    <w:rsid w:val="001B75F8"/>
    <w:rsid w:val="001C00E6"/>
    <w:rsid w:val="001C1374"/>
    <w:rsid w:val="001C2F28"/>
    <w:rsid w:val="001C49EE"/>
    <w:rsid w:val="001C53E2"/>
    <w:rsid w:val="001C7B05"/>
    <w:rsid w:val="001D22C5"/>
    <w:rsid w:val="001D22F2"/>
    <w:rsid w:val="001D395A"/>
    <w:rsid w:val="001D6450"/>
    <w:rsid w:val="001D6F6F"/>
    <w:rsid w:val="001D7ECF"/>
    <w:rsid w:val="001E1BCF"/>
    <w:rsid w:val="001E7D80"/>
    <w:rsid w:val="001F2422"/>
    <w:rsid w:val="001F2B5A"/>
    <w:rsid w:val="001F2BE9"/>
    <w:rsid w:val="001F4361"/>
    <w:rsid w:val="001F6921"/>
    <w:rsid w:val="00200120"/>
    <w:rsid w:val="00200387"/>
    <w:rsid w:val="0020202E"/>
    <w:rsid w:val="00212863"/>
    <w:rsid w:val="00213F49"/>
    <w:rsid w:val="00214406"/>
    <w:rsid w:val="00214B36"/>
    <w:rsid w:val="00214F4E"/>
    <w:rsid w:val="00216851"/>
    <w:rsid w:val="002207A2"/>
    <w:rsid w:val="0022219B"/>
    <w:rsid w:val="00224D1B"/>
    <w:rsid w:val="00227A63"/>
    <w:rsid w:val="0023352E"/>
    <w:rsid w:val="00233FFF"/>
    <w:rsid w:val="0023736D"/>
    <w:rsid w:val="00240A3D"/>
    <w:rsid w:val="002412E8"/>
    <w:rsid w:val="0024202D"/>
    <w:rsid w:val="00242DF4"/>
    <w:rsid w:val="002453E0"/>
    <w:rsid w:val="00245A93"/>
    <w:rsid w:val="00253CE6"/>
    <w:rsid w:val="00255325"/>
    <w:rsid w:val="002579D2"/>
    <w:rsid w:val="00257AE2"/>
    <w:rsid w:val="00261052"/>
    <w:rsid w:val="00271692"/>
    <w:rsid w:val="00271767"/>
    <w:rsid w:val="00271EFD"/>
    <w:rsid w:val="00272D7B"/>
    <w:rsid w:val="00273264"/>
    <w:rsid w:val="0027372A"/>
    <w:rsid w:val="00273F07"/>
    <w:rsid w:val="00274622"/>
    <w:rsid w:val="0027753D"/>
    <w:rsid w:val="00277C7E"/>
    <w:rsid w:val="00282EF5"/>
    <w:rsid w:val="00284660"/>
    <w:rsid w:val="00285DB7"/>
    <w:rsid w:val="00286544"/>
    <w:rsid w:val="00293E8C"/>
    <w:rsid w:val="00294601"/>
    <w:rsid w:val="00294E72"/>
    <w:rsid w:val="002A1D62"/>
    <w:rsid w:val="002A2190"/>
    <w:rsid w:val="002A21DB"/>
    <w:rsid w:val="002A6884"/>
    <w:rsid w:val="002A6BFD"/>
    <w:rsid w:val="002A7686"/>
    <w:rsid w:val="002B05A0"/>
    <w:rsid w:val="002B2CD1"/>
    <w:rsid w:val="002B43AD"/>
    <w:rsid w:val="002B45ED"/>
    <w:rsid w:val="002B666B"/>
    <w:rsid w:val="002C0DD7"/>
    <w:rsid w:val="002C7020"/>
    <w:rsid w:val="002D16AE"/>
    <w:rsid w:val="002D1CF3"/>
    <w:rsid w:val="002D2E76"/>
    <w:rsid w:val="002D2FC6"/>
    <w:rsid w:val="002D2FE6"/>
    <w:rsid w:val="002E0976"/>
    <w:rsid w:val="002E334B"/>
    <w:rsid w:val="002E3637"/>
    <w:rsid w:val="002E3B5B"/>
    <w:rsid w:val="002E47D3"/>
    <w:rsid w:val="002E5770"/>
    <w:rsid w:val="002F4E99"/>
    <w:rsid w:val="002F5E03"/>
    <w:rsid w:val="002F6CDB"/>
    <w:rsid w:val="002F765E"/>
    <w:rsid w:val="002F76F2"/>
    <w:rsid w:val="003001D7"/>
    <w:rsid w:val="00302CF0"/>
    <w:rsid w:val="00305EC3"/>
    <w:rsid w:val="00306AA4"/>
    <w:rsid w:val="00312239"/>
    <w:rsid w:val="00314DD7"/>
    <w:rsid w:val="00315C2F"/>
    <w:rsid w:val="0031671F"/>
    <w:rsid w:val="00317417"/>
    <w:rsid w:val="00320622"/>
    <w:rsid w:val="0032062A"/>
    <w:rsid w:val="003226A5"/>
    <w:rsid w:val="0032503A"/>
    <w:rsid w:val="00325986"/>
    <w:rsid w:val="00331905"/>
    <w:rsid w:val="00331F98"/>
    <w:rsid w:val="00332A34"/>
    <w:rsid w:val="003417AC"/>
    <w:rsid w:val="003460E1"/>
    <w:rsid w:val="003468EB"/>
    <w:rsid w:val="00350151"/>
    <w:rsid w:val="00352A6A"/>
    <w:rsid w:val="00353617"/>
    <w:rsid w:val="0035745C"/>
    <w:rsid w:val="00360411"/>
    <w:rsid w:val="003624D8"/>
    <w:rsid w:val="003639C4"/>
    <w:rsid w:val="00363CC4"/>
    <w:rsid w:val="00363D62"/>
    <w:rsid w:val="003645C4"/>
    <w:rsid w:val="00364683"/>
    <w:rsid w:val="00372F7D"/>
    <w:rsid w:val="003735F4"/>
    <w:rsid w:val="00374B9F"/>
    <w:rsid w:val="00374C60"/>
    <w:rsid w:val="003766D7"/>
    <w:rsid w:val="00381339"/>
    <w:rsid w:val="0038190F"/>
    <w:rsid w:val="00397122"/>
    <w:rsid w:val="003A0796"/>
    <w:rsid w:val="003A2854"/>
    <w:rsid w:val="003A3B42"/>
    <w:rsid w:val="003A4CD2"/>
    <w:rsid w:val="003A7B63"/>
    <w:rsid w:val="003B2825"/>
    <w:rsid w:val="003B3DBC"/>
    <w:rsid w:val="003B6439"/>
    <w:rsid w:val="003B7619"/>
    <w:rsid w:val="003C0211"/>
    <w:rsid w:val="003C3174"/>
    <w:rsid w:val="003C7469"/>
    <w:rsid w:val="003D020C"/>
    <w:rsid w:val="003D0B83"/>
    <w:rsid w:val="003D28D7"/>
    <w:rsid w:val="003D2C18"/>
    <w:rsid w:val="003D3835"/>
    <w:rsid w:val="003D67D4"/>
    <w:rsid w:val="003E2645"/>
    <w:rsid w:val="003E28AF"/>
    <w:rsid w:val="003E4EDB"/>
    <w:rsid w:val="003E4FD0"/>
    <w:rsid w:val="003E6833"/>
    <w:rsid w:val="003E691B"/>
    <w:rsid w:val="003F0CA6"/>
    <w:rsid w:val="003F27E3"/>
    <w:rsid w:val="003F6F92"/>
    <w:rsid w:val="003F70F5"/>
    <w:rsid w:val="004047F2"/>
    <w:rsid w:val="00411422"/>
    <w:rsid w:val="00413A6D"/>
    <w:rsid w:val="00413DDB"/>
    <w:rsid w:val="00415058"/>
    <w:rsid w:val="00417F80"/>
    <w:rsid w:val="0042053A"/>
    <w:rsid w:val="00421EEA"/>
    <w:rsid w:val="00423505"/>
    <w:rsid w:val="004248D8"/>
    <w:rsid w:val="00425698"/>
    <w:rsid w:val="00430473"/>
    <w:rsid w:val="00433F7B"/>
    <w:rsid w:val="00440DA7"/>
    <w:rsid w:val="00443E95"/>
    <w:rsid w:val="004447B4"/>
    <w:rsid w:val="00444B11"/>
    <w:rsid w:val="0044666A"/>
    <w:rsid w:val="004546F3"/>
    <w:rsid w:val="00460A47"/>
    <w:rsid w:val="0046156E"/>
    <w:rsid w:val="00465444"/>
    <w:rsid w:val="004669E0"/>
    <w:rsid w:val="00470F6B"/>
    <w:rsid w:val="004760CB"/>
    <w:rsid w:val="00482BA8"/>
    <w:rsid w:val="004832E1"/>
    <w:rsid w:val="00490F0E"/>
    <w:rsid w:val="004934B3"/>
    <w:rsid w:val="00496D80"/>
    <w:rsid w:val="004A244A"/>
    <w:rsid w:val="004B1D1B"/>
    <w:rsid w:val="004B3699"/>
    <w:rsid w:val="004B4A13"/>
    <w:rsid w:val="004C297A"/>
    <w:rsid w:val="004D0287"/>
    <w:rsid w:val="004D06A0"/>
    <w:rsid w:val="004D15D2"/>
    <w:rsid w:val="004D330F"/>
    <w:rsid w:val="004D36BE"/>
    <w:rsid w:val="004D3710"/>
    <w:rsid w:val="004D42CA"/>
    <w:rsid w:val="004D4F98"/>
    <w:rsid w:val="004E3D02"/>
    <w:rsid w:val="004E41F6"/>
    <w:rsid w:val="004E454C"/>
    <w:rsid w:val="004F467D"/>
    <w:rsid w:val="00501826"/>
    <w:rsid w:val="0051003E"/>
    <w:rsid w:val="0051089C"/>
    <w:rsid w:val="0051353B"/>
    <w:rsid w:val="00515382"/>
    <w:rsid w:val="00516113"/>
    <w:rsid w:val="0051677E"/>
    <w:rsid w:val="0051688F"/>
    <w:rsid w:val="005207EC"/>
    <w:rsid w:val="0052439A"/>
    <w:rsid w:val="005270BC"/>
    <w:rsid w:val="00533284"/>
    <w:rsid w:val="0053377B"/>
    <w:rsid w:val="00535895"/>
    <w:rsid w:val="00537489"/>
    <w:rsid w:val="0054205F"/>
    <w:rsid w:val="005430E1"/>
    <w:rsid w:val="00543A5C"/>
    <w:rsid w:val="0054543A"/>
    <w:rsid w:val="0054623E"/>
    <w:rsid w:val="00547E85"/>
    <w:rsid w:val="00554DE2"/>
    <w:rsid w:val="00555366"/>
    <w:rsid w:val="0055579E"/>
    <w:rsid w:val="00556A4F"/>
    <w:rsid w:val="00557AAA"/>
    <w:rsid w:val="0056008F"/>
    <w:rsid w:val="00561AA9"/>
    <w:rsid w:val="00562997"/>
    <w:rsid w:val="00565355"/>
    <w:rsid w:val="0056773E"/>
    <w:rsid w:val="00572F13"/>
    <w:rsid w:val="00573FD0"/>
    <w:rsid w:val="005773C3"/>
    <w:rsid w:val="00577565"/>
    <w:rsid w:val="005800A2"/>
    <w:rsid w:val="0058031B"/>
    <w:rsid w:val="00584725"/>
    <w:rsid w:val="00587746"/>
    <w:rsid w:val="00591B2C"/>
    <w:rsid w:val="005943F6"/>
    <w:rsid w:val="005A103C"/>
    <w:rsid w:val="005A171B"/>
    <w:rsid w:val="005A2183"/>
    <w:rsid w:val="005A527E"/>
    <w:rsid w:val="005A67D0"/>
    <w:rsid w:val="005A728F"/>
    <w:rsid w:val="005B0B6F"/>
    <w:rsid w:val="005B0BF7"/>
    <w:rsid w:val="005B13DA"/>
    <w:rsid w:val="005B2BE4"/>
    <w:rsid w:val="005B6044"/>
    <w:rsid w:val="005C097C"/>
    <w:rsid w:val="005C2413"/>
    <w:rsid w:val="005C5CD0"/>
    <w:rsid w:val="005C68B4"/>
    <w:rsid w:val="005C6E49"/>
    <w:rsid w:val="005D298C"/>
    <w:rsid w:val="005D5E9D"/>
    <w:rsid w:val="005E1AE0"/>
    <w:rsid w:val="005E4057"/>
    <w:rsid w:val="005E4728"/>
    <w:rsid w:val="005E5EAC"/>
    <w:rsid w:val="005F034E"/>
    <w:rsid w:val="005F080A"/>
    <w:rsid w:val="005F27CC"/>
    <w:rsid w:val="005F316D"/>
    <w:rsid w:val="005F4D7A"/>
    <w:rsid w:val="00600B37"/>
    <w:rsid w:val="00614285"/>
    <w:rsid w:val="006154E9"/>
    <w:rsid w:val="00616F32"/>
    <w:rsid w:val="006175BD"/>
    <w:rsid w:val="00622939"/>
    <w:rsid w:val="0062491C"/>
    <w:rsid w:val="0062796A"/>
    <w:rsid w:val="00627DF0"/>
    <w:rsid w:val="0063286A"/>
    <w:rsid w:val="006339A4"/>
    <w:rsid w:val="00637315"/>
    <w:rsid w:val="0064003B"/>
    <w:rsid w:val="00641FD2"/>
    <w:rsid w:val="00644D40"/>
    <w:rsid w:val="006464FC"/>
    <w:rsid w:val="0065006E"/>
    <w:rsid w:val="00651DE0"/>
    <w:rsid w:val="00651F6F"/>
    <w:rsid w:val="006526CF"/>
    <w:rsid w:val="00653452"/>
    <w:rsid w:val="006543A0"/>
    <w:rsid w:val="00657367"/>
    <w:rsid w:val="00660B64"/>
    <w:rsid w:val="00662A20"/>
    <w:rsid w:val="00663152"/>
    <w:rsid w:val="00663256"/>
    <w:rsid w:val="0066347E"/>
    <w:rsid w:val="006646CA"/>
    <w:rsid w:val="0066673A"/>
    <w:rsid w:val="006679DB"/>
    <w:rsid w:val="0067160B"/>
    <w:rsid w:val="00671AB5"/>
    <w:rsid w:val="00677039"/>
    <w:rsid w:val="00677F1D"/>
    <w:rsid w:val="00677FBD"/>
    <w:rsid w:val="006824B4"/>
    <w:rsid w:val="00690541"/>
    <w:rsid w:val="006A2B06"/>
    <w:rsid w:val="006A3296"/>
    <w:rsid w:val="006A47A0"/>
    <w:rsid w:val="006A57D0"/>
    <w:rsid w:val="006B7176"/>
    <w:rsid w:val="006C1C56"/>
    <w:rsid w:val="006C2928"/>
    <w:rsid w:val="006C3751"/>
    <w:rsid w:val="006D05C1"/>
    <w:rsid w:val="006D339C"/>
    <w:rsid w:val="006D3F46"/>
    <w:rsid w:val="006D4463"/>
    <w:rsid w:val="006D610B"/>
    <w:rsid w:val="006E3DA4"/>
    <w:rsid w:val="006E3EDE"/>
    <w:rsid w:val="006E4735"/>
    <w:rsid w:val="006E57B1"/>
    <w:rsid w:val="006E6551"/>
    <w:rsid w:val="006F1E8B"/>
    <w:rsid w:val="006F268E"/>
    <w:rsid w:val="006F2D07"/>
    <w:rsid w:val="006F3FA0"/>
    <w:rsid w:val="006F4939"/>
    <w:rsid w:val="006F6861"/>
    <w:rsid w:val="007032F9"/>
    <w:rsid w:val="007035F9"/>
    <w:rsid w:val="007060D7"/>
    <w:rsid w:val="007125EC"/>
    <w:rsid w:val="00715744"/>
    <w:rsid w:val="00720351"/>
    <w:rsid w:val="00721B4C"/>
    <w:rsid w:val="00722150"/>
    <w:rsid w:val="007226AA"/>
    <w:rsid w:val="007251CB"/>
    <w:rsid w:val="00725B80"/>
    <w:rsid w:val="007275B3"/>
    <w:rsid w:val="00730655"/>
    <w:rsid w:val="00730A39"/>
    <w:rsid w:val="00732B59"/>
    <w:rsid w:val="00735D11"/>
    <w:rsid w:val="0073690A"/>
    <w:rsid w:val="00736F0D"/>
    <w:rsid w:val="00742963"/>
    <w:rsid w:val="00744136"/>
    <w:rsid w:val="007459A8"/>
    <w:rsid w:val="007468E9"/>
    <w:rsid w:val="00747FDE"/>
    <w:rsid w:val="007536F3"/>
    <w:rsid w:val="00754168"/>
    <w:rsid w:val="007546D9"/>
    <w:rsid w:val="00754E85"/>
    <w:rsid w:val="007560F8"/>
    <w:rsid w:val="0076172D"/>
    <w:rsid w:val="007630E9"/>
    <w:rsid w:val="00763AB6"/>
    <w:rsid w:val="00763FF6"/>
    <w:rsid w:val="00766255"/>
    <w:rsid w:val="00767CF8"/>
    <w:rsid w:val="0077167C"/>
    <w:rsid w:val="00774C52"/>
    <w:rsid w:val="007773BF"/>
    <w:rsid w:val="00777D6F"/>
    <w:rsid w:val="007812EF"/>
    <w:rsid w:val="007841D5"/>
    <w:rsid w:val="0078727F"/>
    <w:rsid w:val="00787511"/>
    <w:rsid w:val="00791D54"/>
    <w:rsid w:val="00791E6A"/>
    <w:rsid w:val="00793D32"/>
    <w:rsid w:val="007A0314"/>
    <w:rsid w:val="007A1630"/>
    <w:rsid w:val="007A47B2"/>
    <w:rsid w:val="007A6D31"/>
    <w:rsid w:val="007A7DD4"/>
    <w:rsid w:val="007B08A6"/>
    <w:rsid w:val="007B2959"/>
    <w:rsid w:val="007B7A1E"/>
    <w:rsid w:val="007C14E8"/>
    <w:rsid w:val="007C1675"/>
    <w:rsid w:val="007C2431"/>
    <w:rsid w:val="007C341F"/>
    <w:rsid w:val="007C432D"/>
    <w:rsid w:val="007C4F91"/>
    <w:rsid w:val="007C7771"/>
    <w:rsid w:val="007D2A20"/>
    <w:rsid w:val="007D2B3E"/>
    <w:rsid w:val="007D2B8E"/>
    <w:rsid w:val="007D4634"/>
    <w:rsid w:val="007D56A5"/>
    <w:rsid w:val="007D6903"/>
    <w:rsid w:val="007E0AE7"/>
    <w:rsid w:val="007E0B15"/>
    <w:rsid w:val="007E1E24"/>
    <w:rsid w:val="007E2CA6"/>
    <w:rsid w:val="007E2E41"/>
    <w:rsid w:val="007E33EF"/>
    <w:rsid w:val="007E3B99"/>
    <w:rsid w:val="007E7DC5"/>
    <w:rsid w:val="007F0068"/>
    <w:rsid w:val="007F4D03"/>
    <w:rsid w:val="007F6FF6"/>
    <w:rsid w:val="007F7F89"/>
    <w:rsid w:val="00800293"/>
    <w:rsid w:val="00801248"/>
    <w:rsid w:val="00803881"/>
    <w:rsid w:val="00803F50"/>
    <w:rsid w:val="00805B1F"/>
    <w:rsid w:val="00812DFB"/>
    <w:rsid w:val="00815747"/>
    <w:rsid w:val="00817191"/>
    <w:rsid w:val="00817535"/>
    <w:rsid w:val="00821B37"/>
    <w:rsid w:val="0082283A"/>
    <w:rsid w:val="00823893"/>
    <w:rsid w:val="0082544F"/>
    <w:rsid w:val="008272B0"/>
    <w:rsid w:val="0082765B"/>
    <w:rsid w:val="00827C5C"/>
    <w:rsid w:val="00827F52"/>
    <w:rsid w:val="00831FF3"/>
    <w:rsid w:val="0084223F"/>
    <w:rsid w:val="00842546"/>
    <w:rsid w:val="0084294C"/>
    <w:rsid w:val="00842E44"/>
    <w:rsid w:val="0084357B"/>
    <w:rsid w:val="008443D5"/>
    <w:rsid w:val="00844911"/>
    <w:rsid w:val="00845B0B"/>
    <w:rsid w:val="0085167F"/>
    <w:rsid w:val="00852235"/>
    <w:rsid w:val="00852596"/>
    <w:rsid w:val="00855206"/>
    <w:rsid w:val="00855402"/>
    <w:rsid w:val="008559A4"/>
    <w:rsid w:val="00855EB7"/>
    <w:rsid w:val="00856DEE"/>
    <w:rsid w:val="008571AF"/>
    <w:rsid w:val="00861C21"/>
    <w:rsid w:val="008632EB"/>
    <w:rsid w:val="008642DB"/>
    <w:rsid w:val="00864680"/>
    <w:rsid w:val="008655D3"/>
    <w:rsid w:val="008665AD"/>
    <w:rsid w:val="00867A8C"/>
    <w:rsid w:val="00870ED1"/>
    <w:rsid w:val="00876ABA"/>
    <w:rsid w:val="00881065"/>
    <w:rsid w:val="008812F8"/>
    <w:rsid w:val="008834F1"/>
    <w:rsid w:val="0088449B"/>
    <w:rsid w:val="00885B1F"/>
    <w:rsid w:val="0088791B"/>
    <w:rsid w:val="00887CA2"/>
    <w:rsid w:val="008907C1"/>
    <w:rsid w:val="00893D35"/>
    <w:rsid w:val="008A0479"/>
    <w:rsid w:val="008A323E"/>
    <w:rsid w:val="008A6AAE"/>
    <w:rsid w:val="008B50A3"/>
    <w:rsid w:val="008B55B9"/>
    <w:rsid w:val="008B6BF8"/>
    <w:rsid w:val="008C4258"/>
    <w:rsid w:val="008C4A0F"/>
    <w:rsid w:val="008C53D0"/>
    <w:rsid w:val="008C53E3"/>
    <w:rsid w:val="008C7FA3"/>
    <w:rsid w:val="008D58EC"/>
    <w:rsid w:val="008D5CBB"/>
    <w:rsid w:val="008E01FE"/>
    <w:rsid w:val="008E22FD"/>
    <w:rsid w:val="008E4AA5"/>
    <w:rsid w:val="008F150D"/>
    <w:rsid w:val="008F556A"/>
    <w:rsid w:val="008F56B8"/>
    <w:rsid w:val="008F654D"/>
    <w:rsid w:val="009004AA"/>
    <w:rsid w:val="00901B7B"/>
    <w:rsid w:val="00906614"/>
    <w:rsid w:val="00907AE9"/>
    <w:rsid w:val="00910D1A"/>
    <w:rsid w:val="0091242F"/>
    <w:rsid w:val="00913B67"/>
    <w:rsid w:val="009153C2"/>
    <w:rsid w:val="009155AE"/>
    <w:rsid w:val="009230B1"/>
    <w:rsid w:val="00925BA0"/>
    <w:rsid w:val="00931D49"/>
    <w:rsid w:val="00933DAC"/>
    <w:rsid w:val="0093678D"/>
    <w:rsid w:val="0094064C"/>
    <w:rsid w:val="00941AEC"/>
    <w:rsid w:val="00942B4A"/>
    <w:rsid w:val="0094510C"/>
    <w:rsid w:val="00945CBA"/>
    <w:rsid w:val="00947103"/>
    <w:rsid w:val="0094798B"/>
    <w:rsid w:val="0095241E"/>
    <w:rsid w:val="00952C70"/>
    <w:rsid w:val="00955F92"/>
    <w:rsid w:val="00956CCF"/>
    <w:rsid w:val="00957247"/>
    <w:rsid w:val="0096100E"/>
    <w:rsid w:val="00962D5C"/>
    <w:rsid w:val="0096538F"/>
    <w:rsid w:val="00967B41"/>
    <w:rsid w:val="00973074"/>
    <w:rsid w:val="009739DB"/>
    <w:rsid w:val="0097729B"/>
    <w:rsid w:val="00980C35"/>
    <w:rsid w:val="009818D8"/>
    <w:rsid w:val="0098444A"/>
    <w:rsid w:val="00985388"/>
    <w:rsid w:val="0098717F"/>
    <w:rsid w:val="0099330F"/>
    <w:rsid w:val="00993B51"/>
    <w:rsid w:val="00994038"/>
    <w:rsid w:val="00994C6D"/>
    <w:rsid w:val="00996273"/>
    <w:rsid w:val="0099691E"/>
    <w:rsid w:val="0099692A"/>
    <w:rsid w:val="009A08C9"/>
    <w:rsid w:val="009A357D"/>
    <w:rsid w:val="009A7A63"/>
    <w:rsid w:val="009B0496"/>
    <w:rsid w:val="009B27F6"/>
    <w:rsid w:val="009B3521"/>
    <w:rsid w:val="009B41CA"/>
    <w:rsid w:val="009B4841"/>
    <w:rsid w:val="009B50D3"/>
    <w:rsid w:val="009B7D71"/>
    <w:rsid w:val="009C1D9C"/>
    <w:rsid w:val="009C3F62"/>
    <w:rsid w:val="009C7C21"/>
    <w:rsid w:val="009D3404"/>
    <w:rsid w:val="009D348A"/>
    <w:rsid w:val="009D4A23"/>
    <w:rsid w:val="009D529F"/>
    <w:rsid w:val="009D7540"/>
    <w:rsid w:val="009E1128"/>
    <w:rsid w:val="009E6226"/>
    <w:rsid w:val="009E6D8D"/>
    <w:rsid w:val="009F1A02"/>
    <w:rsid w:val="009F202A"/>
    <w:rsid w:val="00A01644"/>
    <w:rsid w:val="00A11B94"/>
    <w:rsid w:val="00A147E9"/>
    <w:rsid w:val="00A14C4D"/>
    <w:rsid w:val="00A20597"/>
    <w:rsid w:val="00A20FD0"/>
    <w:rsid w:val="00A21314"/>
    <w:rsid w:val="00A21D02"/>
    <w:rsid w:val="00A2229B"/>
    <w:rsid w:val="00A24AB7"/>
    <w:rsid w:val="00A25A50"/>
    <w:rsid w:val="00A273E5"/>
    <w:rsid w:val="00A27CE3"/>
    <w:rsid w:val="00A31071"/>
    <w:rsid w:val="00A31510"/>
    <w:rsid w:val="00A34B82"/>
    <w:rsid w:val="00A36BB6"/>
    <w:rsid w:val="00A41F73"/>
    <w:rsid w:val="00A43A67"/>
    <w:rsid w:val="00A46BD8"/>
    <w:rsid w:val="00A46E84"/>
    <w:rsid w:val="00A51180"/>
    <w:rsid w:val="00A52F46"/>
    <w:rsid w:val="00A533A3"/>
    <w:rsid w:val="00A54F2E"/>
    <w:rsid w:val="00A5526B"/>
    <w:rsid w:val="00A6013F"/>
    <w:rsid w:val="00A6137F"/>
    <w:rsid w:val="00A61FE9"/>
    <w:rsid w:val="00A62A81"/>
    <w:rsid w:val="00A647D8"/>
    <w:rsid w:val="00A64A6C"/>
    <w:rsid w:val="00A64CBC"/>
    <w:rsid w:val="00A71412"/>
    <w:rsid w:val="00A752D1"/>
    <w:rsid w:val="00A77EC3"/>
    <w:rsid w:val="00A81ECB"/>
    <w:rsid w:val="00A83EF3"/>
    <w:rsid w:val="00A85297"/>
    <w:rsid w:val="00A90C01"/>
    <w:rsid w:val="00A9394F"/>
    <w:rsid w:val="00A93D59"/>
    <w:rsid w:val="00A94800"/>
    <w:rsid w:val="00A94C7C"/>
    <w:rsid w:val="00AA30DB"/>
    <w:rsid w:val="00AA47C4"/>
    <w:rsid w:val="00AA6537"/>
    <w:rsid w:val="00AA6D7F"/>
    <w:rsid w:val="00AA7417"/>
    <w:rsid w:val="00AB4102"/>
    <w:rsid w:val="00AB7BFF"/>
    <w:rsid w:val="00AC0A2F"/>
    <w:rsid w:val="00AC22D7"/>
    <w:rsid w:val="00AC3C7D"/>
    <w:rsid w:val="00AC6935"/>
    <w:rsid w:val="00AD053A"/>
    <w:rsid w:val="00AD1ADB"/>
    <w:rsid w:val="00AD3739"/>
    <w:rsid w:val="00AD5E73"/>
    <w:rsid w:val="00AD6E9F"/>
    <w:rsid w:val="00AD7296"/>
    <w:rsid w:val="00AD75C0"/>
    <w:rsid w:val="00AE24DD"/>
    <w:rsid w:val="00AE3525"/>
    <w:rsid w:val="00AE3785"/>
    <w:rsid w:val="00AE7350"/>
    <w:rsid w:val="00AE7B32"/>
    <w:rsid w:val="00AF0637"/>
    <w:rsid w:val="00AF1318"/>
    <w:rsid w:val="00AF30F9"/>
    <w:rsid w:val="00AF3176"/>
    <w:rsid w:val="00AF6D40"/>
    <w:rsid w:val="00B005D6"/>
    <w:rsid w:val="00B00B59"/>
    <w:rsid w:val="00B031C8"/>
    <w:rsid w:val="00B04928"/>
    <w:rsid w:val="00B11D54"/>
    <w:rsid w:val="00B11E04"/>
    <w:rsid w:val="00B15C6F"/>
    <w:rsid w:val="00B15E20"/>
    <w:rsid w:val="00B161F5"/>
    <w:rsid w:val="00B21672"/>
    <w:rsid w:val="00B22FF3"/>
    <w:rsid w:val="00B27B59"/>
    <w:rsid w:val="00B345DA"/>
    <w:rsid w:val="00B36260"/>
    <w:rsid w:val="00B362EB"/>
    <w:rsid w:val="00B41F46"/>
    <w:rsid w:val="00B426A6"/>
    <w:rsid w:val="00B42B84"/>
    <w:rsid w:val="00B42ECD"/>
    <w:rsid w:val="00B4346E"/>
    <w:rsid w:val="00B461F2"/>
    <w:rsid w:val="00B510F3"/>
    <w:rsid w:val="00B61405"/>
    <w:rsid w:val="00B62FEA"/>
    <w:rsid w:val="00B65338"/>
    <w:rsid w:val="00B65533"/>
    <w:rsid w:val="00B65709"/>
    <w:rsid w:val="00B67139"/>
    <w:rsid w:val="00B72F46"/>
    <w:rsid w:val="00B740B2"/>
    <w:rsid w:val="00B75BEE"/>
    <w:rsid w:val="00B772B7"/>
    <w:rsid w:val="00B8069A"/>
    <w:rsid w:val="00B8092A"/>
    <w:rsid w:val="00B81FF1"/>
    <w:rsid w:val="00B826DE"/>
    <w:rsid w:val="00B8651C"/>
    <w:rsid w:val="00B874C0"/>
    <w:rsid w:val="00B9237D"/>
    <w:rsid w:val="00B96265"/>
    <w:rsid w:val="00BA2E9F"/>
    <w:rsid w:val="00BA4EAB"/>
    <w:rsid w:val="00BA57F3"/>
    <w:rsid w:val="00BA631D"/>
    <w:rsid w:val="00BA6DF5"/>
    <w:rsid w:val="00BA74CF"/>
    <w:rsid w:val="00BB021B"/>
    <w:rsid w:val="00BB02BD"/>
    <w:rsid w:val="00BB0DFB"/>
    <w:rsid w:val="00BB111B"/>
    <w:rsid w:val="00BB3B20"/>
    <w:rsid w:val="00BB3C3A"/>
    <w:rsid w:val="00BB52C1"/>
    <w:rsid w:val="00BB7B51"/>
    <w:rsid w:val="00BC2D30"/>
    <w:rsid w:val="00BC3D0B"/>
    <w:rsid w:val="00BD5036"/>
    <w:rsid w:val="00BD5DA6"/>
    <w:rsid w:val="00BE018A"/>
    <w:rsid w:val="00BE0E5F"/>
    <w:rsid w:val="00BE157B"/>
    <w:rsid w:val="00BE252D"/>
    <w:rsid w:val="00BE57EB"/>
    <w:rsid w:val="00BE6C7E"/>
    <w:rsid w:val="00BE7631"/>
    <w:rsid w:val="00BF5F69"/>
    <w:rsid w:val="00BF60CE"/>
    <w:rsid w:val="00C01017"/>
    <w:rsid w:val="00C0541D"/>
    <w:rsid w:val="00C12294"/>
    <w:rsid w:val="00C12637"/>
    <w:rsid w:val="00C134AC"/>
    <w:rsid w:val="00C13AF2"/>
    <w:rsid w:val="00C1466C"/>
    <w:rsid w:val="00C174A2"/>
    <w:rsid w:val="00C22316"/>
    <w:rsid w:val="00C250D9"/>
    <w:rsid w:val="00C2561D"/>
    <w:rsid w:val="00C26454"/>
    <w:rsid w:val="00C27E60"/>
    <w:rsid w:val="00C337C7"/>
    <w:rsid w:val="00C36A0C"/>
    <w:rsid w:val="00C41485"/>
    <w:rsid w:val="00C4282A"/>
    <w:rsid w:val="00C43960"/>
    <w:rsid w:val="00C43C36"/>
    <w:rsid w:val="00C44A41"/>
    <w:rsid w:val="00C46E2B"/>
    <w:rsid w:val="00C51F71"/>
    <w:rsid w:val="00C555DF"/>
    <w:rsid w:val="00C57DED"/>
    <w:rsid w:val="00C57E8D"/>
    <w:rsid w:val="00C60196"/>
    <w:rsid w:val="00C612BD"/>
    <w:rsid w:val="00C61D8F"/>
    <w:rsid w:val="00C623A4"/>
    <w:rsid w:val="00C64502"/>
    <w:rsid w:val="00C66AD5"/>
    <w:rsid w:val="00C7388C"/>
    <w:rsid w:val="00C76041"/>
    <w:rsid w:val="00C76474"/>
    <w:rsid w:val="00C767B6"/>
    <w:rsid w:val="00C7713E"/>
    <w:rsid w:val="00C82422"/>
    <w:rsid w:val="00C82A86"/>
    <w:rsid w:val="00C872C3"/>
    <w:rsid w:val="00C93633"/>
    <w:rsid w:val="00C950BE"/>
    <w:rsid w:val="00CA64C2"/>
    <w:rsid w:val="00CB1213"/>
    <w:rsid w:val="00CB1915"/>
    <w:rsid w:val="00CB3298"/>
    <w:rsid w:val="00CB32E4"/>
    <w:rsid w:val="00CB5A9A"/>
    <w:rsid w:val="00CB5F02"/>
    <w:rsid w:val="00CC49D4"/>
    <w:rsid w:val="00CC5083"/>
    <w:rsid w:val="00CD1598"/>
    <w:rsid w:val="00CD1AB1"/>
    <w:rsid w:val="00CD21D4"/>
    <w:rsid w:val="00CD3D31"/>
    <w:rsid w:val="00CD42F0"/>
    <w:rsid w:val="00CD625B"/>
    <w:rsid w:val="00CE2133"/>
    <w:rsid w:val="00CE4E62"/>
    <w:rsid w:val="00CF0C00"/>
    <w:rsid w:val="00CF1F38"/>
    <w:rsid w:val="00CF317E"/>
    <w:rsid w:val="00CF3922"/>
    <w:rsid w:val="00CF3A4A"/>
    <w:rsid w:val="00CF53DC"/>
    <w:rsid w:val="00CF5B11"/>
    <w:rsid w:val="00D0007F"/>
    <w:rsid w:val="00D04A6C"/>
    <w:rsid w:val="00D06EE2"/>
    <w:rsid w:val="00D12AE3"/>
    <w:rsid w:val="00D136CA"/>
    <w:rsid w:val="00D155C2"/>
    <w:rsid w:val="00D17D2F"/>
    <w:rsid w:val="00D21132"/>
    <w:rsid w:val="00D2391A"/>
    <w:rsid w:val="00D240A5"/>
    <w:rsid w:val="00D244FE"/>
    <w:rsid w:val="00D257AF"/>
    <w:rsid w:val="00D32924"/>
    <w:rsid w:val="00D33ADE"/>
    <w:rsid w:val="00D356EB"/>
    <w:rsid w:val="00D42886"/>
    <w:rsid w:val="00D44109"/>
    <w:rsid w:val="00D4425A"/>
    <w:rsid w:val="00D44CD9"/>
    <w:rsid w:val="00D44F6F"/>
    <w:rsid w:val="00D47C23"/>
    <w:rsid w:val="00D5066F"/>
    <w:rsid w:val="00D51884"/>
    <w:rsid w:val="00D547FB"/>
    <w:rsid w:val="00D55BB1"/>
    <w:rsid w:val="00D5650B"/>
    <w:rsid w:val="00D56D04"/>
    <w:rsid w:val="00D57552"/>
    <w:rsid w:val="00D57A9D"/>
    <w:rsid w:val="00D60D4B"/>
    <w:rsid w:val="00D61240"/>
    <w:rsid w:val="00D656AC"/>
    <w:rsid w:val="00D67DAC"/>
    <w:rsid w:val="00D71370"/>
    <w:rsid w:val="00D714CB"/>
    <w:rsid w:val="00D7524C"/>
    <w:rsid w:val="00D762B1"/>
    <w:rsid w:val="00D7729C"/>
    <w:rsid w:val="00D777FC"/>
    <w:rsid w:val="00D81349"/>
    <w:rsid w:val="00D820E2"/>
    <w:rsid w:val="00D84415"/>
    <w:rsid w:val="00D87CBD"/>
    <w:rsid w:val="00D87FE1"/>
    <w:rsid w:val="00D90CF4"/>
    <w:rsid w:val="00D934D4"/>
    <w:rsid w:val="00D94050"/>
    <w:rsid w:val="00D96E76"/>
    <w:rsid w:val="00D97D9C"/>
    <w:rsid w:val="00DA11CC"/>
    <w:rsid w:val="00DA13EF"/>
    <w:rsid w:val="00DA4D1B"/>
    <w:rsid w:val="00DA657D"/>
    <w:rsid w:val="00DA7923"/>
    <w:rsid w:val="00DA7B02"/>
    <w:rsid w:val="00DB329B"/>
    <w:rsid w:val="00DB58E8"/>
    <w:rsid w:val="00DB7DCE"/>
    <w:rsid w:val="00DC6121"/>
    <w:rsid w:val="00DC722B"/>
    <w:rsid w:val="00DD2448"/>
    <w:rsid w:val="00DD3B85"/>
    <w:rsid w:val="00DD467C"/>
    <w:rsid w:val="00DD699C"/>
    <w:rsid w:val="00DD6D3A"/>
    <w:rsid w:val="00DE1B47"/>
    <w:rsid w:val="00DE5B3D"/>
    <w:rsid w:val="00DE70F4"/>
    <w:rsid w:val="00DF3112"/>
    <w:rsid w:val="00E0062A"/>
    <w:rsid w:val="00E0217F"/>
    <w:rsid w:val="00E0238B"/>
    <w:rsid w:val="00E03BF9"/>
    <w:rsid w:val="00E04CE0"/>
    <w:rsid w:val="00E057A7"/>
    <w:rsid w:val="00E11844"/>
    <w:rsid w:val="00E32343"/>
    <w:rsid w:val="00E35CB2"/>
    <w:rsid w:val="00E35F96"/>
    <w:rsid w:val="00E36D28"/>
    <w:rsid w:val="00E37078"/>
    <w:rsid w:val="00E408A6"/>
    <w:rsid w:val="00E40AB2"/>
    <w:rsid w:val="00E40BEF"/>
    <w:rsid w:val="00E50306"/>
    <w:rsid w:val="00E50488"/>
    <w:rsid w:val="00E518C5"/>
    <w:rsid w:val="00E529EE"/>
    <w:rsid w:val="00E5388F"/>
    <w:rsid w:val="00E539C2"/>
    <w:rsid w:val="00E55C0F"/>
    <w:rsid w:val="00E5744B"/>
    <w:rsid w:val="00E617D8"/>
    <w:rsid w:val="00E64172"/>
    <w:rsid w:val="00E641F0"/>
    <w:rsid w:val="00E700ED"/>
    <w:rsid w:val="00E70109"/>
    <w:rsid w:val="00E706EF"/>
    <w:rsid w:val="00E76FE2"/>
    <w:rsid w:val="00E7769C"/>
    <w:rsid w:val="00E835D0"/>
    <w:rsid w:val="00E86AF5"/>
    <w:rsid w:val="00E86B5D"/>
    <w:rsid w:val="00E909AC"/>
    <w:rsid w:val="00E93271"/>
    <w:rsid w:val="00E93DE8"/>
    <w:rsid w:val="00E94492"/>
    <w:rsid w:val="00E95216"/>
    <w:rsid w:val="00E95A91"/>
    <w:rsid w:val="00EA238E"/>
    <w:rsid w:val="00EA4574"/>
    <w:rsid w:val="00EA7F84"/>
    <w:rsid w:val="00EB3D70"/>
    <w:rsid w:val="00EB52D7"/>
    <w:rsid w:val="00EB62B7"/>
    <w:rsid w:val="00EB6E26"/>
    <w:rsid w:val="00EB7AEA"/>
    <w:rsid w:val="00EC007A"/>
    <w:rsid w:val="00EC00D4"/>
    <w:rsid w:val="00EC1FB7"/>
    <w:rsid w:val="00EC2205"/>
    <w:rsid w:val="00EC2A59"/>
    <w:rsid w:val="00EC3D0C"/>
    <w:rsid w:val="00EC40D0"/>
    <w:rsid w:val="00EC77BE"/>
    <w:rsid w:val="00ED0A8D"/>
    <w:rsid w:val="00ED3326"/>
    <w:rsid w:val="00ED3F91"/>
    <w:rsid w:val="00ED423D"/>
    <w:rsid w:val="00ED4487"/>
    <w:rsid w:val="00EE4C0C"/>
    <w:rsid w:val="00EF1061"/>
    <w:rsid w:val="00EF23A2"/>
    <w:rsid w:val="00EF38DC"/>
    <w:rsid w:val="00EF520D"/>
    <w:rsid w:val="00EF5600"/>
    <w:rsid w:val="00EF583A"/>
    <w:rsid w:val="00EF6BC7"/>
    <w:rsid w:val="00EF7691"/>
    <w:rsid w:val="00EF7E6F"/>
    <w:rsid w:val="00F00211"/>
    <w:rsid w:val="00F03147"/>
    <w:rsid w:val="00F0625A"/>
    <w:rsid w:val="00F07121"/>
    <w:rsid w:val="00F21934"/>
    <w:rsid w:val="00F22B94"/>
    <w:rsid w:val="00F24CF0"/>
    <w:rsid w:val="00F260A7"/>
    <w:rsid w:val="00F26684"/>
    <w:rsid w:val="00F27DF2"/>
    <w:rsid w:val="00F3039D"/>
    <w:rsid w:val="00F37032"/>
    <w:rsid w:val="00F37EEC"/>
    <w:rsid w:val="00F408D8"/>
    <w:rsid w:val="00F40AC9"/>
    <w:rsid w:val="00F40C7E"/>
    <w:rsid w:val="00F411A3"/>
    <w:rsid w:val="00F432D6"/>
    <w:rsid w:val="00F46171"/>
    <w:rsid w:val="00F46309"/>
    <w:rsid w:val="00F46967"/>
    <w:rsid w:val="00F4721F"/>
    <w:rsid w:val="00F474FB"/>
    <w:rsid w:val="00F4762E"/>
    <w:rsid w:val="00F47ED3"/>
    <w:rsid w:val="00F5107F"/>
    <w:rsid w:val="00F535EC"/>
    <w:rsid w:val="00F54E32"/>
    <w:rsid w:val="00F554F5"/>
    <w:rsid w:val="00F56219"/>
    <w:rsid w:val="00F56DA6"/>
    <w:rsid w:val="00F60943"/>
    <w:rsid w:val="00F6125F"/>
    <w:rsid w:val="00F62996"/>
    <w:rsid w:val="00F635D1"/>
    <w:rsid w:val="00F639E5"/>
    <w:rsid w:val="00F63BBC"/>
    <w:rsid w:val="00F66678"/>
    <w:rsid w:val="00F67367"/>
    <w:rsid w:val="00F7031C"/>
    <w:rsid w:val="00F7179C"/>
    <w:rsid w:val="00F77568"/>
    <w:rsid w:val="00F8639A"/>
    <w:rsid w:val="00F86F0F"/>
    <w:rsid w:val="00F905D5"/>
    <w:rsid w:val="00F9110E"/>
    <w:rsid w:val="00F9198A"/>
    <w:rsid w:val="00F92C79"/>
    <w:rsid w:val="00F95A33"/>
    <w:rsid w:val="00F97C24"/>
    <w:rsid w:val="00FA0750"/>
    <w:rsid w:val="00FA12A2"/>
    <w:rsid w:val="00FA258C"/>
    <w:rsid w:val="00FA4F75"/>
    <w:rsid w:val="00FA5416"/>
    <w:rsid w:val="00FA646F"/>
    <w:rsid w:val="00FA6C48"/>
    <w:rsid w:val="00FB073F"/>
    <w:rsid w:val="00FB0AE4"/>
    <w:rsid w:val="00FB0BC5"/>
    <w:rsid w:val="00FB0C0B"/>
    <w:rsid w:val="00FC1CA2"/>
    <w:rsid w:val="00FC6378"/>
    <w:rsid w:val="00FC6AFF"/>
    <w:rsid w:val="00FD624A"/>
    <w:rsid w:val="00FD6A1E"/>
    <w:rsid w:val="00FE0F38"/>
    <w:rsid w:val="00FE35C1"/>
    <w:rsid w:val="00FE5AB2"/>
    <w:rsid w:val="00FE63A1"/>
    <w:rsid w:val="00FE6D92"/>
    <w:rsid w:val="00FF1217"/>
    <w:rsid w:val="00FF1B30"/>
    <w:rsid w:val="00FF2A42"/>
    <w:rsid w:val="00FF39FC"/>
    <w:rsid w:val="00FF4808"/>
    <w:rsid w:val="00FF73AF"/>
    <w:rsid w:val="00FF7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511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2">
    <w:name w:val="p2"/>
    <w:basedOn w:val="a"/>
    <w:rsid w:val="00A51180"/>
    <w:pPr>
      <w:spacing w:before="100" w:beforeAutospacing="1" w:after="100" w:afterAutospacing="1"/>
    </w:pPr>
    <w:rPr>
      <w:sz w:val="24"/>
      <w:szCs w:val="24"/>
    </w:rPr>
  </w:style>
  <w:style w:type="paragraph" w:customStyle="1" w:styleId="p4">
    <w:name w:val="p4"/>
    <w:basedOn w:val="a"/>
    <w:rsid w:val="00A51180"/>
    <w:pPr>
      <w:spacing w:before="100" w:beforeAutospacing="1" w:after="100" w:afterAutospacing="1"/>
    </w:pPr>
    <w:rPr>
      <w:sz w:val="24"/>
      <w:szCs w:val="24"/>
    </w:rPr>
  </w:style>
  <w:style w:type="paragraph" w:customStyle="1" w:styleId="p6">
    <w:name w:val="p6"/>
    <w:basedOn w:val="a"/>
    <w:rsid w:val="00A51180"/>
    <w:pPr>
      <w:spacing w:before="100" w:beforeAutospacing="1" w:after="100" w:afterAutospacing="1"/>
    </w:pPr>
    <w:rPr>
      <w:sz w:val="24"/>
      <w:szCs w:val="24"/>
    </w:rPr>
  </w:style>
  <w:style w:type="character" w:customStyle="1" w:styleId="s1">
    <w:name w:val="s1"/>
    <w:basedOn w:val="a0"/>
    <w:rsid w:val="00A51180"/>
  </w:style>
  <w:style w:type="paragraph" w:customStyle="1" w:styleId="p8">
    <w:name w:val="p8"/>
    <w:basedOn w:val="a"/>
    <w:rsid w:val="00A51180"/>
    <w:pPr>
      <w:spacing w:before="100" w:beforeAutospacing="1" w:after="100" w:afterAutospacing="1"/>
    </w:pPr>
    <w:rPr>
      <w:sz w:val="24"/>
      <w:szCs w:val="24"/>
    </w:rPr>
  </w:style>
  <w:style w:type="character" w:customStyle="1" w:styleId="apple-converted-space">
    <w:name w:val="apple-converted-space"/>
    <w:basedOn w:val="a0"/>
    <w:rsid w:val="00A51180"/>
  </w:style>
  <w:style w:type="character" w:customStyle="1" w:styleId="s2">
    <w:name w:val="s2"/>
    <w:basedOn w:val="a0"/>
    <w:rsid w:val="00A51180"/>
  </w:style>
  <w:style w:type="paragraph" w:customStyle="1" w:styleId="p9">
    <w:name w:val="p9"/>
    <w:basedOn w:val="a"/>
    <w:rsid w:val="00A51180"/>
    <w:pPr>
      <w:spacing w:before="100" w:beforeAutospacing="1" w:after="100" w:afterAutospacing="1"/>
    </w:pPr>
    <w:rPr>
      <w:sz w:val="24"/>
      <w:szCs w:val="24"/>
    </w:rPr>
  </w:style>
  <w:style w:type="character" w:customStyle="1" w:styleId="s3">
    <w:name w:val="s3"/>
    <w:basedOn w:val="a0"/>
    <w:rsid w:val="00A51180"/>
  </w:style>
  <w:style w:type="paragraph" w:customStyle="1" w:styleId="p11">
    <w:name w:val="p11"/>
    <w:basedOn w:val="a"/>
    <w:rsid w:val="00A51180"/>
    <w:pPr>
      <w:spacing w:before="100" w:beforeAutospacing="1" w:after="100" w:afterAutospacing="1"/>
    </w:pPr>
    <w:rPr>
      <w:sz w:val="24"/>
      <w:szCs w:val="24"/>
    </w:rPr>
  </w:style>
  <w:style w:type="paragraph" w:customStyle="1" w:styleId="p12">
    <w:name w:val="p12"/>
    <w:basedOn w:val="a"/>
    <w:rsid w:val="00A51180"/>
    <w:pPr>
      <w:spacing w:before="100" w:beforeAutospacing="1" w:after="100" w:afterAutospacing="1"/>
    </w:pPr>
    <w:rPr>
      <w:sz w:val="24"/>
      <w:szCs w:val="24"/>
    </w:rPr>
  </w:style>
  <w:style w:type="character" w:customStyle="1" w:styleId="s4">
    <w:name w:val="s4"/>
    <w:basedOn w:val="a0"/>
    <w:rsid w:val="00A51180"/>
  </w:style>
  <w:style w:type="paragraph" w:customStyle="1" w:styleId="p13">
    <w:name w:val="p13"/>
    <w:basedOn w:val="a"/>
    <w:rsid w:val="00A51180"/>
    <w:pPr>
      <w:spacing w:before="100" w:beforeAutospacing="1" w:after="100" w:afterAutospacing="1"/>
    </w:pPr>
    <w:rPr>
      <w:sz w:val="24"/>
      <w:szCs w:val="24"/>
    </w:rPr>
  </w:style>
  <w:style w:type="paragraph" w:customStyle="1" w:styleId="p14">
    <w:name w:val="p14"/>
    <w:basedOn w:val="a"/>
    <w:rsid w:val="00A51180"/>
    <w:pPr>
      <w:spacing w:before="100" w:beforeAutospacing="1" w:after="100" w:afterAutospacing="1"/>
    </w:pPr>
    <w:rPr>
      <w:sz w:val="24"/>
      <w:szCs w:val="24"/>
    </w:rPr>
  </w:style>
  <w:style w:type="character" w:customStyle="1" w:styleId="s5">
    <w:name w:val="s5"/>
    <w:basedOn w:val="a0"/>
    <w:rsid w:val="00A51180"/>
  </w:style>
  <w:style w:type="paragraph" w:customStyle="1" w:styleId="p15">
    <w:name w:val="p15"/>
    <w:basedOn w:val="a"/>
    <w:rsid w:val="00A51180"/>
    <w:pPr>
      <w:spacing w:before="100" w:beforeAutospacing="1" w:after="100" w:afterAutospacing="1"/>
    </w:pPr>
    <w:rPr>
      <w:sz w:val="24"/>
      <w:szCs w:val="24"/>
    </w:rPr>
  </w:style>
  <w:style w:type="paragraph" w:customStyle="1" w:styleId="p16">
    <w:name w:val="p16"/>
    <w:basedOn w:val="a"/>
    <w:rsid w:val="00A51180"/>
    <w:pPr>
      <w:spacing w:before="100" w:beforeAutospacing="1" w:after="100" w:afterAutospacing="1"/>
    </w:pPr>
    <w:rPr>
      <w:sz w:val="24"/>
      <w:szCs w:val="24"/>
    </w:rPr>
  </w:style>
  <w:style w:type="paragraph" w:customStyle="1" w:styleId="p17">
    <w:name w:val="p17"/>
    <w:basedOn w:val="a"/>
    <w:rsid w:val="00A51180"/>
    <w:pPr>
      <w:spacing w:before="100" w:beforeAutospacing="1" w:after="100" w:afterAutospacing="1"/>
    </w:pPr>
    <w:rPr>
      <w:sz w:val="24"/>
      <w:szCs w:val="24"/>
    </w:rPr>
  </w:style>
  <w:style w:type="character" w:customStyle="1" w:styleId="s9">
    <w:name w:val="s9"/>
    <w:basedOn w:val="a0"/>
    <w:rsid w:val="00A51180"/>
  </w:style>
  <w:style w:type="paragraph" w:customStyle="1" w:styleId="p18">
    <w:name w:val="p18"/>
    <w:basedOn w:val="a"/>
    <w:rsid w:val="00A51180"/>
    <w:pPr>
      <w:spacing w:before="100" w:beforeAutospacing="1" w:after="100" w:afterAutospacing="1"/>
    </w:pPr>
    <w:rPr>
      <w:sz w:val="24"/>
      <w:szCs w:val="24"/>
    </w:rPr>
  </w:style>
  <w:style w:type="paragraph" w:customStyle="1" w:styleId="p19">
    <w:name w:val="p19"/>
    <w:basedOn w:val="a"/>
    <w:rsid w:val="00A51180"/>
    <w:pPr>
      <w:spacing w:before="100" w:beforeAutospacing="1" w:after="100" w:afterAutospacing="1"/>
    </w:pPr>
    <w:rPr>
      <w:sz w:val="24"/>
      <w:szCs w:val="24"/>
    </w:rPr>
  </w:style>
  <w:style w:type="paragraph" w:customStyle="1" w:styleId="p20">
    <w:name w:val="p20"/>
    <w:basedOn w:val="a"/>
    <w:rsid w:val="00A51180"/>
    <w:pPr>
      <w:spacing w:before="100" w:beforeAutospacing="1" w:after="100" w:afterAutospacing="1"/>
    </w:pPr>
    <w:rPr>
      <w:sz w:val="24"/>
      <w:szCs w:val="24"/>
    </w:rPr>
  </w:style>
  <w:style w:type="paragraph" w:customStyle="1" w:styleId="p21">
    <w:name w:val="p21"/>
    <w:basedOn w:val="a"/>
    <w:rsid w:val="00A51180"/>
    <w:pPr>
      <w:spacing w:before="100" w:beforeAutospacing="1" w:after="100" w:afterAutospacing="1"/>
    </w:pPr>
    <w:rPr>
      <w:sz w:val="24"/>
      <w:szCs w:val="24"/>
    </w:rPr>
  </w:style>
  <w:style w:type="paragraph" w:customStyle="1" w:styleId="p22">
    <w:name w:val="p22"/>
    <w:basedOn w:val="a"/>
    <w:rsid w:val="00A51180"/>
    <w:pPr>
      <w:spacing w:before="100" w:beforeAutospacing="1" w:after="100" w:afterAutospacing="1"/>
    </w:pPr>
    <w:rPr>
      <w:sz w:val="24"/>
      <w:szCs w:val="24"/>
    </w:rPr>
  </w:style>
  <w:style w:type="paragraph" w:customStyle="1" w:styleId="p23">
    <w:name w:val="p23"/>
    <w:basedOn w:val="a"/>
    <w:rsid w:val="00A51180"/>
    <w:pPr>
      <w:spacing w:before="100" w:beforeAutospacing="1" w:after="100" w:afterAutospacing="1"/>
    </w:pPr>
    <w:rPr>
      <w:sz w:val="24"/>
      <w:szCs w:val="24"/>
    </w:rPr>
  </w:style>
  <w:style w:type="character" w:customStyle="1" w:styleId="s10">
    <w:name w:val="s10"/>
    <w:basedOn w:val="a0"/>
    <w:rsid w:val="00A51180"/>
  </w:style>
  <w:style w:type="paragraph" w:customStyle="1" w:styleId="p24">
    <w:name w:val="p24"/>
    <w:basedOn w:val="a"/>
    <w:rsid w:val="00A51180"/>
    <w:pPr>
      <w:spacing w:before="100" w:beforeAutospacing="1" w:after="100" w:afterAutospacing="1"/>
    </w:pPr>
    <w:rPr>
      <w:sz w:val="24"/>
      <w:szCs w:val="24"/>
    </w:rPr>
  </w:style>
  <w:style w:type="paragraph" w:customStyle="1" w:styleId="p25">
    <w:name w:val="p25"/>
    <w:basedOn w:val="a"/>
    <w:rsid w:val="00A51180"/>
    <w:pPr>
      <w:spacing w:before="100" w:beforeAutospacing="1" w:after="100" w:afterAutospacing="1"/>
    </w:pPr>
    <w:rPr>
      <w:sz w:val="24"/>
      <w:szCs w:val="24"/>
    </w:rPr>
  </w:style>
  <w:style w:type="paragraph" w:customStyle="1" w:styleId="p26">
    <w:name w:val="p26"/>
    <w:basedOn w:val="a"/>
    <w:rsid w:val="00A51180"/>
    <w:pPr>
      <w:spacing w:before="100" w:beforeAutospacing="1" w:after="100" w:afterAutospacing="1"/>
    </w:pPr>
    <w:rPr>
      <w:sz w:val="24"/>
      <w:szCs w:val="24"/>
    </w:rPr>
  </w:style>
  <w:style w:type="paragraph" w:customStyle="1" w:styleId="p27">
    <w:name w:val="p27"/>
    <w:basedOn w:val="a"/>
    <w:rsid w:val="00A51180"/>
    <w:pPr>
      <w:spacing w:before="100" w:beforeAutospacing="1" w:after="100" w:afterAutospacing="1"/>
    </w:pPr>
    <w:rPr>
      <w:sz w:val="24"/>
      <w:szCs w:val="24"/>
    </w:rPr>
  </w:style>
  <w:style w:type="paragraph" w:customStyle="1" w:styleId="p28">
    <w:name w:val="p28"/>
    <w:basedOn w:val="a"/>
    <w:rsid w:val="00A51180"/>
    <w:pPr>
      <w:spacing w:before="100" w:beforeAutospacing="1" w:after="100" w:afterAutospacing="1"/>
    </w:pPr>
    <w:rPr>
      <w:sz w:val="24"/>
      <w:szCs w:val="24"/>
    </w:rPr>
  </w:style>
  <w:style w:type="paragraph" w:customStyle="1" w:styleId="p29">
    <w:name w:val="p29"/>
    <w:basedOn w:val="a"/>
    <w:rsid w:val="00A51180"/>
    <w:pPr>
      <w:spacing w:before="100" w:beforeAutospacing="1" w:after="100" w:afterAutospacing="1"/>
    </w:pPr>
    <w:rPr>
      <w:sz w:val="24"/>
      <w:szCs w:val="24"/>
    </w:rPr>
  </w:style>
  <w:style w:type="paragraph" w:customStyle="1" w:styleId="p30">
    <w:name w:val="p30"/>
    <w:basedOn w:val="a"/>
    <w:rsid w:val="00A51180"/>
    <w:pPr>
      <w:spacing w:before="100" w:beforeAutospacing="1" w:after="100" w:afterAutospacing="1"/>
    </w:pPr>
    <w:rPr>
      <w:sz w:val="24"/>
      <w:szCs w:val="24"/>
    </w:rPr>
  </w:style>
  <w:style w:type="paragraph" w:customStyle="1" w:styleId="p34">
    <w:name w:val="p34"/>
    <w:basedOn w:val="a"/>
    <w:rsid w:val="00A51180"/>
    <w:pPr>
      <w:spacing w:before="100" w:beforeAutospacing="1" w:after="100" w:afterAutospacing="1"/>
    </w:pPr>
    <w:rPr>
      <w:sz w:val="24"/>
      <w:szCs w:val="24"/>
    </w:rPr>
  </w:style>
  <w:style w:type="paragraph" w:customStyle="1" w:styleId="p36">
    <w:name w:val="p36"/>
    <w:basedOn w:val="a"/>
    <w:rsid w:val="00A51180"/>
    <w:pPr>
      <w:spacing w:before="100" w:beforeAutospacing="1" w:after="100" w:afterAutospacing="1"/>
    </w:pPr>
    <w:rPr>
      <w:sz w:val="24"/>
      <w:szCs w:val="24"/>
    </w:rPr>
  </w:style>
  <w:style w:type="paragraph" w:styleId="a3">
    <w:name w:val="header"/>
    <w:basedOn w:val="a"/>
    <w:link w:val="a4"/>
    <w:rsid w:val="00B8069A"/>
    <w:pPr>
      <w:tabs>
        <w:tab w:val="center" w:pos="4677"/>
        <w:tab w:val="right" w:pos="9355"/>
      </w:tabs>
    </w:pPr>
  </w:style>
  <w:style w:type="character" w:customStyle="1" w:styleId="a4">
    <w:name w:val="Верхний колонтитул Знак"/>
    <w:basedOn w:val="a0"/>
    <w:link w:val="a3"/>
    <w:rsid w:val="00B8069A"/>
  </w:style>
  <w:style w:type="paragraph" w:styleId="a5">
    <w:name w:val="footer"/>
    <w:basedOn w:val="a"/>
    <w:link w:val="a6"/>
    <w:rsid w:val="00B8069A"/>
    <w:pPr>
      <w:tabs>
        <w:tab w:val="center" w:pos="4677"/>
        <w:tab w:val="right" w:pos="9355"/>
      </w:tabs>
    </w:pPr>
  </w:style>
  <w:style w:type="character" w:customStyle="1" w:styleId="a6">
    <w:name w:val="Нижний колонтитул Знак"/>
    <w:basedOn w:val="a0"/>
    <w:link w:val="a5"/>
    <w:rsid w:val="00B806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228011" TargetMode="External"/><Relationship Id="rId13" Type="http://schemas.openxmlformats.org/officeDocument/2006/relationships/hyperlink" Target="http://docs.cntd.ru/document/46570174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ocs.cntd.ru/document/46570174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74410000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ocs.cntd.ru/document/901876063" TargetMode="External"/><Relationship Id="rId4" Type="http://schemas.openxmlformats.org/officeDocument/2006/relationships/settings" Target="settings.xml"/><Relationship Id="rId9" Type="http://schemas.openxmlformats.org/officeDocument/2006/relationships/hyperlink" Target="http://docs.cntd.ru/document/90222801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F26C8-F095-4831-BF6D-D4D3EB509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Pages>
  <Words>4766</Words>
  <Characters>27171</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17</cp:revision>
  <dcterms:created xsi:type="dcterms:W3CDTF">2016-05-31T02:34:00Z</dcterms:created>
  <dcterms:modified xsi:type="dcterms:W3CDTF">2016-06-21T11:42:00Z</dcterms:modified>
</cp:coreProperties>
</file>