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274" w:rsidRPr="00235274" w:rsidRDefault="00235274" w:rsidP="00235274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235274" w:rsidRPr="00235274" w:rsidRDefault="00A52B93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.2022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АЛАРЬ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35274" w:rsidRPr="00235274" w:rsidRDefault="00235274" w:rsidP="002352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5274" w:rsidRPr="00235274" w:rsidRDefault="00235274" w:rsidP="00235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5274" w:rsidRPr="00235274" w:rsidRDefault="00235274" w:rsidP="00235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ПОРЯДКА ВЕДЕНИЯ МУНИЦИПАЛЬНОЙ ДОЛГОВОЙ КНИГИ </w:t>
      </w:r>
      <w:r w:rsidRPr="0023527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«АЛАРЬ</w:t>
      </w:r>
      <w:r w:rsidRPr="0023527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5274" w:rsidRPr="00ED6DDE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235274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Бюджетным кодексом Российской Федерации, </w:t>
      </w:r>
      <w:r w:rsidRPr="00235274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235274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235274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Аларь</w:t>
      </w:r>
      <w:r w:rsidRPr="00235274">
        <w:rPr>
          <w:rFonts w:ascii="Arial" w:eastAsia="Times New Roman" w:hAnsi="Arial" w:cs="Arial"/>
          <w:color w:val="000000"/>
          <w:kern w:val="2"/>
          <w:sz w:val="24"/>
          <w:szCs w:val="24"/>
          <w:lang w:eastAsia="ru-RU"/>
        </w:rPr>
        <w:t>»</w:t>
      </w:r>
      <w:r w:rsidRPr="00235274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ru-RU"/>
        </w:rPr>
        <w:t>,</w:t>
      </w:r>
      <w:r w:rsidRPr="00235274">
        <w:rPr>
          <w:rFonts w:ascii="Arial" w:eastAsia="Times New Roman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ED6DDE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Положением о бюджетном процессе в муниципальном образовании «Аларь», утвержденным решением  Думы </w:t>
      </w:r>
      <w:r w:rsidRPr="00ED6DD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муниципального образования «Аларь»</w:t>
      </w:r>
      <w:r w:rsidRPr="00235274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Pr="00DD0CD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 </w:t>
      </w:r>
      <w:r w:rsidR="00DD0CD6">
        <w:rPr>
          <w:rFonts w:ascii="Arial" w:eastAsia="Times New Roman" w:hAnsi="Arial" w:cs="Arial"/>
          <w:kern w:val="2"/>
          <w:sz w:val="24"/>
          <w:szCs w:val="24"/>
          <w:lang w:eastAsia="ru-RU"/>
        </w:rPr>
        <w:t>11.11.202</w:t>
      </w:r>
      <w:r w:rsidR="004B3CF1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bookmarkStart w:id="0" w:name="_GoBack"/>
      <w:bookmarkEnd w:id="0"/>
      <w:r w:rsidR="00DD0CD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</w:t>
      </w:r>
      <w:r w:rsidR="00A52B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DD0CD6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A52B9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68 </w:t>
      </w:r>
      <w:r w:rsidRPr="00DD0CD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Pr="00ED6DDE"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ED6DDE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муниципального образования «Аларь»</w:t>
      </w:r>
      <w:r w:rsidRPr="00ED6DDE">
        <w:rPr>
          <w:rFonts w:ascii="Arial" w:eastAsia="Times New Roman" w:hAnsi="Arial" w:cs="Arial"/>
          <w:i/>
          <w:color w:val="000000" w:themeColor="text1"/>
          <w:kern w:val="2"/>
          <w:sz w:val="24"/>
          <w:szCs w:val="24"/>
          <w:lang w:eastAsia="ru-RU"/>
        </w:rPr>
        <w:t xml:space="preserve"> 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8"/>
          <w:szCs w:val="28"/>
          <w:lang w:eastAsia="ru-RU"/>
        </w:rPr>
      </w:pPr>
      <w:r w:rsidRPr="00235274">
        <w:rPr>
          <w:rFonts w:ascii="Arial" w:eastAsia="Times New Roman" w:hAnsi="Arial" w:cs="Arial"/>
          <w:bCs/>
          <w:kern w:val="2"/>
          <w:sz w:val="28"/>
          <w:szCs w:val="28"/>
          <w:lang w:eastAsia="ru-RU"/>
        </w:rPr>
        <w:t>ПОСТАНОВЛЯЕТ: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  Утвердить Положение о порядке ведения муниципальной долговой книги </w:t>
      </w:r>
      <w:r w:rsidRPr="0023527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«Аларь</w:t>
      </w:r>
      <w:r w:rsidRPr="00235274">
        <w:rPr>
          <w:rFonts w:ascii="Arial" w:eastAsia="Times New Roman" w:hAnsi="Arial" w:cs="Arial"/>
          <w:kern w:val="2"/>
          <w:sz w:val="24"/>
          <w:szCs w:val="24"/>
          <w:lang w:eastAsia="ru-RU"/>
        </w:rPr>
        <w:t>» (прилагается)</w:t>
      </w:r>
      <w:r w:rsidRPr="0023527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235274" w:rsidRPr="00A52B93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   Признать утратившим силу постановление администрации муни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ципального образования «Аларь</w:t>
      </w:r>
      <w:r w:rsidRPr="0023527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» от </w:t>
      </w:r>
      <w:r w:rsidR="00A52B9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11.11.2020г. </w:t>
      </w:r>
      <w:r w:rsidR="001B29B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№ </w:t>
      </w:r>
      <w:r w:rsidR="00A52B9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68 </w:t>
      </w:r>
      <w:r w:rsidRPr="00A52B9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«Об утверждении Положения о порядке ведения долговой книги муниципального образования «Аларь».</w:t>
      </w:r>
    </w:p>
    <w:p w:rsidR="00235274" w:rsidRPr="00235274" w:rsidRDefault="00235274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опубликования.</w:t>
      </w:r>
    </w:p>
    <w:p w:rsidR="00235274" w:rsidRPr="00235274" w:rsidRDefault="00235274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«Аларс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«Аларь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235274" w:rsidRPr="00235274" w:rsidRDefault="00235274" w:rsidP="00235274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.  Контроль за исполнением настоящего постановления </w:t>
      </w:r>
      <w:r w:rsidR="00A52B93">
        <w:rPr>
          <w:rFonts w:ascii="Arial" w:eastAsia="Calibri" w:hAnsi="Arial" w:cs="Arial"/>
          <w:sz w:val="24"/>
          <w:szCs w:val="24"/>
          <w:lang w:eastAsia="ru-RU"/>
        </w:rPr>
        <w:t>оставляю за собой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Default="00235274" w:rsidP="00A52B93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35274" w:rsidRDefault="00235274" w:rsidP="00A52B93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5274" w:rsidRPr="00235274" w:rsidRDefault="00235274" w:rsidP="00A52B93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35274" w:rsidRPr="00235274" w:rsidSect="0062130E">
          <w:headerReference w:type="default" r:id="rId7"/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Э.Ж.Габеева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433"/>
        <w:gridCol w:w="4922"/>
      </w:tblGrid>
      <w:tr w:rsidR="00235274" w:rsidRPr="00235274" w:rsidTr="001B41F8">
        <w:tc>
          <w:tcPr>
            <w:tcW w:w="4503" w:type="dxa"/>
            <w:shd w:val="clear" w:color="auto" w:fill="auto"/>
          </w:tcPr>
          <w:p w:rsidR="00235274" w:rsidRPr="00235274" w:rsidRDefault="00235274" w:rsidP="0023527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235274" w:rsidRPr="00235274" w:rsidRDefault="00235274" w:rsidP="00235274">
            <w:pPr>
              <w:spacing w:after="0" w:line="240" w:lineRule="auto"/>
              <w:ind w:right="-108" w:firstLine="709"/>
              <w:jc w:val="right"/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caps/>
                <w:kern w:val="2"/>
                <w:sz w:val="24"/>
                <w:szCs w:val="24"/>
                <w:lang w:eastAsia="ru-RU"/>
              </w:rPr>
              <w:t>УтвержденО</w:t>
            </w:r>
          </w:p>
          <w:p w:rsidR="00235274" w:rsidRPr="00235274" w:rsidRDefault="00235274" w:rsidP="0023527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постановлением 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Аларь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» </w:t>
            </w:r>
          </w:p>
          <w:p w:rsidR="00235274" w:rsidRPr="00235274" w:rsidRDefault="00235274" w:rsidP="002352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от «</w:t>
            </w:r>
            <w:r w:rsidR="00A52B9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14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 _</w:t>
            </w:r>
            <w:r w:rsidR="00A52B9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06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 20</w:t>
            </w:r>
            <w:r w:rsidR="00A52B9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22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 г.  № _</w:t>
            </w:r>
            <w:r w:rsidR="00A52B9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</w:tr>
    </w:tbl>
    <w:p w:rsidR="00235274" w:rsidRPr="00235274" w:rsidRDefault="00235274" w:rsidP="00235274">
      <w:pPr>
        <w:spacing w:after="0" w:line="240" w:lineRule="auto"/>
        <w:rPr>
          <w:rFonts w:ascii="Times New Roman" w:eastAsia="Times New Roman" w:hAnsi="Times New Roman" w:cs="Times New Roman"/>
          <w:b/>
          <w:caps/>
          <w:kern w:val="2"/>
          <w:sz w:val="28"/>
          <w:szCs w:val="28"/>
          <w:lang w:eastAsia="ru-RU"/>
        </w:rPr>
      </w:pPr>
    </w:p>
    <w:p w:rsidR="00235274" w:rsidRPr="00235274" w:rsidRDefault="00235274" w:rsidP="002352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ПОРЯДОК ВЕДЕНИЯ МУНИЦИПАЛЬНОЙ ДОЛГОВОЙ КНИГИ </w:t>
      </w:r>
      <w:r w:rsidRPr="00235274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МУНИЦИПАЛЬНОГО ОБРАЗОВАНИЯ «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АЛАРЬ</w:t>
      </w:r>
      <w:r w:rsidRPr="00235274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t>»</w:t>
      </w:r>
      <w:r w:rsidRPr="00235274">
        <w:rPr>
          <w:rFonts w:ascii="Times New Roman" w:eastAsia="Times New Roman" w:hAnsi="Times New Roman" w:cs="Times New Roman"/>
          <w:b/>
          <w:bCs/>
          <w:iCs/>
          <w:kern w:val="2"/>
          <w:sz w:val="28"/>
          <w:szCs w:val="28"/>
          <w:lang w:eastAsia="ru-RU"/>
        </w:rPr>
        <w:br/>
      </w:r>
    </w:p>
    <w:p w:rsidR="00235274" w:rsidRPr="00235274" w:rsidRDefault="00235274" w:rsidP="002352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:rsidR="00235274" w:rsidRDefault="00235274" w:rsidP="0023527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Настоящим Положением определяется порядок ведения муниципальной долговой книги муниципального образования «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Аларь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» (далее-Поселение), в том числе состав информации, вносимой в муниципальную долговую книгу, порядок и срок ее внесения</w:t>
      </w:r>
      <w:r w:rsidRPr="00235274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.</w:t>
      </w:r>
    </w:p>
    <w:p w:rsidR="00235274" w:rsidRDefault="00235274" w:rsidP="0023527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Долговые обязательства Поселения, входящие в состав муниципального долга, подлежат обязательному учету.</w:t>
      </w:r>
    </w:p>
    <w:p w:rsidR="00235274" w:rsidRDefault="00235274" w:rsidP="0023527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 и регистрация муниципальных долговых обязательств осуществляются в муниципал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ьной долговой книге МО «Аларь</w:t>
      </w: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– долговая книга).</w:t>
      </w:r>
    </w:p>
    <w:p w:rsidR="00235274" w:rsidRPr="00235274" w:rsidRDefault="00235274" w:rsidP="00235274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Долговая книга представляет собой реестр долговых обязательств Поселения.</w:t>
      </w:r>
    </w:p>
    <w:p w:rsidR="00235274" w:rsidRPr="00235274" w:rsidRDefault="00235274" w:rsidP="0023527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В реестре отражаются сведения об объеме долговых обязательств по видам этих обязательств, о датах их возникновения и исполнения (прекращения по иным основаниям) полностью или частично, формах обеспечения обязательств, о просроченной задолженности по исполнению долговых обязательств, а также иная информация, позволяющая представлять, получать, обрабатывать информацию о состоянии долга и составлять отчетность. </w:t>
      </w:r>
    </w:p>
    <w:p w:rsidR="00235274" w:rsidRPr="00235274" w:rsidRDefault="00235274" w:rsidP="0023527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5274" w:rsidRPr="00235274" w:rsidRDefault="00235274" w:rsidP="00235274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Ведение муниципальной долговой книги</w:t>
      </w:r>
    </w:p>
    <w:p w:rsidR="00235274" w:rsidRPr="00235274" w:rsidRDefault="00235274" w:rsidP="0023527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5274" w:rsidRPr="00235274" w:rsidRDefault="00235274" w:rsidP="0023527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2.1.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Ведение долговой книги осуществляет </w:t>
      </w:r>
      <w:r w:rsidRPr="00235274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 администрации Поселения (далее – финансовый отдел)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2.2.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</w:t>
      </w:r>
      <w:r w:rsidRPr="00235274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несет ответственность за сохранность, своевременность, полноту и правильность ведения долговой книги, а также за состоянием муниципального долга, за соблюдением установленных решением Думы Поселения на очередной финансовый год пределов муниципального долга. 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shd w:val="clear" w:color="auto" w:fill="FFFFFF"/>
          <w:lang w:eastAsia="ru-RU"/>
        </w:rPr>
        <w:t>2.3.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 Долговая книга ведется в электронном виде по форме, установленной приложением к настоящему Положению.</w:t>
      </w:r>
    </w:p>
    <w:p w:rsidR="00235274" w:rsidRPr="00235274" w:rsidRDefault="00235274" w:rsidP="0023527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shd w:val="clear" w:color="auto" w:fill="FFFFFF"/>
          <w:lang w:eastAsia="ru-RU"/>
        </w:rPr>
        <w:t>2.4.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 Долговая книга состоит из четырех разделов, соответствующих видам долговых обязательств: 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1)   долговые обязательства по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муниципальным ценным бумагам; 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2) долговые обязательства по бюджетным кредитам, привлеченным в местный бюджет от других бюджетов бюджетной системы Российской Федерации; 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3)  долговые обязательства по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ru-RU"/>
        </w:rPr>
        <w:t xml:space="preserve">кредитам, полученным муниципальным образованием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от кредитных организаций;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4) долговые обязательства по муниципальным гарантиям.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lastRenderedPageBreak/>
        <w:t>2.5.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Долговое обязательство регистрируется в долговой книге в валюте долга, в которой определено денежное обязательство при его возникновении.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При представлении информации о состоянии долга и составлении отчетности долговые обязательства в иностранной валюте пересчитываются в валюту Российской Федерации по официальному курсу Центрального банка РФ на отчетную дату.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2.6.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noBreakHyphen/>
        <w:t>XX/XXXX», где «X» – порядковый номер раздела  долговой книги, «XX» – две последние цифры года, в течение которого возникло долговое обязательство, «XXXX» – порядковый номер долгового обязательства в разделе  долговой книги.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Внутри разделов регистрационные записи осуществляются в хронологическом порядке нарастающим итогом.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2.7.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Информация о долговых обязательствах (за исключением обязательств по муниципальным гарантиям) вносится в долговую книгу в срок, не превышающий пяти рабочих дней с момента возникновения, изменения или прекращения соответствующего обязательства.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    Информация о долговых обязательствах по муниципальным гарантиям вносится в долговую книгу в течение пяти рабочих дней с момента получения финансовым отделом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2.8.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Учет долговых обязательств ведется на основании первичных документов (оригиналов или заверенных копий), а именно: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Поселения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2.9.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Документы, указанные в подпункте 2.8 настоящего Положения, представляются лицами, их подписавшими, в </w:t>
      </w:r>
      <w:r w:rsidRPr="00235274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>финансовый отдел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в течение трех рабочих дней со дня их подписания.</w:t>
      </w:r>
    </w:p>
    <w:p w:rsidR="00235274" w:rsidRPr="00235274" w:rsidRDefault="00235274" w:rsidP="002352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представляются в финансовый отдел в трехдневный срок со дня их внесения.</w:t>
      </w:r>
    </w:p>
    <w:p w:rsidR="00235274" w:rsidRPr="00235274" w:rsidRDefault="00235274" w:rsidP="002352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2.10.  </w:t>
      </w: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долговую книгу вносятся следующие сведения: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дата возникновения долговых обязательств, исполнения полностью или частично;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наименование заемщика, кредитора;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вид, основание возникновения долгового обязательства;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объем долгового обязательства по договору;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стоимость обслуживания долгового обязательства;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срок исполнения долгового обязательства по договору;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форма обеспечения долгового обязательства;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фактический объем долгового обязательства на начало отчетного периода с указанием суммы основного долга;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 исполнение долгового обязательства с начала года с указанием суммы основного долга;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фактический объем долгового обязательства на конец отчетного периода с указанием суммы основного долга;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информация о просроченной задолженности по исполнению муниципальных долговых обязательств.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Данная информация отражается в долговой книге на основании оригиналов (копий) платежных документов, выписок из счета, актов сверки задолженности и других документов, подтверждающих изменение долга Поселения</w:t>
      </w:r>
    </w:p>
    <w:p w:rsidR="00235274" w:rsidRPr="00235274" w:rsidRDefault="00235274" w:rsidP="002352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2.11. </w:t>
      </w: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полного выполнения обязательств перед кредитором производится списание долга в долговой книге по данному долговому обязательству.</w:t>
      </w:r>
    </w:p>
    <w:p w:rsidR="00235274" w:rsidRPr="00235274" w:rsidRDefault="00235274" w:rsidP="0023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Документы, подтверждающие полное погашение обязательств, представляются в финансовый отдел в трехдневный срок со дня погашения долгового обязательства.</w:t>
      </w:r>
    </w:p>
    <w:p w:rsidR="00235274" w:rsidRPr="00235274" w:rsidRDefault="00235274" w:rsidP="002352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Предоставление информации и отчетности о состоянии и движении долга</w:t>
      </w:r>
    </w:p>
    <w:p w:rsidR="00235274" w:rsidRPr="00235274" w:rsidRDefault="00235274" w:rsidP="00235274">
      <w:pPr>
        <w:tabs>
          <w:tab w:val="left" w:pos="567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</w:t>
      </w:r>
      <w:r w:rsidRPr="002352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235274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 xml:space="preserve">Финансовый отдел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не позднее 1 февраля года, следующего за отчетным, в долговой книге, содержащей сведения о долговых обязательствах Поселения по состоянию на 1 января года, следующего за отчетным, заполняет строки, предназначенные для итоговых показателей по каждому разделу долговой книги и по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3.2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После подсчета итоговых показателей в соответствии с пунктом 3.1 настоящего Положения, но не позднее 1 февраля года, следующего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br/>
        <w:t>за отчетным, долговая книга печатается на бумажном носителе, подписывается главой Поселения</w:t>
      </w:r>
      <w:r w:rsidRPr="00235274">
        <w:rPr>
          <w:rFonts w:ascii="Times New Roman" w:eastAsia="Times New Roman" w:hAnsi="Times New Roman" w:cs="Times New Roman"/>
          <w:i/>
          <w:kern w:val="2"/>
          <w:sz w:val="26"/>
          <w:szCs w:val="26"/>
          <w:lang w:eastAsia="ru-RU"/>
        </w:rPr>
        <w:t xml:space="preserve">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и передается на постоянное хранение в составе годовой отчетности об исполнении бюджета муниципального образования.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3.3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После выполнения действий, предусмотренных пунктом 3.2 настоящего Положения, сведения о погашенных долговых обязательствах из долговой книги исключаются. 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3.4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Информация о долговых обязательствах, отраженных в долговой книге, подлежит передаче в Комитет по финансам </w:t>
      </w:r>
      <w:r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Аларского района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в государственной информационной системе «Автоматизированная система сбора бюджетной (бухгалтерской) отчетности Иркутской области» (далее – «Свод-Смарт») ежемесячно в объеме, порядке и сроки, установленные</w:t>
      </w:r>
      <w:r w:rsidRPr="00235274">
        <w:rPr>
          <w:rFonts w:ascii="Times New Roman" w:eastAsia="Times New Roman" w:hAnsi="Times New Roman" w:cs="Times New Roman"/>
          <w:i/>
          <w:kern w:val="2"/>
          <w:sz w:val="26"/>
          <w:szCs w:val="26"/>
          <w:lang w:eastAsia="ru-RU"/>
        </w:rPr>
        <w:t xml:space="preserve">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Министерством финансов Иркутской области.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  <w:r w:rsidRPr="00235274"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ru-RU"/>
        </w:rPr>
        <w:t>3.5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. Информация о долговых обязательствах, отраженных в долговой книге, юридическим и физическим лицам, являющимся кредиторами Поселения, представляется </w:t>
      </w:r>
      <w:r w:rsidRPr="00235274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ru-RU"/>
        </w:rPr>
        <w:t xml:space="preserve">финансовым отделом </w:t>
      </w:r>
      <w:r w:rsidRPr="00235274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на основании письменного запроса заинтересованного лица в форме выписки из долговой книги в срок, не превышающий пяти рабочих дней со дня получения запроса.</w:t>
      </w: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</w:pP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235274" w:rsidRPr="00235274" w:rsidSect="00353B7D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35274" w:rsidRPr="00235274" w:rsidRDefault="00235274" w:rsidP="00235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Приложение</w:t>
      </w: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</w:t>
      </w:r>
      <w:r w:rsidRPr="0023527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Порядку ведения </w:t>
      </w: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23527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муниципальной долговой книги </w:t>
      </w: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23527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 «</w:t>
      </w:r>
      <w:r w:rsidRPr="00A52B9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Аларь»</w:t>
      </w:r>
      <w:r w:rsidRPr="00235274">
        <w:rPr>
          <w:rFonts w:ascii="Times New Roman" w:eastAsia="Times New Roman" w:hAnsi="Times New Roman" w:cs="Times New Roman"/>
          <w:bCs/>
          <w:i/>
          <w:iCs/>
          <w:color w:val="FF0000"/>
          <w:kern w:val="2"/>
          <w:sz w:val="28"/>
          <w:szCs w:val="28"/>
          <w:lang w:eastAsia="ru-RU"/>
        </w:rPr>
        <w:br/>
      </w: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1" w:name="P164"/>
      <w:bookmarkEnd w:id="1"/>
      <w:r w:rsidRPr="002352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МУНИЦИПАЛЬНАЯ ДОЛГОВАЯ КНИГА </w:t>
      </w: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23527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МУНИЦИПАЛЬНОГО ОБРАЗОВАНИЯ «</w:t>
      </w:r>
      <w:r w:rsidRPr="00A52B9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АЛАРЬ</w:t>
      </w:r>
      <w:r w:rsidRPr="0023527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»</w:t>
      </w: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2352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_____ год</w:t>
      </w:r>
    </w:p>
    <w:p w:rsidR="00235274" w:rsidRPr="00235274" w:rsidRDefault="00235274" w:rsidP="002352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"/>
        <w:gridCol w:w="472"/>
        <w:gridCol w:w="620"/>
        <w:gridCol w:w="536"/>
        <w:gridCol w:w="539"/>
        <w:gridCol w:w="539"/>
        <w:gridCol w:w="553"/>
        <w:gridCol w:w="539"/>
        <w:gridCol w:w="399"/>
        <w:gridCol w:w="480"/>
        <w:gridCol w:w="536"/>
        <w:gridCol w:w="536"/>
        <w:gridCol w:w="536"/>
        <w:gridCol w:w="408"/>
        <w:gridCol w:w="393"/>
        <w:gridCol w:w="314"/>
        <w:gridCol w:w="408"/>
        <w:gridCol w:w="393"/>
        <w:gridCol w:w="314"/>
        <w:gridCol w:w="408"/>
        <w:gridCol w:w="393"/>
        <w:gridCol w:w="314"/>
        <w:gridCol w:w="408"/>
        <w:gridCol w:w="393"/>
        <w:gridCol w:w="314"/>
        <w:gridCol w:w="408"/>
        <w:gridCol w:w="393"/>
        <w:gridCol w:w="314"/>
        <w:gridCol w:w="408"/>
        <w:gridCol w:w="393"/>
        <w:gridCol w:w="314"/>
        <w:gridCol w:w="408"/>
        <w:gridCol w:w="393"/>
        <w:gridCol w:w="314"/>
      </w:tblGrid>
      <w:tr w:rsidR="00235274" w:rsidRPr="00235274" w:rsidTr="001B41F8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Порядковый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Регистрационный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Вид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Основание возникновения долгового обязательства, вид, номер, дата документа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3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Объем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Стоимость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Форма обеспечения долгового обязательства</w:t>
            </w:r>
          </w:p>
        </w:tc>
        <w:tc>
          <w:tcPr>
            <w:tcW w:w="2682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Задолженность по долговому обязательству</w:t>
            </w:r>
          </w:p>
        </w:tc>
      </w:tr>
      <w:tr w:rsidR="00235274" w:rsidRPr="00235274" w:rsidTr="001B41F8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Остаток задолженности</w:t>
            </w:r>
          </w:p>
        </w:tc>
      </w:tr>
      <w:tr w:rsidR="00235274" w:rsidRPr="00235274" w:rsidTr="001B41F8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Плановая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Фактическая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т.ч. просроченная</w:t>
            </w:r>
          </w:p>
        </w:tc>
      </w:tr>
      <w:tr w:rsidR="00235274" w:rsidRPr="00235274" w:rsidTr="001B41F8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основной долг (номина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проценты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штраф</w:t>
            </w:r>
          </w:p>
        </w:tc>
      </w:tr>
      <w:tr w:rsidR="00235274" w:rsidRPr="00235274" w:rsidTr="001B41F8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ru-RU"/>
              </w:rPr>
              <w:t>34</w:t>
            </w:r>
          </w:p>
        </w:tc>
      </w:tr>
      <w:tr w:rsidR="00235274" w:rsidRPr="00235274" w:rsidTr="001B41F8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1. </w:t>
            </w:r>
            <w:r w:rsidRPr="0023527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ценным бумагам</w:t>
            </w:r>
          </w:p>
        </w:tc>
      </w:tr>
      <w:tr w:rsidR="00235274" w:rsidRPr="00235274" w:rsidTr="001B41F8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2. </w:t>
            </w:r>
            <w:r w:rsidRPr="0023527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235274" w:rsidRPr="00235274" w:rsidTr="001B41F8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3. </w:t>
            </w:r>
            <w:r w:rsidRPr="0023527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кредитам, полученным муниципальным образованием от кредитных организаций</w:t>
            </w: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35274" w:rsidRPr="00235274" w:rsidTr="001B41F8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Раздел 4. </w:t>
            </w:r>
            <w:r w:rsidRPr="0023527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Долговые обязательства по муниципальным гарантиям</w:t>
            </w:r>
          </w:p>
        </w:tc>
      </w:tr>
      <w:tr w:rsidR="00235274" w:rsidRPr="00235274" w:rsidTr="001B41F8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235274" w:rsidRPr="00235274" w:rsidTr="001B41F8">
        <w:tc>
          <w:tcPr>
            <w:tcW w:w="176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2352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274" w:rsidRPr="00235274" w:rsidRDefault="00235274" w:rsidP="002352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235274" w:rsidRPr="00235274" w:rsidRDefault="00235274" w:rsidP="00235274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C4260" w:rsidRDefault="008C4260"/>
    <w:sectPr w:rsidR="008C4260" w:rsidSect="005C3F2F">
      <w:headerReference w:type="default" r:id="rId11"/>
      <w:footerReference w:type="default" r:id="rId12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4A9" w:rsidRDefault="005404A9">
      <w:pPr>
        <w:spacing w:after="0" w:line="240" w:lineRule="auto"/>
      </w:pPr>
      <w:r>
        <w:separator/>
      </w:r>
    </w:p>
  </w:endnote>
  <w:endnote w:type="continuationSeparator" w:id="0">
    <w:p w:rsidR="005404A9" w:rsidRDefault="0054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C1A" w:rsidRDefault="00235274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5C1A" w:rsidRDefault="005404A9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C1A" w:rsidRDefault="005404A9" w:rsidP="00C55F60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CCC" w:rsidRDefault="005404A9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4A9" w:rsidRDefault="005404A9">
      <w:pPr>
        <w:spacing w:after="0" w:line="240" w:lineRule="auto"/>
      </w:pPr>
      <w:r>
        <w:separator/>
      </w:r>
    </w:p>
  </w:footnote>
  <w:footnote w:type="continuationSeparator" w:id="0">
    <w:p w:rsidR="005404A9" w:rsidRDefault="00540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B7D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D6DDE" w:rsidRPr="00ED6DDE">
      <w:rPr>
        <w:noProof/>
        <w:lang w:val="ru-RU"/>
      </w:rPr>
      <w:t>3</w:t>
    </w:r>
    <w:r>
      <w:fldChar w:fldCharType="end"/>
    </w:r>
  </w:p>
  <w:p w:rsidR="0062130E" w:rsidRDefault="005404A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2D6" w:rsidRDefault="005404A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F2F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D6DDE" w:rsidRPr="00ED6DDE">
      <w:rPr>
        <w:noProof/>
        <w:lang w:val="ru-RU"/>
      </w:rPr>
      <w:t>2</w:t>
    </w:r>
    <w:r>
      <w:fldChar w:fldCharType="end"/>
    </w:r>
  </w:p>
  <w:p w:rsidR="007E5B67" w:rsidRDefault="005404A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241"/>
    <w:rsid w:val="001B29B8"/>
    <w:rsid w:val="00235274"/>
    <w:rsid w:val="00391CD5"/>
    <w:rsid w:val="004B3CF1"/>
    <w:rsid w:val="005404A9"/>
    <w:rsid w:val="005C11AD"/>
    <w:rsid w:val="00646A73"/>
    <w:rsid w:val="008C4260"/>
    <w:rsid w:val="00A52B93"/>
    <w:rsid w:val="00CC5241"/>
    <w:rsid w:val="00DD0CD6"/>
    <w:rsid w:val="00EB73E5"/>
    <w:rsid w:val="00E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350C"/>
  <w15:chartTrackingRefBased/>
  <w15:docId w15:val="{83C52B07-186C-4C1A-A3CB-789067FB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4B3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3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1669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4</cp:revision>
  <cp:lastPrinted>2022-06-21T04:48:00Z</cp:lastPrinted>
  <dcterms:created xsi:type="dcterms:W3CDTF">2022-06-21T04:27:00Z</dcterms:created>
  <dcterms:modified xsi:type="dcterms:W3CDTF">2022-06-21T04:49:00Z</dcterms:modified>
</cp:coreProperties>
</file>