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17C" w:rsidRPr="00CB62B4" w:rsidRDefault="0089517C" w:rsidP="0089517C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2B4">
        <w:rPr>
          <w:rFonts w:ascii="Times New Roman" w:eastAsia="Calibri" w:hAnsi="Times New Roman" w:cs="Times New Roman"/>
          <w:b/>
          <w:bCs/>
          <w:sz w:val="28"/>
          <w:szCs w:val="28"/>
        </w:rPr>
        <w:t>ИРКУТСКАЯ ОБЛАСТЬ</w:t>
      </w:r>
    </w:p>
    <w:p w:rsidR="0089517C" w:rsidRPr="00CB62B4" w:rsidRDefault="0089517C" w:rsidP="0089517C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2B4">
        <w:rPr>
          <w:rFonts w:ascii="Times New Roman" w:eastAsia="Calibri" w:hAnsi="Times New Roman" w:cs="Times New Roman"/>
          <w:b/>
          <w:bCs/>
          <w:sz w:val="28"/>
          <w:szCs w:val="28"/>
        </w:rPr>
        <w:t>АЛАРСКИЙ МУНИЦИПАЛЬНЫЙ РАЙОН</w:t>
      </w:r>
    </w:p>
    <w:p w:rsidR="0089517C" w:rsidRPr="00CB62B4" w:rsidRDefault="0089517C" w:rsidP="0089517C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2B4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МУНИЦИПАЛЬНОЕ ОБРАЗОВАНИЕ «АЛАРЬ»</w:t>
      </w:r>
    </w:p>
    <w:p w:rsidR="0089517C" w:rsidRPr="00CB62B4" w:rsidRDefault="0089517C" w:rsidP="0089517C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2B4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:rsidR="0089517C" w:rsidRPr="00CB62B4" w:rsidRDefault="0089517C" w:rsidP="0089517C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2B4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:rsidR="0089517C" w:rsidRPr="00CB62B4" w:rsidRDefault="0089517C" w:rsidP="0089517C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9517C" w:rsidRPr="00CB62B4" w:rsidRDefault="0089517C" w:rsidP="0089517C">
      <w:pPr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01</w:t>
      </w:r>
      <w:r w:rsidRPr="00CB62B4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B62B4">
        <w:rPr>
          <w:rFonts w:ascii="Times New Roman" w:eastAsia="Calibri" w:hAnsi="Times New Roman" w:cs="Times New Roman"/>
          <w:sz w:val="28"/>
          <w:szCs w:val="28"/>
        </w:rPr>
        <w:t xml:space="preserve">.2018 г.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№ 14</w:t>
      </w:r>
      <w:r w:rsidRPr="00CB62B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с. </w:t>
      </w:r>
      <w:proofErr w:type="spellStart"/>
      <w:r w:rsidRPr="00CB62B4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</w:p>
    <w:p w:rsidR="0089517C" w:rsidRPr="00CB62B4" w:rsidRDefault="0089517C" w:rsidP="0089517C">
      <w:pPr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ОБ УТВЕРЖДЕНИИ ПОРЯДКОВ ОРГАНИЗАЦИИ И ФИНАНСИРОВАНИЯ ОФИЦИАЛЬНЫХ ФИЗКУЛЬТУРНЫХ И СПОРТИВНЫХ МЕРОПРИЯТИЙ НА ТЕРРИТОРИИ МУНИЦИПАЛЬНОГО ОБРАЗОВАНИЯ «АЛАРЬ»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b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В целях обеспечения условий для развития физической культуры и спорта, организации проведения официальных физкультурных и спортивных мероприятий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в соответствии с Федеральным законом от 04.12.2007 №329-ФЗ «О физической культуре и спорте в Российской Федерации»,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», администрация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B62B4">
        <w:rPr>
          <w:rFonts w:ascii="Times New Roman" w:hAnsi="Times New Roman"/>
          <w:b/>
          <w:color w:val="000000"/>
          <w:sz w:val="28"/>
          <w:szCs w:val="28"/>
        </w:rPr>
        <w:t>ПОСТАНОВЛЯЕТ: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 Утвердить: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1.1. Порядок проведения официальных физкультурных и спортивных мероприятий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(приложение №1).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1.2. Порядок формирования календарного плана физкультурных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(приложение №2).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color w:val="000000"/>
          <w:sz w:val="28"/>
          <w:szCs w:val="28"/>
        </w:rPr>
        <w:t xml:space="preserve">1.3. </w:t>
      </w:r>
      <w:r w:rsidRPr="00CB62B4">
        <w:rPr>
          <w:rFonts w:ascii="Times New Roman" w:hAnsi="Times New Roman"/>
          <w:sz w:val="28"/>
          <w:szCs w:val="28"/>
        </w:rPr>
        <w:t>Порядок утверждения положений (регламентов) официальных физкультурных мероприятий и спортивных соревнований,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(приложение №3).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1.4. Порядок финансирования официальных физкультурных мероприятий и спортивных мероприятий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(приложение №4).</w:t>
      </w:r>
    </w:p>
    <w:p w:rsidR="0089517C" w:rsidRPr="00CB62B4" w:rsidRDefault="0089517C" w:rsidP="008951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</w:t>
      </w:r>
      <w:r w:rsidRPr="00CB62B4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муниципального образования «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>» в сети «Интернет».</w:t>
      </w:r>
    </w:p>
    <w:p w:rsidR="0089517C" w:rsidRPr="00CB62B4" w:rsidRDefault="0089517C" w:rsidP="0089517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89517C" w:rsidRPr="00CB62B4" w:rsidRDefault="0089517C" w:rsidP="0089517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517C" w:rsidRPr="00CB62B4" w:rsidRDefault="0089517C" w:rsidP="0089517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517C" w:rsidRPr="00CB62B4" w:rsidRDefault="0089517C" w:rsidP="0089517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9517C" w:rsidRPr="00CB62B4" w:rsidRDefault="0089517C" w:rsidP="0089517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 xml:space="preserve">»                   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А.В.Батаева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>.</w:t>
      </w:r>
    </w:p>
    <w:p w:rsidR="0089517C" w:rsidRPr="00CB62B4" w:rsidRDefault="0089517C" w:rsidP="0089517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Приложение№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Утверждено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>»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01.06.2018 г. № 14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17C" w:rsidRPr="00CB62B4" w:rsidRDefault="0089517C" w:rsidP="0089517C">
      <w:pPr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2B4">
        <w:rPr>
          <w:rFonts w:ascii="Times New Roman" w:hAnsi="Times New Roman" w:cs="Times New Roman"/>
          <w:b/>
          <w:sz w:val="28"/>
          <w:szCs w:val="28"/>
        </w:rPr>
        <w:t>ПОРЯДОК ПРОВЕДЕНИЯ ОФИЦИАЛЬНЫХ ФИЗКУЛЬТУРНЫХ И СПОРТИВНЫХ МЕРОПРИЯТИЙ НА ТЕРРИТОРИИ МУНИЦИПАЛЬНОГО ОБРАЗОВАНИЯ «АЛАРЬ»</w:t>
      </w:r>
    </w:p>
    <w:p w:rsidR="0089517C" w:rsidRPr="00CB62B4" w:rsidRDefault="0089517C" w:rsidP="0089517C">
      <w:pPr>
        <w:ind w:firstLine="69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Порядок проведения официальных физкультурных и спортивных мероприятий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(далее - Порядок) определяет требования к проведению официальных физкультурных и спортивных мероприятий (далее - мероприятия)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», включенных в календарный план физкультурных мероприятий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(далее - календарный план).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Деятельность по подготовке и проведению мероприятий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», разработке положений (регламентов) об их проведении осуществляется организаторами мероприятий.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lastRenderedPageBreak/>
        <w:t>Организатор мероприятия - это физическое или юридическое лицо, по инициативе которого проводится физкультурное мероприятие или спортивное соревнование и (или) которое осуществляет организационное, финансовое и иное обеспечение подготовки и проведения такого мероприятия (далее - организаторы), в том числе: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спортивные федерации по видам спорта;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муниципальные учреждения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общественные организации.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Организаторами в соответствии с календарным планом обеспечивается проведение следующих мероприятий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», в том числе открытых: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 xml:space="preserve">чемпионатов;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 xml:space="preserve">первенств;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 xml:space="preserve">кубков;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матчевых встреч, спартакиад, турниров, спортивных соревнований;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массовых мероприятий (праздников, фестивалей и т.д.).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Организаторы определяют условия проведения мероприятий, несут ответственность за их организацию и проведение, имеют право приостанавливать и прекращать мероприятия, изменять время их проведения и утверждать их итоги.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Организаторы обязаны осуществлять обеспечение медицинской помощью участников мероприятия и иных условий для организации и проведения мероприятий.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Организаторы могут создавать для подготовки и проведения мероприятий организационные комитеты или рабочие группы, наделяя их соответствующими правами и полномочиями.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В целях обеспечения общественного порядка и безопасности при проведении спортивных соревнований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организаторы принимают меры по выполнению требований постановления Правительства Российской Федерации от 18 апреля 2014 года №353 «Об утверждении Правил обеспечения безопасности при проведении официальных спортивных соревнований».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Организаторы в целях обеспечения общественного порядка и общественной безопасности в дни их проведения в срок до тридцати календарных дней до дня начала проведения таких мероприятий уведомляют ОП МО МВД России «Черемховский» о месте, дате и сроке проведения мероприятий и незамедлительно сообщают об изменении указанной информации.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Правила и финансовые условия проведения мероприятий устанавливаются в положениях (регламентах) об их проведении.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Финансирование официальных физкультурных и спортивных мероприятий осуществляется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 xml:space="preserve">», в соответствии с утвержденным постановлением администрации Порядком финансирования официальных физкультурных и спортивных мероприятий. Финансирование мероприятий может </w:t>
      </w:r>
      <w:r w:rsidRPr="00CB62B4">
        <w:rPr>
          <w:rFonts w:ascii="Times New Roman" w:hAnsi="Times New Roman"/>
          <w:sz w:val="28"/>
          <w:szCs w:val="28"/>
        </w:rPr>
        <w:lastRenderedPageBreak/>
        <w:t>осуществляться за счет средств иных источников, не запрещенных законодательством Российской Федерации.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Приложение№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Утверждено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>»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</w:t>
      </w:r>
      <w:r w:rsidRPr="00CB62B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B62B4">
        <w:rPr>
          <w:rFonts w:ascii="Times New Roman" w:hAnsi="Times New Roman" w:cs="Times New Roman"/>
          <w:sz w:val="28"/>
          <w:szCs w:val="28"/>
        </w:rPr>
        <w:t xml:space="preserve">.2018 г.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Порядок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формирования календарного плана физкультурных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b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b/>
          <w:sz w:val="28"/>
          <w:szCs w:val="28"/>
        </w:rPr>
        <w:t xml:space="preserve">» 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1.1. Порядок формирования календарного плана физкультурных мероприятий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(далее - Порядок), определяет условия включения физкультурных мероприятий и спортивных мероприятий в календарный план физкультурных мероприятий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(далее - календарный план), внесения изменений в календарный план, основания для отказа во включении физкультурных мероприятий и спортивных мероприятий в календарный план.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1.2. Календарный план - документ, определяющий перечень официальных физкультурных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», который утверждается на очередной год постановлением администрации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 xml:space="preserve">». Календарный план размещается в </w:t>
      </w:r>
      <w:r w:rsidRPr="00CB62B4">
        <w:rPr>
          <w:rFonts w:ascii="Times New Roman" w:hAnsi="Times New Roman"/>
          <w:color w:val="000000"/>
          <w:sz w:val="28"/>
          <w:szCs w:val="28"/>
        </w:rPr>
        <w:t xml:space="preserve">информационно – телекоммуникационной сети «Интернет» на официальном сайте муниципального образования 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 xml:space="preserve">» </w:t>
      </w:r>
      <w:r w:rsidRPr="00CB62B4">
        <w:rPr>
          <w:rFonts w:ascii="Times New Roman" w:hAnsi="Times New Roman"/>
          <w:sz w:val="28"/>
          <w:szCs w:val="28"/>
          <w:lang w:val="en-US"/>
        </w:rPr>
        <w:t>http</w:t>
      </w:r>
      <w:r w:rsidRPr="00CB62B4">
        <w:rPr>
          <w:rFonts w:ascii="Times New Roman" w:hAnsi="Times New Roman"/>
          <w:sz w:val="28"/>
          <w:szCs w:val="28"/>
        </w:rPr>
        <w:t>://</w:t>
      </w:r>
      <w:proofErr w:type="spellStart"/>
      <w:r w:rsidRPr="00CB62B4">
        <w:rPr>
          <w:rFonts w:ascii="Times New Roman" w:hAnsi="Times New Roman"/>
          <w:sz w:val="28"/>
          <w:szCs w:val="28"/>
          <w:lang w:val="en-US"/>
        </w:rPr>
        <w:t>www</w:t>
      </w:r>
      <w:proofErr w:type="spellEnd"/>
      <w:r w:rsidRPr="00CB62B4">
        <w:rPr>
          <w:rFonts w:ascii="Times New Roman" w:hAnsi="Times New Roman"/>
          <w:sz w:val="28"/>
          <w:szCs w:val="28"/>
        </w:rPr>
        <w:t>.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аларь.рф</w:t>
      </w:r>
      <w:proofErr w:type="spellEnd"/>
      <w:r w:rsidRPr="00CB62B4">
        <w:rPr>
          <w:rFonts w:ascii="Times New Roman" w:hAnsi="Times New Roman"/>
          <w:sz w:val="28"/>
          <w:szCs w:val="28"/>
        </w:rPr>
        <w:t>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1.3. Основными задачами формирования календарного плана являются: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1.3.1. Создание целостной системы физкультурных мероприятий, способствующей развитию физической культуры среди различных категорий и групп населения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1.3.2. Создание целостной системы спортивных мероприятий по видам спорта в целях развития видов спорта, отбора спортсменов в спортивные сборные команды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1.3.3. Координация взаимодействия организаторов физкультурных мероприятий и спортивных мероприятий (далее - мероприятие).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lastRenderedPageBreak/>
        <w:t>1.4. В календарный план включаются мероприятия, финансируемые как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», так и за счет средств иных источников, не запрещенных законодательством Российской Федерации.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1.5. Календарный план состоит из трех частей: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1.5.1. Первая часть содержит мероприятия, направленные на развитие массового спорта различных категорий и групп населения, в том числе в общеобразовательных организациях, по месту жительства, среди ветеранов, среди людей с ограниченными возможностями здоровья.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1.6. Предложения для включения мероприятий в календарный план представляются следующими заявителями: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спортивной федерацией по видам спорта;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методическим объединением учителей и инструкторов по физической культуре образовательных организаций;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общественными организациями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».</w:t>
      </w: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2. Порядок включения в календарный план.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В календарный план включаются следующие мероприятия, в том числе открытые: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чемпионаты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первенства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 xml:space="preserve">»;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кубки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матчевые встречи, спартакиады, турниры, спортивные соревнования;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массовые мероприятия (праздники, фестивали и т.д.).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tabs>
          <w:tab w:val="left" w:pos="707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3. Спортивные соревнования могут быть: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личными, в которых определяются места, занятые отдельными спортсменами (по полу, возрасту, спортивной квалификации);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командными, в которых определяются места, занятые участвующими командами;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лично-командными, в которых помимо личного первенства определяются места, занятые участвующими командами;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отборочными, по итогам которых формируются спортивные сборные команды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Мероприятия не включаются в календарный план в случае несоблюдения требований, определенных настоящим Порядком.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4. Внесение изменений в календарный план.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Изменения в календарный план вносятся в случае: изменения сроков и (или) места проведения мероприятия, уменьшения или отсутствия финансирования мероприятия, наступления форс-мажорных обстоятельств.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Утверждено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>»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</w:t>
      </w:r>
      <w:r w:rsidRPr="00CB62B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B62B4">
        <w:rPr>
          <w:rFonts w:ascii="Times New Roman" w:hAnsi="Times New Roman" w:cs="Times New Roman"/>
          <w:sz w:val="28"/>
          <w:szCs w:val="28"/>
        </w:rPr>
        <w:t xml:space="preserve">.2018 г.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Порядок утверждения положений (регламентов) официальных физкультурных мероприятий и спортивных соревнований,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b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b/>
          <w:sz w:val="28"/>
          <w:szCs w:val="28"/>
        </w:rPr>
        <w:t xml:space="preserve">» 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ind w:left="424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1.1. Порядок утверждения положений (регламентов) официальных физкультурных мероприятий и спортивных соревнований,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», определяет содержание, порядок подготовки и утверждения положений (регламентов) официальных физкультурных мероприятий и спортивных соревнований,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».</w:t>
      </w:r>
    </w:p>
    <w:p w:rsidR="0089517C" w:rsidRPr="00CB62B4" w:rsidRDefault="0089517C" w:rsidP="0089517C">
      <w:pPr>
        <w:pStyle w:val="a4"/>
        <w:tabs>
          <w:tab w:val="left" w:pos="1414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tabs>
          <w:tab w:val="left" w:pos="141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2. Порядок применяется при разработке положений (регламентов) официальных физкультурных мероприятий и спортивных соревнований, включенных в календарный план физкультурных мероприятий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b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b/>
          <w:sz w:val="28"/>
          <w:szCs w:val="28"/>
        </w:rPr>
        <w:t>»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Общие требования к содержанию положений (регламентов) официальных физкультурных мероприятий и спортивных соревнований.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Положения (регламенты) официальных физкультурных мероприятий и спортивных соревнований (далее - Положение (регламент)) составляются организаторами отдельно на каждое официальное физкультурное мероприятие и спортивное соревнование (далее - мероприятие).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Для мероприятий, проводящихся в несколько этапов, составляется одно Положение (регламент).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Положение (регламент) утверждается организаторами мероприятия в количестве экземпляров, равном количеству их организаторов.</w:t>
      </w: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3. Положение (регламент) включает следующие разделы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«Общие положения». Данный раздел содержит цели и задачи проведения мероприятия.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«Место и сроки проведения». Данный раздел содержит наименование спортивного сооружения или места проведения мероприятия с указанием адреса или местных ориентиров; сроки проведения (дата, месяц, год); время начала и ориентировочное время окончания мероприятия.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«Организаторы мероприятия». Данный раздел содержит полные наименования организаторов мероприятия с распределением прав и обязанностей, с указанием главного судьи соревнований.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lastRenderedPageBreak/>
        <w:t>«Требования к участникам и условия их допуска». Данный раздел содержит условия, определяющие допуск команд, участников к мероприятиям, численный состав команд, группы участников по полу и возрасту, особые условия по допуску участников.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«Программа мероприятия». Данный раздел содержит расписание мероприятия по дням, порядок проведения соревнований по видам спорта.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«Условия подведения итогов». Данный раздел содержит условия (принципы и критерии) подведения итогов и определения победителей и призеров в личных и (или) командных видах программы.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«Награждение». Данный раздел содержит порядок и условия награждения победителей и призеров в личных и командных видах программы, в командном зачете.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«Условия финансирования». Данный раздел содержит сведения об источниках и условиях финансирования мероприятия.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«Обеспечение безопасности участников и зрителей». Данный раздел содержит меры и условия, касающиеся обеспечения безопасности участников и зрителей при проведении мероприятий, меры и условия, касающиеся медицинского обеспечения участников мероприятий.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«Подача заявок на участие». Данный раздел содержит сроки и порядок подачи заявок на участие в мероприятиях, перечень документов, прилагаемых к заявке.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Приложение№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Утверждено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 w:rsidRPr="00CB62B4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CB62B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 w:cs="Times New Roman"/>
          <w:sz w:val="28"/>
          <w:szCs w:val="28"/>
        </w:rPr>
        <w:t>»</w:t>
      </w:r>
    </w:p>
    <w:p w:rsidR="0089517C" w:rsidRPr="00CB62B4" w:rsidRDefault="0089517C" w:rsidP="008951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</w:t>
      </w:r>
      <w:r w:rsidRPr="00CB62B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B62B4">
        <w:rPr>
          <w:rFonts w:ascii="Times New Roman" w:hAnsi="Times New Roman" w:cs="Times New Roman"/>
          <w:sz w:val="28"/>
          <w:szCs w:val="28"/>
        </w:rPr>
        <w:t xml:space="preserve">.2018 г.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>Порядок финансирования официальных физкультурных мероприятий и спортивных мероприятий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b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b/>
          <w:sz w:val="28"/>
          <w:szCs w:val="28"/>
        </w:rPr>
        <w:t xml:space="preserve">» </w:t>
      </w: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 xml:space="preserve">1. </w:t>
      </w:r>
      <w:r w:rsidRPr="00CB62B4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1.1. Настоящий Порядок финансирования официальных физкультурных мероприятий и спортивных мероприятий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(далее - Порядок) определяет порядок финансового обеспечения официальных физкультурных мероприятий и спортивных мероприятий (далее - мероприятия),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 xml:space="preserve">», а также финансового обеспечения участия спортсменов и спортивных сборных команд </w:t>
      </w:r>
      <w:r w:rsidRPr="00CB62B4">
        <w:rPr>
          <w:rFonts w:ascii="Times New Roman" w:hAnsi="Times New Roman"/>
          <w:sz w:val="28"/>
          <w:szCs w:val="28"/>
        </w:rPr>
        <w:lastRenderedPageBreak/>
        <w:t>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в официальных межмуниципальных, региональных, межрегиональных, всероссийских и международных спортивных мероприятиях.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1.2. Финансирование расходов мероприятий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(далее - бюджет муниципального образования) осуществляется в пределах бюджетных ассигнований, предусмотренных в бюджете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на очередной финансовый год, в соответствии с нормами расходов средств на проведение официальных физкультурных мероприятий и спортивных мероприятий за счет средств бюджета муниципального образования.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62B4">
        <w:rPr>
          <w:rFonts w:ascii="Times New Roman" w:hAnsi="Times New Roman"/>
          <w:b/>
          <w:sz w:val="28"/>
          <w:szCs w:val="28"/>
        </w:rPr>
        <w:t xml:space="preserve">2. Финансирование мероприятий, проводимых на территории </w:t>
      </w:r>
    </w:p>
    <w:p w:rsidR="0089517C" w:rsidRPr="00CB62B4" w:rsidRDefault="0089517C" w:rsidP="0089517C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</w:t>
      </w:r>
      <w:proofErr w:type="spellStart"/>
      <w:r w:rsidRPr="00CB62B4">
        <w:rPr>
          <w:rFonts w:ascii="Times New Roman" w:hAnsi="Times New Roman"/>
          <w:b/>
          <w:sz w:val="28"/>
          <w:szCs w:val="28"/>
        </w:rPr>
        <w:t>униципального</w:t>
      </w:r>
      <w:proofErr w:type="spellEnd"/>
      <w:r w:rsidRPr="00CB62B4">
        <w:rPr>
          <w:rFonts w:ascii="Times New Roman" w:hAnsi="Times New Roman"/>
          <w:b/>
          <w:sz w:val="28"/>
          <w:szCs w:val="28"/>
        </w:rPr>
        <w:t xml:space="preserve"> образования «</w:t>
      </w:r>
      <w:proofErr w:type="spellStart"/>
      <w:r w:rsidRPr="00CB62B4">
        <w:rPr>
          <w:rFonts w:ascii="Times New Roman" w:hAnsi="Times New Roman"/>
          <w:b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b/>
          <w:sz w:val="28"/>
          <w:szCs w:val="28"/>
        </w:rPr>
        <w:t>»</w:t>
      </w:r>
    </w:p>
    <w:p w:rsidR="0089517C" w:rsidRPr="00CB62B4" w:rsidRDefault="0089517C" w:rsidP="0089517C">
      <w:pPr>
        <w:pStyle w:val="a4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2.1.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принимаются к финансированию расходы по организации и проведению мероприятий, включенных в календарный план физкультурных мероприятий и спортивных мероприятий, проводимых на территории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2.2. 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 xml:space="preserve">» осуществляется финансовое обеспечение расходов, связанных: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с услугами по подготовке мероприятий;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оплатой работы судей, специалистов и обслуживающего персонала;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награждением участников соревнований (медали в комплекте, дипломы, грамоты, кубки, памятные призы, ценные подарки); приобретением канцелярских принадлежностей и хозяйственных товаров.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2.2. Финансирование участия спортсменов и сборных команд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в межмуниципальных, региональных, межрегиональных, всероссийских и международных соревнованиях.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За счет средств бюджета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финансируются расходы спортсменов, тренеров и сборных команд, направляемых на мероприятия, включенные в календарный план официальных физкультурных мероприятий и спортивных мероприятий Иркутской области в единый календарный план межрегиональных, всероссийских и международных физкультурных мероприятий и спортивных мероприятий, при условии предоставления подтверждающих документов.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В целях участия спортсменов и сборных команд муниципального образования «</w:t>
      </w:r>
      <w:proofErr w:type="spellStart"/>
      <w:r w:rsidRPr="00CB62B4">
        <w:rPr>
          <w:rFonts w:ascii="Times New Roman" w:hAnsi="Times New Roman"/>
          <w:sz w:val="28"/>
          <w:szCs w:val="28"/>
        </w:rPr>
        <w:t>Аларь</w:t>
      </w:r>
      <w:proofErr w:type="spellEnd"/>
      <w:r w:rsidRPr="00CB62B4">
        <w:rPr>
          <w:rFonts w:ascii="Times New Roman" w:hAnsi="Times New Roman"/>
          <w:sz w:val="28"/>
          <w:szCs w:val="28"/>
        </w:rPr>
        <w:t>» в межмуниципальных, региональных соревнованиях, проводимых на территории Иркутской области, обеспечивается финансирование следующих расходов: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аренда автотранспорта;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 xml:space="preserve">приобретение автобусных билетов к месту соревнований и обратно;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 xml:space="preserve">оплата стоимости проживания и питания в дни соревнований;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 xml:space="preserve">оплата стартового взноса; 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оплата страхового взноса.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lastRenderedPageBreak/>
        <w:t>В целях участия в межмуниципальных, региональных, межрегиональных, всероссийских и международных мероприятиях на территории Российской Федерации обеспечивается финансирование следующих расходов: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приобретение железнодорожных, автобусных билетов к месту соревнований и обратно по действующим тарифам не выше экономического класса, в исключительных случаях - не выше купейного тарифа;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оплата постельных принадлежностей;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провоз спортивного инвентаря;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стоимость проживания и питания;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хранение спортивного инвентаря;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оплата стартового взноса;</w:t>
      </w:r>
    </w:p>
    <w:p w:rsidR="0089517C" w:rsidRPr="00CB62B4" w:rsidRDefault="0089517C" w:rsidP="0089517C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CB62B4">
        <w:rPr>
          <w:rFonts w:ascii="Times New Roman" w:hAnsi="Times New Roman"/>
          <w:sz w:val="28"/>
          <w:szCs w:val="28"/>
        </w:rPr>
        <w:t>оплата страхового взноса.</w:t>
      </w:r>
    </w:p>
    <w:p w:rsidR="00DF4265" w:rsidRPr="0089517C" w:rsidRDefault="00DF4265">
      <w:pPr>
        <w:rPr>
          <w:lang/>
        </w:rPr>
      </w:pPr>
    </w:p>
    <w:sectPr w:rsidR="00DF4265" w:rsidRPr="00895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9517C"/>
    <w:rsid w:val="0089517C"/>
    <w:rsid w:val="00DF4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89517C"/>
    <w:rPr>
      <w:sz w:val="24"/>
      <w:szCs w:val="24"/>
      <w:lang/>
    </w:rPr>
  </w:style>
  <w:style w:type="paragraph" w:styleId="a4">
    <w:name w:val="Body Text"/>
    <w:basedOn w:val="a"/>
    <w:link w:val="a3"/>
    <w:rsid w:val="0089517C"/>
    <w:pPr>
      <w:spacing w:after="0" w:line="240" w:lineRule="auto"/>
      <w:jc w:val="both"/>
    </w:pPr>
    <w:rPr>
      <w:sz w:val="24"/>
      <w:szCs w:val="24"/>
      <w:lang/>
    </w:rPr>
  </w:style>
  <w:style w:type="character" w:customStyle="1" w:styleId="1">
    <w:name w:val="Основной текст Знак1"/>
    <w:basedOn w:val="a0"/>
    <w:link w:val="a4"/>
    <w:uiPriority w:val="99"/>
    <w:semiHidden/>
    <w:rsid w:val="008951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2413</Words>
  <Characters>13756</Characters>
  <Application>Microsoft Office Word</Application>
  <DocSecurity>0</DocSecurity>
  <Lines>114</Lines>
  <Paragraphs>32</Paragraphs>
  <ScaleCrop>false</ScaleCrop>
  <Company>Reanimator Extreme Edition</Company>
  <LinksUpToDate>false</LinksUpToDate>
  <CharactersWithSpaces>16137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2018-06-13T04:53:00Z</dcterms:created>
  <dcterms:modified xsi:type="dcterms:W3CDTF">2018-06-13T04:54:00Z</dcterms:modified>
</cp:coreProperties>
</file>