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FD" w:rsidRPr="00051237" w:rsidRDefault="00A06DFD" w:rsidP="00A06D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51237">
        <w:rPr>
          <w:rFonts w:ascii="Arial" w:eastAsia="Calibri" w:hAnsi="Arial" w:cs="Arial"/>
          <w:b/>
          <w:sz w:val="32"/>
          <w:szCs w:val="32"/>
        </w:rPr>
        <w:t>24.05.2017 г. № 29</w:t>
      </w:r>
    </w:p>
    <w:p w:rsidR="00A06DFD" w:rsidRPr="00051237" w:rsidRDefault="00A06DFD" w:rsidP="00A06D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5123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A06DFD" w:rsidRPr="00051237" w:rsidRDefault="00A06DFD" w:rsidP="00A06D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5123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A06DFD" w:rsidRPr="00051237" w:rsidRDefault="00A06DFD" w:rsidP="00A06D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5123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A06DFD" w:rsidRPr="00051237" w:rsidRDefault="00A06DFD" w:rsidP="00A06D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51237">
        <w:rPr>
          <w:rFonts w:ascii="Arial" w:eastAsia="Calibri" w:hAnsi="Arial" w:cs="Arial"/>
          <w:b/>
          <w:sz w:val="32"/>
          <w:szCs w:val="32"/>
        </w:rPr>
        <w:t>МУНИЦИПАЛЬНОЕ ОБРАЗОВАНИЕ «АЛАРЬ»</w:t>
      </w:r>
    </w:p>
    <w:p w:rsidR="00A06DFD" w:rsidRPr="00051237" w:rsidRDefault="00A06DFD" w:rsidP="00A06D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5123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A06DFD" w:rsidRPr="00051237" w:rsidRDefault="00A06DFD" w:rsidP="00A06D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5123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A06DFD" w:rsidRPr="00051237" w:rsidRDefault="00A06DFD" w:rsidP="00A06DFD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proofErr w:type="gramStart"/>
      <w:r w:rsidRPr="00051237">
        <w:rPr>
          <w:rFonts w:ascii="Arial" w:eastAsia="Calibri" w:hAnsi="Arial" w:cs="Arial"/>
          <w:b/>
          <w:bCs/>
          <w:sz w:val="32"/>
          <w:szCs w:val="32"/>
        </w:rPr>
        <w:t xml:space="preserve">О ВНЕСЕНИИ ИЗМЕНЕНИЙ  В АДМИНИСТРАТИВНЫЙ РЕГЛАМЕНТ ПО </w:t>
      </w:r>
      <w:r w:rsidRPr="00051237">
        <w:rPr>
          <w:rFonts w:ascii="Arial" w:eastAsia="Calibri" w:hAnsi="Arial" w:cs="Arial"/>
          <w:b/>
          <w:sz w:val="32"/>
          <w:szCs w:val="32"/>
        </w:rPr>
        <w:t>ОСУЩЕСТВЛЕНИЮ МУНИЦИПАЛЬНОГО КОНТРОЛЯ ЗА  СОБЛЮДЕНИЕМ ЗАКОНОДАТЕЛЬСТВА В ОБЛАСТИ</w:t>
      </w:r>
      <w:proofErr w:type="gramEnd"/>
      <w:r w:rsidRPr="00051237">
        <w:rPr>
          <w:rFonts w:ascii="Arial" w:eastAsia="Calibri" w:hAnsi="Arial" w:cs="Arial"/>
          <w:b/>
          <w:sz w:val="32"/>
          <w:szCs w:val="32"/>
        </w:rPr>
        <w:t xml:space="preserve"> ОРГАНИЗАЦИИ И ОСУЩЕСТВЛЕНИЯ ДЕЯТЕЛЬНОСТИ ПО ПРОДАЖЕ ТОВАРОВ (ВЫПОЛНЕНИЮ РАБОТ, ОКАЗАНИЮ УСЛУГ) НА РОЗНИЧНЫХ РЫНКАХ НА ТЕРРИТОРИИ МО «АЛАРЬ», УТВ. ПОСТАНОВЛЕНИЕМ 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51237">
        <w:rPr>
          <w:rFonts w:ascii="Arial" w:eastAsia="Calibri" w:hAnsi="Arial" w:cs="Arial"/>
          <w:b/>
          <w:sz w:val="32"/>
          <w:szCs w:val="32"/>
        </w:rPr>
        <w:t>ГЛАВЫ МО «АЛАРЬ» ОТ 03.07.2014Г. № 39</w:t>
      </w:r>
    </w:p>
    <w:p w:rsidR="00A06DFD" w:rsidRPr="00051237" w:rsidRDefault="00A06DFD" w:rsidP="00A06DFD">
      <w:pPr>
        <w:tabs>
          <w:tab w:val="left" w:pos="436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32"/>
          <w:szCs w:val="32"/>
        </w:rPr>
        <w:tab/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В соответствии  с </w:t>
      </w:r>
      <w:r w:rsidRPr="00051237">
        <w:rPr>
          <w:rFonts w:ascii="Arial" w:eastAsia="Calibri" w:hAnsi="Arial" w:cs="Arial"/>
          <w:color w:val="000000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051237">
        <w:rPr>
          <w:rFonts w:ascii="Arial" w:eastAsia="Calibri" w:hAnsi="Arial" w:cs="Arial"/>
          <w:sz w:val="24"/>
          <w:szCs w:val="24"/>
        </w:rPr>
        <w:t>, Земельным кодексом Российской Федерации,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Уставом муниципального образования «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051237">
        <w:rPr>
          <w:rFonts w:ascii="Arial" w:eastAsia="Calibri" w:hAnsi="Arial" w:cs="Arial"/>
          <w:sz w:val="24"/>
          <w:szCs w:val="24"/>
        </w:rPr>
        <w:t xml:space="preserve">», 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sz w:val="24"/>
          <w:szCs w:val="24"/>
        </w:rPr>
      </w:pP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/>
          <w:sz w:val="30"/>
          <w:szCs w:val="30"/>
        </w:rPr>
      </w:pPr>
      <w:r w:rsidRPr="00051237">
        <w:rPr>
          <w:rFonts w:ascii="Arial" w:eastAsia="Calibri" w:hAnsi="Arial" w:cs="Arial"/>
          <w:b/>
          <w:sz w:val="30"/>
          <w:szCs w:val="30"/>
        </w:rPr>
        <w:t>ПОСТАНОВЛЯЮ: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1. Внести следующие изменения в раздел </w:t>
      </w:r>
      <w:r w:rsidRPr="00051237">
        <w:rPr>
          <w:rFonts w:ascii="Arial" w:eastAsia="Calibri" w:hAnsi="Arial" w:cs="Arial"/>
          <w:sz w:val="24"/>
          <w:szCs w:val="24"/>
          <w:lang w:val="en-US"/>
        </w:rPr>
        <w:t>III</w:t>
      </w:r>
      <w:r w:rsidRPr="00051237">
        <w:rPr>
          <w:rFonts w:ascii="Arial" w:eastAsia="Calibri" w:hAnsi="Arial" w:cs="Arial"/>
          <w:sz w:val="24"/>
          <w:szCs w:val="24"/>
        </w:rPr>
        <w:t xml:space="preserve"> Административного регламента по осуществлению муниципального 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контроля за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соблюдением законодательства в области организации и осуществления деятельности по продаже товаров (выполнению работ,  оказанию услуг) на розничных рынках на территории МО «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051237">
        <w:rPr>
          <w:rFonts w:ascii="Arial" w:eastAsia="Calibri" w:hAnsi="Arial" w:cs="Arial"/>
          <w:sz w:val="24"/>
          <w:szCs w:val="24"/>
        </w:rPr>
        <w:t>», утв. постановлением главы МО «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051237">
        <w:rPr>
          <w:rFonts w:ascii="Arial" w:eastAsia="Calibri" w:hAnsi="Arial" w:cs="Arial"/>
          <w:sz w:val="24"/>
          <w:szCs w:val="24"/>
        </w:rPr>
        <w:t>» от 03.07.2014г. № 39: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>1.1. п.3.3 после слова «разрабатываемого» дополнить словами «и утверждаемого»;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1.2. п.3.10 изложить в следующей редакции: «3.10. О проведении плановой проверки юридическое лицо, индивидуальный предприниматель уведомляются администрацией не 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позднее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чем за три рабочих дня до начала ее проведения посредством направления копии приказа (распоряжения) главы администрации о начале проведения плановой проверки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</w:t>
      </w:r>
      <w:r w:rsidRPr="00051237">
        <w:rPr>
          <w:rFonts w:ascii="Arial" w:eastAsia="Calibri" w:hAnsi="Arial" w:cs="Arial"/>
          <w:sz w:val="24"/>
          <w:szCs w:val="24"/>
        </w:rPr>
        <w:lastRenderedPageBreak/>
        <w:t>юридическим лицом, индивидуальным предпринимателем в администрацию, или иным доступным способом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.»;</w:t>
      </w:r>
      <w:proofErr w:type="gramEnd"/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051237">
        <w:rPr>
          <w:rFonts w:ascii="Arial" w:eastAsia="Calibri" w:hAnsi="Arial" w:cs="Arial"/>
          <w:sz w:val="24"/>
          <w:szCs w:val="24"/>
          <w:lang w:eastAsia="ru-RU"/>
        </w:rPr>
        <w:t>1.3. абзац 10 п.3.12 дополнить предложением следующего содержания: «При проведении выездной проверки запрещается требовать от юридического лица, индивидуального предпринимателя представления документов и (или) информации, которые были представлены ими в ходе проведения документарной проверки</w:t>
      </w:r>
      <w:proofErr w:type="gramStart"/>
      <w:r w:rsidRPr="00051237">
        <w:rPr>
          <w:rFonts w:ascii="Arial" w:eastAsia="Calibri" w:hAnsi="Arial" w:cs="Arial"/>
          <w:sz w:val="24"/>
          <w:szCs w:val="24"/>
          <w:lang w:eastAsia="ru-RU"/>
        </w:rPr>
        <w:t>.»;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proofErr w:type="gramEnd"/>
      <w:r w:rsidRPr="00051237">
        <w:rPr>
          <w:rFonts w:ascii="Arial" w:eastAsia="Calibri" w:hAnsi="Arial" w:cs="Arial"/>
          <w:sz w:val="24"/>
          <w:szCs w:val="24"/>
          <w:lang w:eastAsia="ru-RU"/>
        </w:rPr>
        <w:t xml:space="preserve">1.4. дополнить раздел </w:t>
      </w:r>
      <w:r w:rsidRPr="00051237">
        <w:rPr>
          <w:rFonts w:ascii="Arial" w:eastAsia="Calibri" w:hAnsi="Arial" w:cs="Arial"/>
          <w:sz w:val="24"/>
          <w:szCs w:val="24"/>
          <w:lang w:val="en-US" w:eastAsia="ru-RU"/>
        </w:rPr>
        <w:t>III</w:t>
      </w:r>
      <w:r w:rsidRPr="00051237">
        <w:rPr>
          <w:rFonts w:ascii="Arial" w:eastAsia="Calibri" w:hAnsi="Arial" w:cs="Arial"/>
          <w:sz w:val="24"/>
          <w:szCs w:val="24"/>
          <w:lang w:eastAsia="ru-RU"/>
        </w:rPr>
        <w:t xml:space="preserve"> пунктом 3.15 следующего содержания: «3.15. </w:t>
      </w:r>
      <w:r w:rsidRPr="00051237">
        <w:rPr>
          <w:rFonts w:ascii="Arial" w:eastAsia="Calibri" w:hAnsi="Arial" w:cs="Arial"/>
          <w:sz w:val="24"/>
          <w:szCs w:val="24"/>
        </w:rPr>
        <w:t>В случае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,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если проведение плановой или внеплановой выездной проверки оказалось невозможным в связи с отсутствием индивидуального предпринимателя, его уполномоченного представителя, руководителя или иного должностного лица юридического лица, либо в связи с фактическим неосуществлением деятельности юридическим лицом, индивидуальным предпринимателем, либо в связи с иными действиями (бездействием) индивидуального предпринимателя, его уполномоченного представителя, руководителя или иного должностного лица юридического лица, повлекшими невозможность проведения проверки, должностное лицо администрации составляет акт о невозможности проведения соответствующей проверки с указанием причин невозможности ее проведения. 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В этом случае администрация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лица,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лица, индивидуального предпринимателя.»;</w:t>
      </w:r>
      <w:proofErr w:type="gramEnd"/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51237">
        <w:rPr>
          <w:rFonts w:ascii="Arial" w:eastAsia="Calibri" w:hAnsi="Arial" w:cs="Arial"/>
          <w:sz w:val="24"/>
          <w:szCs w:val="24"/>
        </w:rPr>
        <w:t>1.5. абзац 1 п.п.2 п.4.3 изложить в следующей редакции: «2)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администрацию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массовой информации о следующих фактах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:»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>;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51237">
        <w:rPr>
          <w:rFonts w:ascii="Arial" w:eastAsia="Calibri" w:hAnsi="Arial" w:cs="Arial"/>
          <w:sz w:val="24"/>
          <w:szCs w:val="24"/>
        </w:rPr>
        <w:t xml:space="preserve">1.6. 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п.п.п</w:t>
      </w:r>
      <w:proofErr w:type="spellEnd"/>
      <w:r w:rsidRPr="00051237">
        <w:rPr>
          <w:rFonts w:ascii="Arial" w:eastAsia="Calibri" w:hAnsi="Arial" w:cs="Arial"/>
          <w:sz w:val="24"/>
          <w:szCs w:val="24"/>
        </w:rPr>
        <w:t>. «в» п.п.2 п.4.3 изложить в следующей редакции: «в) нарушение прав потребителей (в случае обращения в орган,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к юридическому лицу, индивидуальному предпринимателю и такое обращение не было рассмотрено либо требования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заявителя не были удовлетворены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).;»;</w:t>
      </w:r>
      <w:proofErr w:type="gramEnd"/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1.7. п.4.4 изложить в следующей редакции: «4.4. 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 xml:space="preserve">Обращения и заявления, не позволяющие установить лицо, обратившееся в администрацию, а также обращения и заявления, не содержащие сведений о фактах, указанных в п.2 ч.2 статьи 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не могут служить основанием для проведения внеплановой проверки. </w:t>
      </w:r>
      <w:proofErr w:type="gramEnd"/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>В случае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,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если изложенная в обращении или заявлении информация может в соответствии с пунктом 2 части указанной выше статьи Федерального закона от 26.12.2008 № 294-ФЗ являться основанием для проведения внеплановой проверки, должностное лицо администрации при наличии у него </w:t>
      </w:r>
      <w:r w:rsidRPr="00051237">
        <w:rPr>
          <w:rFonts w:ascii="Arial" w:eastAsia="Calibri" w:hAnsi="Arial" w:cs="Arial"/>
          <w:sz w:val="24"/>
          <w:szCs w:val="24"/>
        </w:rPr>
        <w:lastRenderedPageBreak/>
        <w:t>обоснованных сомнений в авторстве обращения или заявления обязано принять разумные меры к установлению обратившегося лица. Обращения и заявления, направленные заявителем в форме электронных документов, могут служить основанием для проведения внеплановой проверки только при условии, что они были направлены заявителем с использованием средств информационно-коммуникационных технологий, предусматривающих обязательную авторизацию заявителя в единой системе идентификации и аутентификации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.»;</w:t>
      </w:r>
      <w:proofErr w:type="gramEnd"/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1.8. Дополнить раздел </w:t>
      </w:r>
      <w:r w:rsidRPr="00051237">
        <w:rPr>
          <w:rFonts w:ascii="Arial" w:eastAsia="Calibri" w:hAnsi="Arial" w:cs="Arial"/>
          <w:sz w:val="24"/>
          <w:szCs w:val="24"/>
          <w:lang w:val="en-US"/>
        </w:rPr>
        <w:t>III</w:t>
      </w:r>
      <w:r w:rsidRPr="00051237">
        <w:rPr>
          <w:rFonts w:ascii="Arial" w:eastAsia="Calibri" w:hAnsi="Arial" w:cs="Arial"/>
          <w:sz w:val="24"/>
          <w:szCs w:val="24"/>
        </w:rPr>
        <w:t xml:space="preserve"> пунктами 4.4.1-4.4.5 следующего содержания: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>«4.4.1. При рассмотрении обращений и заявлений, информации о фактах, указанных в части 2 статьи 10 Федерального закона от 26.12.2008 № 294-ФЗ, должны учитываться результаты рассмотрения ранее поступивших подобных обращений и заявлений, информации, а также результаты ранее проведенных мероприятий по контролю в отношении соответствующих юридических лиц, индивидуальных предпринимателей.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4.4.2. При отсутствии достоверной информации о лице, допустившем нарушение обязательных требований, достаточных данных о нарушении обязательных требований либо о фактах, указанных в части 2 статьи 10 Федерального закона от 26.12.2008 № 294-ФЗ, уполномоченными должностными лицами администрации может быть проведена предварительная проверка поступившей информации. 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В ходе проведения предварительной проверки принимаются меры по запросу дополнительных сведений и материалов (в том числе в устном порядке) у лиц, направивших заявления и обращения, представивших информацию, проводится рассмотрение документов юридического лица, индивидуального предпринимателя, имеющихся в распоряжении администрации, при необходимости проводятся мероприятия по контролю, осуществляемые без взаимодействия с юридическими лицами, индивидуальными предпринимателями и без возложения на указанных лиц обязанности по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представлению информации и исполнению требований администрации. В рамках предварительной проверки у юридического лица, индивидуального предпринимателя могут быть запрошены пояснения в отношении полученной информации, но представление таких пояснений и иных документов не является обязательным.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4.4.3. 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При выявлении по результатам предварительной проверки лиц, допустивших нарушение обязательных требований, получении достаточных данных о нарушении обязательных требований либо о фактах, указанных в части 2 статьи 10 Федерального закона от 26.12.2008 № 294-ФЗ, уполномоченное должностное лицо администрации подготавливает мотивированное представление о назначении внеплановой проверки по основаниям, указанным в пункте 2 части 2 статьи 10 Федерального закона от 26.12.2008 № 294-ФЗ.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По результатам предварительной проверки меры по привлечению юридического лица, индивидуального предпринимателя к ответственности не принимаются.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4.4.4. По решению главы администрации предварительная проверка, внеплановая проверка прекращаются, если после начала соответствующей проверки выявлена анонимность обращения или заявления, 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явившихся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поводом для ее организации, либо установлены заведомо недостоверные сведения, содержащиеся в обращении или заявлении.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>4.4.5. Администрация вправе обратиться в суд с иском о взыскании с гражданина, в том числе с юридического лица, индивидуального предпринимателя, расходов, понесенных администрацией в связи с рассмотрением поступивших заявлений, обращений указанных лиц, если в заявлениях, обращениях были указаны заведомо ложные сведения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.»;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Calibri" w:hAnsi="Arial" w:cs="Arial"/>
          <w:sz w:val="24"/>
          <w:szCs w:val="24"/>
        </w:rPr>
      </w:pPr>
      <w:proofErr w:type="gramEnd"/>
      <w:r w:rsidRPr="00051237">
        <w:rPr>
          <w:rFonts w:ascii="Arial" w:eastAsia="Calibri" w:hAnsi="Arial" w:cs="Arial"/>
          <w:sz w:val="24"/>
          <w:szCs w:val="24"/>
        </w:rPr>
        <w:lastRenderedPageBreak/>
        <w:t xml:space="preserve">1.9. абзац 1 п.4.6 </w:t>
      </w:r>
      <w:r w:rsidRPr="00051237">
        <w:rPr>
          <w:rFonts w:ascii="Arial" w:eastAsia="Calibri" w:hAnsi="Arial" w:cs="Arial"/>
          <w:color w:val="000000"/>
          <w:sz w:val="24"/>
          <w:szCs w:val="24"/>
        </w:rPr>
        <w:t xml:space="preserve">изложить в следующей редакции: «4.6. Внеплановая выездная проверка юридических лиц, индивидуальных предпринимателей может быть проведена по основаниям, указанным в </w:t>
      </w:r>
      <w:hyperlink r:id="rId5" w:history="1">
        <w:r w:rsidRPr="00051237">
          <w:rPr>
            <w:rFonts w:ascii="Arial" w:eastAsia="Calibri" w:hAnsi="Arial" w:cs="Arial"/>
            <w:color w:val="000000"/>
            <w:sz w:val="24"/>
            <w:szCs w:val="24"/>
            <w:u w:val="single"/>
          </w:rPr>
          <w:t>подпунктах "а"</w:t>
        </w:r>
      </w:hyperlink>
      <w:r w:rsidRPr="00051237">
        <w:rPr>
          <w:rFonts w:ascii="Arial" w:eastAsia="Calibri" w:hAnsi="Arial" w:cs="Arial"/>
          <w:color w:val="000000"/>
          <w:sz w:val="24"/>
          <w:szCs w:val="24"/>
        </w:rPr>
        <w:t xml:space="preserve"> и </w:t>
      </w:r>
      <w:hyperlink r:id="rId6" w:history="1">
        <w:r w:rsidRPr="00051237">
          <w:rPr>
            <w:rFonts w:ascii="Arial" w:eastAsia="Calibri" w:hAnsi="Arial" w:cs="Arial"/>
            <w:color w:val="000000"/>
            <w:sz w:val="24"/>
            <w:szCs w:val="24"/>
            <w:u w:val="single"/>
          </w:rPr>
          <w:t>"б" пункта 2</w:t>
        </w:r>
      </w:hyperlink>
      <w:r w:rsidRPr="00051237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hyperlink r:id="rId7" w:history="1">
        <w:r w:rsidRPr="00051237">
          <w:rPr>
            <w:rFonts w:ascii="Arial" w:eastAsia="Calibri" w:hAnsi="Arial" w:cs="Arial"/>
            <w:color w:val="000000"/>
            <w:sz w:val="24"/>
            <w:szCs w:val="24"/>
            <w:u w:val="single"/>
          </w:rPr>
          <w:t>пункте 2.1 части 2</w:t>
        </w:r>
      </w:hyperlink>
      <w:r w:rsidRPr="00051237">
        <w:rPr>
          <w:rFonts w:ascii="Arial" w:eastAsia="Calibri" w:hAnsi="Arial" w:cs="Arial"/>
          <w:color w:val="000000"/>
          <w:sz w:val="24"/>
          <w:szCs w:val="24"/>
        </w:rPr>
        <w:t xml:space="preserve"> статьи 10 Федерального закона от 26.12.2008 № 294-ФЗ</w:t>
      </w:r>
      <w:r w:rsidRPr="00051237">
        <w:rPr>
          <w:rFonts w:ascii="Arial" w:eastAsia="Calibri" w:hAnsi="Arial" w:cs="Arial"/>
          <w:sz w:val="24"/>
          <w:szCs w:val="24"/>
        </w:rPr>
        <w:t xml:space="preserve">, администрацией после согласования с прокуратурой 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Аларского</w:t>
      </w:r>
      <w:proofErr w:type="spellEnd"/>
      <w:r w:rsidRPr="00051237">
        <w:rPr>
          <w:rFonts w:ascii="Arial" w:eastAsia="Calibri" w:hAnsi="Arial" w:cs="Arial"/>
          <w:sz w:val="24"/>
          <w:szCs w:val="24"/>
        </w:rPr>
        <w:t xml:space="preserve"> района по месту осуществления деятельности таких юридических лиц, индивидуальных предпринимателей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.»;</w:t>
      </w:r>
      <w:proofErr w:type="gramEnd"/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Calibri" w:hAnsi="Arial" w:cs="Arial"/>
          <w:sz w:val="24"/>
          <w:szCs w:val="24"/>
        </w:rPr>
      </w:pPr>
      <w:proofErr w:type="gramStart"/>
      <w:r w:rsidRPr="00051237">
        <w:rPr>
          <w:rFonts w:ascii="Arial" w:eastAsia="Calibri" w:hAnsi="Arial" w:cs="Arial"/>
          <w:sz w:val="24"/>
          <w:szCs w:val="24"/>
        </w:rPr>
        <w:t xml:space="preserve">1.10. абзац 7 п.4.6 после слова «способом»  дополнить следующими словами: «, </w:t>
      </w:r>
      <w:r w:rsidRPr="00051237">
        <w:rPr>
          <w:rFonts w:ascii="Arial" w:hAnsi="Arial" w:cs="Arial"/>
          <w:sz w:val="24"/>
          <w:szCs w:val="24"/>
          <w:lang w:eastAsia="ru-RU"/>
        </w:rPr>
        <w:t>в том числе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администрацию.»;</w:t>
      </w:r>
      <w:proofErr w:type="gramEnd"/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1237">
        <w:rPr>
          <w:rFonts w:ascii="Arial" w:eastAsia="Calibri" w:hAnsi="Arial" w:cs="Arial"/>
          <w:sz w:val="24"/>
          <w:szCs w:val="24"/>
        </w:rPr>
        <w:t>1.11.п.п.1 п.5.2 после слова «контроля» дополнить словами «, а также вид муниципального контроля»;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1.12. п.п.5 п.5.2 изложить в следующей редакции: «5) </w:t>
      </w:r>
      <w:r w:rsidRPr="00051237">
        <w:rPr>
          <w:rFonts w:ascii="Arial" w:hAnsi="Arial" w:cs="Arial"/>
          <w:sz w:val="24"/>
          <w:szCs w:val="24"/>
          <w:lang w:eastAsia="ru-RU"/>
        </w:rPr>
        <w:t>правовые основания проведения проверки</w:t>
      </w:r>
      <w:proofErr w:type="gramStart"/>
      <w:r w:rsidRPr="00051237">
        <w:rPr>
          <w:rFonts w:ascii="Arial" w:hAnsi="Arial" w:cs="Arial"/>
          <w:sz w:val="24"/>
          <w:szCs w:val="24"/>
          <w:lang w:eastAsia="ru-RU"/>
        </w:rPr>
        <w:t>;»</w:t>
      </w:r>
      <w:proofErr w:type="gramEnd"/>
      <w:r w:rsidRPr="00051237">
        <w:rPr>
          <w:rFonts w:ascii="Arial" w:hAnsi="Arial" w:cs="Arial"/>
          <w:sz w:val="24"/>
          <w:szCs w:val="24"/>
          <w:lang w:eastAsia="ru-RU"/>
        </w:rPr>
        <w:t>;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51237">
        <w:rPr>
          <w:rFonts w:ascii="Arial" w:eastAsia="Calibri" w:hAnsi="Arial" w:cs="Arial"/>
          <w:sz w:val="24"/>
          <w:szCs w:val="24"/>
          <w:lang w:eastAsia="ru-RU"/>
        </w:rPr>
        <w:t>1.13. дополнить п.5.2 подпунктом 5.1 следующего содержания: «5.1) подлежащие проверке обязательные требования и требования, установленные муниципальными правовыми актами, в том числе реквизиты проверочного листа (списка контрольных вопросов), если при проведении плановой проверки должен быть использован проверочный лист (список контрольных вопросов);».</w:t>
      </w:r>
      <w:r w:rsidRPr="00051237">
        <w:rPr>
          <w:rFonts w:ascii="Arial" w:eastAsia="Calibri" w:hAnsi="Arial" w:cs="Arial"/>
          <w:sz w:val="24"/>
          <w:szCs w:val="24"/>
        </w:rPr>
        <w:t xml:space="preserve"> </w:t>
      </w:r>
      <w:proofErr w:type="gramEnd"/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печатном издании муниципального образования «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051237">
        <w:rPr>
          <w:rFonts w:ascii="Arial" w:eastAsia="Calibri" w:hAnsi="Arial" w:cs="Arial"/>
          <w:sz w:val="24"/>
          <w:szCs w:val="24"/>
        </w:rPr>
        <w:t>» «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Аларский</w:t>
      </w:r>
      <w:proofErr w:type="spellEnd"/>
      <w:r w:rsidRPr="00051237">
        <w:rPr>
          <w:rFonts w:ascii="Arial" w:eastAsia="Calibri" w:hAnsi="Arial" w:cs="Arial"/>
          <w:sz w:val="24"/>
          <w:szCs w:val="24"/>
        </w:rPr>
        <w:t xml:space="preserve"> вестник» и разместить на официальном сайте  муниципального образования «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051237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4. 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051237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06DFD" w:rsidRPr="00051237" w:rsidRDefault="00A06DFD" w:rsidP="00A06D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06DFD" w:rsidRPr="00051237" w:rsidRDefault="00A06DFD" w:rsidP="00A06DFD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Глава </w:t>
      </w:r>
      <w:proofErr w:type="gramStart"/>
      <w:r w:rsidRPr="00051237">
        <w:rPr>
          <w:rFonts w:ascii="Arial" w:eastAsia="Calibri" w:hAnsi="Arial" w:cs="Arial"/>
          <w:sz w:val="24"/>
          <w:szCs w:val="24"/>
        </w:rPr>
        <w:t>муниципального</w:t>
      </w:r>
      <w:proofErr w:type="gramEnd"/>
    </w:p>
    <w:p w:rsidR="00A06DFD" w:rsidRPr="00051237" w:rsidRDefault="00A06DFD" w:rsidP="00A06DFD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>образования «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051237">
        <w:rPr>
          <w:rFonts w:ascii="Arial" w:eastAsia="Calibri" w:hAnsi="Arial" w:cs="Arial"/>
          <w:sz w:val="24"/>
          <w:szCs w:val="24"/>
        </w:rPr>
        <w:t xml:space="preserve">»  </w:t>
      </w:r>
      <w:r w:rsidRPr="00051237">
        <w:rPr>
          <w:rFonts w:ascii="Arial" w:eastAsia="Calibri" w:hAnsi="Arial" w:cs="Arial"/>
          <w:sz w:val="24"/>
          <w:szCs w:val="24"/>
        </w:rPr>
        <w:tab/>
        <w:t xml:space="preserve">                               </w:t>
      </w:r>
      <w:r w:rsidRPr="00051237">
        <w:rPr>
          <w:rFonts w:ascii="Arial" w:eastAsia="Calibri" w:hAnsi="Arial" w:cs="Arial"/>
          <w:sz w:val="24"/>
          <w:szCs w:val="24"/>
        </w:rPr>
        <w:tab/>
      </w:r>
    </w:p>
    <w:p w:rsidR="00A06DFD" w:rsidRPr="00051237" w:rsidRDefault="00A06DFD" w:rsidP="00A06DFD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1237">
        <w:rPr>
          <w:rFonts w:ascii="Arial" w:eastAsia="Calibri" w:hAnsi="Arial" w:cs="Arial"/>
          <w:sz w:val="24"/>
          <w:szCs w:val="24"/>
        </w:rPr>
        <w:t xml:space="preserve">А.В. </w:t>
      </w:r>
      <w:proofErr w:type="spellStart"/>
      <w:r w:rsidRPr="00051237">
        <w:rPr>
          <w:rFonts w:ascii="Arial" w:eastAsia="Calibri" w:hAnsi="Arial" w:cs="Arial"/>
          <w:sz w:val="24"/>
          <w:szCs w:val="24"/>
        </w:rPr>
        <w:t>Батаева</w:t>
      </w:r>
      <w:proofErr w:type="spellEnd"/>
    </w:p>
    <w:p w:rsidR="00A06DFD" w:rsidRPr="00051237" w:rsidRDefault="00A06DFD" w:rsidP="00A06DFD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06DFD" w:rsidRPr="00051237" w:rsidRDefault="00A06DFD" w:rsidP="00A06DFD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6B74" w:rsidRDefault="00236B74">
      <w:bookmarkStart w:id="0" w:name="_GoBack"/>
      <w:bookmarkEnd w:id="0"/>
    </w:p>
    <w:sectPr w:rsidR="00236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F78"/>
    <w:rsid w:val="00236B74"/>
    <w:rsid w:val="00A06DFD"/>
    <w:rsid w:val="00D2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DFD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DFD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9C9A8982FB557CD2B620A4B4FA8C8B2D8344ECBBD870C7070D9DB9A4A35E066D419F7A8Df5sE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9C9A8982FB557CD2B620A4B4FA8C8B2D8344ECBBD870C7070D9DB9A4A35E066D419F788F5EB79Ef9s5H" TargetMode="External"/><Relationship Id="rId5" Type="http://schemas.openxmlformats.org/officeDocument/2006/relationships/hyperlink" Target="consultantplus://offline/ref=0F9C9A8982FB557CD2B620A4B4FA8C8B2D8344ECBBD870C7070D9DB9A4A35E066D419F788F5EB79Ef9s4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1694</Words>
  <Characters>9662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2017-07-21T04:16:00Z</dcterms:created>
  <dcterms:modified xsi:type="dcterms:W3CDTF">2017-07-21T04:16:00Z</dcterms:modified>
</cp:coreProperties>
</file>