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4429" w:rsidRDefault="00BB4429" w:rsidP="00BB4429">
      <w:pPr>
        <w:shd w:val="clear" w:color="auto" w:fill="FFFFFF"/>
        <w:tabs>
          <w:tab w:val="left" w:pos="4120"/>
        </w:tabs>
        <w:spacing w:before="374"/>
        <w:rPr>
          <w:sz w:val="28"/>
          <w:szCs w:val="28"/>
        </w:rPr>
      </w:pPr>
    </w:p>
    <w:p w:rsidR="00BB4429" w:rsidRPr="00BB4429" w:rsidRDefault="00BB4429" w:rsidP="00BB4429">
      <w:pPr>
        <w:widowControl/>
        <w:autoSpaceDE/>
        <w:autoSpaceDN/>
        <w:adjustRightInd/>
        <w:jc w:val="center"/>
        <w:rPr>
          <w:rFonts w:ascii="Arial" w:eastAsia="Calibri" w:hAnsi="Arial" w:cs="Arial"/>
          <w:b/>
          <w:sz w:val="32"/>
          <w:szCs w:val="32"/>
          <w:lang w:eastAsia="en-US"/>
        </w:rPr>
      </w:pPr>
      <w:r>
        <w:rPr>
          <w:rFonts w:ascii="Arial" w:eastAsia="Calibri" w:hAnsi="Arial" w:cs="Arial"/>
          <w:b/>
          <w:sz w:val="32"/>
          <w:szCs w:val="32"/>
          <w:lang w:eastAsia="en-US"/>
        </w:rPr>
        <w:t>03.04.2018 г. № 145</w:t>
      </w:r>
      <w:r w:rsidRPr="00BB4429">
        <w:rPr>
          <w:rFonts w:ascii="Arial" w:eastAsia="Calibri" w:hAnsi="Arial" w:cs="Arial"/>
          <w:b/>
          <w:sz w:val="32"/>
          <w:szCs w:val="32"/>
          <w:lang w:eastAsia="en-US"/>
        </w:rPr>
        <w:t>/3-ДМО</w:t>
      </w:r>
    </w:p>
    <w:p w:rsidR="00BB4429" w:rsidRPr="00BB4429" w:rsidRDefault="00BB4429" w:rsidP="00BB4429">
      <w:pPr>
        <w:widowControl/>
        <w:autoSpaceDE/>
        <w:autoSpaceDN/>
        <w:adjustRightInd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BB4429">
        <w:rPr>
          <w:rFonts w:ascii="Arial" w:hAnsi="Arial" w:cs="Arial"/>
          <w:b/>
          <w:sz w:val="32"/>
          <w:szCs w:val="32"/>
          <w:lang w:eastAsia="en-US"/>
        </w:rPr>
        <w:t>РОССИЙСКАЯ ФЕДЕРАЦИЯ</w:t>
      </w:r>
    </w:p>
    <w:p w:rsidR="00BB4429" w:rsidRPr="00BB4429" w:rsidRDefault="00BB4429" w:rsidP="00BB4429">
      <w:pPr>
        <w:widowControl/>
        <w:autoSpaceDE/>
        <w:autoSpaceDN/>
        <w:adjustRightInd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BB4429">
        <w:rPr>
          <w:rFonts w:ascii="Arial" w:hAnsi="Arial" w:cs="Arial"/>
          <w:b/>
          <w:sz w:val="32"/>
          <w:szCs w:val="32"/>
          <w:lang w:eastAsia="en-US"/>
        </w:rPr>
        <w:t>ИРКУТСКАЯ ОБЛАСТЬ</w:t>
      </w:r>
    </w:p>
    <w:p w:rsidR="00BB4429" w:rsidRPr="00BB4429" w:rsidRDefault="00BB4429" w:rsidP="00BB4429">
      <w:pPr>
        <w:widowControl/>
        <w:autoSpaceDE/>
        <w:autoSpaceDN/>
        <w:adjustRightInd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BB4429">
        <w:rPr>
          <w:rFonts w:ascii="Arial" w:hAnsi="Arial" w:cs="Arial"/>
          <w:b/>
          <w:sz w:val="32"/>
          <w:szCs w:val="32"/>
          <w:lang w:eastAsia="en-US"/>
        </w:rPr>
        <w:t>АЛАРСКИЙ МУНИЦИПАЛЬНЫЙ РАЙОН</w:t>
      </w:r>
    </w:p>
    <w:p w:rsidR="00BB4429" w:rsidRPr="00BB4429" w:rsidRDefault="00BB4429" w:rsidP="00BB4429">
      <w:pPr>
        <w:widowControl/>
        <w:autoSpaceDE/>
        <w:autoSpaceDN/>
        <w:adjustRightInd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BB4429">
        <w:rPr>
          <w:rFonts w:ascii="Arial" w:hAnsi="Arial" w:cs="Arial"/>
          <w:b/>
          <w:sz w:val="32"/>
          <w:szCs w:val="32"/>
          <w:lang w:eastAsia="en-US"/>
        </w:rPr>
        <w:t>МУНИЦИПАЛЬНОЕ ОБРАЗОВАНИЕ «АЛАРЬ»</w:t>
      </w:r>
    </w:p>
    <w:p w:rsidR="00BB4429" w:rsidRPr="00BB4429" w:rsidRDefault="00BB4429" w:rsidP="00BB4429">
      <w:pPr>
        <w:widowControl/>
        <w:autoSpaceDE/>
        <w:autoSpaceDN/>
        <w:adjustRightInd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BB4429">
        <w:rPr>
          <w:rFonts w:ascii="Arial" w:hAnsi="Arial" w:cs="Arial"/>
          <w:b/>
          <w:sz w:val="32"/>
          <w:szCs w:val="32"/>
          <w:lang w:eastAsia="en-US"/>
        </w:rPr>
        <w:t>ДУМА</w:t>
      </w:r>
    </w:p>
    <w:p w:rsidR="00BB4429" w:rsidRPr="00BB4429" w:rsidRDefault="00BB4429" w:rsidP="00BB4429">
      <w:pPr>
        <w:widowControl/>
        <w:autoSpaceDE/>
        <w:autoSpaceDN/>
        <w:adjustRightInd/>
        <w:jc w:val="center"/>
        <w:rPr>
          <w:sz w:val="24"/>
          <w:szCs w:val="24"/>
          <w:lang w:eastAsia="en-US"/>
        </w:rPr>
      </w:pPr>
      <w:r w:rsidRPr="00BB4429">
        <w:rPr>
          <w:rFonts w:ascii="Arial" w:hAnsi="Arial" w:cs="Arial"/>
          <w:b/>
          <w:sz w:val="32"/>
          <w:szCs w:val="32"/>
          <w:lang w:eastAsia="en-US"/>
        </w:rPr>
        <w:t>РЕШЕНИЕ</w:t>
      </w:r>
    </w:p>
    <w:p w:rsidR="00BB4429" w:rsidRPr="00BB4429" w:rsidRDefault="00BB4429" w:rsidP="00BB4429">
      <w:pPr>
        <w:widowControl/>
        <w:autoSpaceDE/>
        <w:autoSpaceDN/>
        <w:adjustRightInd/>
        <w:rPr>
          <w:rFonts w:ascii="Arial" w:hAnsi="Arial" w:cs="Arial"/>
          <w:sz w:val="24"/>
          <w:szCs w:val="24"/>
          <w:lang w:eastAsia="en-US"/>
        </w:rPr>
      </w:pPr>
    </w:p>
    <w:p w:rsidR="00BB4429" w:rsidRPr="00BB4429" w:rsidRDefault="00BB4429" w:rsidP="00BB4429">
      <w:pPr>
        <w:widowControl/>
        <w:autoSpaceDE/>
        <w:autoSpaceDN/>
        <w:adjustRightInd/>
        <w:ind w:right="38"/>
        <w:jc w:val="center"/>
        <w:rPr>
          <w:rFonts w:ascii="Arial" w:hAnsi="Arial" w:cs="Arial"/>
          <w:b/>
          <w:caps/>
          <w:sz w:val="32"/>
          <w:szCs w:val="32"/>
          <w:lang w:eastAsia="en-US"/>
        </w:rPr>
      </w:pPr>
      <w:r w:rsidRPr="00BB4429">
        <w:rPr>
          <w:rFonts w:ascii="Arial" w:hAnsi="Arial" w:cs="Arial"/>
          <w:b/>
          <w:caps/>
          <w:sz w:val="32"/>
          <w:szCs w:val="32"/>
          <w:lang w:eastAsia="en-US"/>
        </w:rPr>
        <w:t>Об утверждении стоимости земельных участков, находящихся в муниципальной</w:t>
      </w:r>
      <w:r w:rsidRPr="00BB4429">
        <w:rPr>
          <w:rFonts w:ascii="Arial" w:hAnsi="Arial" w:cs="Arial"/>
          <w:b/>
          <w:caps/>
          <w:sz w:val="32"/>
          <w:szCs w:val="32"/>
          <w:lang w:eastAsia="en-US"/>
        </w:rPr>
        <w:tab/>
        <w:t xml:space="preserve"> собственности  муниципального образования «Аларь» и предоставляемых сельскохозяйственным организациям и крестьянским (фермерским) хозяйствам в </w:t>
      </w:r>
      <w:r>
        <w:rPr>
          <w:rFonts w:ascii="Arial" w:hAnsi="Arial" w:cs="Arial"/>
          <w:b/>
          <w:caps/>
          <w:sz w:val="32"/>
          <w:szCs w:val="32"/>
          <w:lang w:eastAsia="en-US"/>
        </w:rPr>
        <w:t xml:space="preserve">собственность за плату </w:t>
      </w:r>
      <w:r w:rsidRPr="00BB4429">
        <w:rPr>
          <w:rFonts w:ascii="Arial" w:hAnsi="Arial" w:cs="Arial"/>
          <w:b/>
          <w:caps/>
          <w:sz w:val="32"/>
          <w:szCs w:val="32"/>
          <w:lang w:eastAsia="en-US"/>
        </w:rPr>
        <w:t>без проведения торгов</w:t>
      </w:r>
    </w:p>
    <w:p w:rsidR="00BB4429" w:rsidRPr="00BB4429" w:rsidRDefault="00BB4429" w:rsidP="00BB4429">
      <w:pPr>
        <w:widowControl/>
        <w:autoSpaceDE/>
        <w:autoSpaceDN/>
        <w:adjustRightInd/>
        <w:rPr>
          <w:rFonts w:ascii="Arial" w:hAnsi="Arial" w:cs="Arial"/>
          <w:sz w:val="24"/>
          <w:szCs w:val="24"/>
          <w:lang w:eastAsia="en-US"/>
        </w:rPr>
      </w:pPr>
    </w:p>
    <w:p w:rsidR="00BB4429" w:rsidRPr="00BB4429" w:rsidRDefault="00BB4429" w:rsidP="00BB4429">
      <w:pPr>
        <w:widowControl/>
        <w:ind w:firstLine="540"/>
        <w:jc w:val="both"/>
        <w:rPr>
          <w:rFonts w:ascii="Arial" w:hAnsi="Arial" w:cs="Arial"/>
          <w:sz w:val="24"/>
          <w:szCs w:val="24"/>
        </w:rPr>
      </w:pPr>
      <w:proofErr w:type="gramStart"/>
      <w:r w:rsidRPr="00BB4429">
        <w:rPr>
          <w:rFonts w:ascii="Arial" w:hAnsi="Arial" w:cs="Arial"/>
          <w:bCs/>
          <w:sz w:val="24"/>
          <w:szCs w:val="24"/>
        </w:rPr>
        <w:t>В целях реализации прав сельскохозяйственных организаций и крестьянских (фермерских) хозяйств муниципального образования «</w:t>
      </w:r>
      <w:proofErr w:type="spellStart"/>
      <w:r w:rsidRPr="00BB4429">
        <w:rPr>
          <w:rFonts w:ascii="Arial" w:hAnsi="Arial" w:cs="Arial"/>
          <w:bCs/>
          <w:sz w:val="24"/>
          <w:szCs w:val="24"/>
        </w:rPr>
        <w:t>Аларь</w:t>
      </w:r>
      <w:proofErr w:type="spellEnd"/>
      <w:r w:rsidRPr="00BB4429">
        <w:rPr>
          <w:rFonts w:ascii="Arial" w:hAnsi="Arial" w:cs="Arial"/>
          <w:bCs/>
          <w:sz w:val="24"/>
          <w:szCs w:val="24"/>
        </w:rPr>
        <w:t xml:space="preserve">» на принятие в аренду используемых ими земельных участков, находящихся в муниципальной собственности, </w:t>
      </w:r>
      <w:r w:rsidRPr="00BB4429">
        <w:rPr>
          <w:rFonts w:ascii="Arial" w:hAnsi="Arial" w:cs="Arial"/>
          <w:sz w:val="24"/>
          <w:szCs w:val="24"/>
        </w:rPr>
        <w:t xml:space="preserve">в соответствии с Федеральным законом Российской Федерации от 24.07.2002 № 101-ФЗ «Об обороте земель сельскохозяйственного назначения», руководствуясь ст. 31, 48, 55 </w:t>
      </w:r>
      <w:r w:rsidRPr="00BB4429">
        <w:rPr>
          <w:rFonts w:ascii="Arial" w:hAnsi="Arial" w:cs="Arial"/>
          <w:spacing w:val="-2"/>
          <w:sz w:val="24"/>
          <w:szCs w:val="24"/>
        </w:rPr>
        <w:t>Устава муниципального образования «</w:t>
      </w:r>
      <w:proofErr w:type="spellStart"/>
      <w:r w:rsidRPr="00BB4429">
        <w:rPr>
          <w:rFonts w:ascii="Arial" w:hAnsi="Arial" w:cs="Arial"/>
          <w:spacing w:val="-2"/>
          <w:sz w:val="24"/>
          <w:szCs w:val="24"/>
        </w:rPr>
        <w:t>Аларь</w:t>
      </w:r>
      <w:proofErr w:type="spellEnd"/>
      <w:r w:rsidRPr="00BB4429">
        <w:rPr>
          <w:rFonts w:ascii="Arial" w:hAnsi="Arial" w:cs="Arial"/>
          <w:spacing w:val="-2"/>
          <w:sz w:val="24"/>
          <w:szCs w:val="24"/>
        </w:rPr>
        <w:t>»</w:t>
      </w:r>
      <w:r w:rsidRPr="00BB4429">
        <w:rPr>
          <w:rFonts w:ascii="Arial" w:hAnsi="Arial" w:cs="Arial"/>
          <w:sz w:val="24"/>
          <w:szCs w:val="24"/>
        </w:rPr>
        <w:t xml:space="preserve">,  Дума </w:t>
      </w:r>
      <w:r w:rsidRPr="00BB4429">
        <w:rPr>
          <w:rFonts w:ascii="Arial" w:hAnsi="Arial" w:cs="Arial"/>
          <w:bCs/>
          <w:sz w:val="24"/>
          <w:szCs w:val="24"/>
        </w:rPr>
        <w:t>муниципального образования «</w:t>
      </w:r>
      <w:proofErr w:type="spellStart"/>
      <w:r w:rsidRPr="00BB4429">
        <w:rPr>
          <w:rFonts w:ascii="Arial" w:hAnsi="Arial" w:cs="Arial"/>
          <w:bCs/>
          <w:sz w:val="24"/>
          <w:szCs w:val="24"/>
        </w:rPr>
        <w:t>Аларь</w:t>
      </w:r>
      <w:proofErr w:type="spellEnd"/>
      <w:r w:rsidRPr="00BB4429">
        <w:rPr>
          <w:rFonts w:ascii="Arial" w:hAnsi="Arial" w:cs="Arial"/>
          <w:bCs/>
          <w:sz w:val="24"/>
          <w:szCs w:val="24"/>
        </w:rPr>
        <w:t>»</w:t>
      </w:r>
      <w:proofErr w:type="gramEnd"/>
    </w:p>
    <w:p w:rsidR="00BB4429" w:rsidRPr="00BB4429" w:rsidRDefault="00BB4429" w:rsidP="00BB4429">
      <w:pPr>
        <w:widowControl/>
        <w:autoSpaceDE/>
        <w:autoSpaceDN/>
        <w:adjustRightInd/>
        <w:jc w:val="center"/>
        <w:rPr>
          <w:rFonts w:ascii="Arial" w:hAnsi="Arial" w:cs="Arial"/>
          <w:sz w:val="24"/>
          <w:szCs w:val="24"/>
          <w:lang w:eastAsia="en-US"/>
        </w:rPr>
      </w:pPr>
    </w:p>
    <w:p w:rsidR="00BB4429" w:rsidRPr="00BB4429" w:rsidRDefault="00BB4429" w:rsidP="00BB4429">
      <w:pPr>
        <w:widowControl/>
        <w:autoSpaceDE/>
        <w:autoSpaceDN/>
        <w:adjustRightInd/>
        <w:jc w:val="center"/>
        <w:rPr>
          <w:rFonts w:ascii="Arial" w:hAnsi="Arial" w:cs="Arial"/>
          <w:b/>
          <w:sz w:val="28"/>
          <w:szCs w:val="28"/>
          <w:lang w:eastAsia="en-US"/>
        </w:rPr>
      </w:pPr>
      <w:r w:rsidRPr="00BB4429">
        <w:rPr>
          <w:rFonts w:ascii="Arial" w:hAnsi="Arial" w:cs="Arial"/>
          <w:b/>
          <w:sz w:val="28"/>
          <w:szCs w:val="28"/>
          <w:lang w:eastAsia="en-US"/>
        </w:rPr>
        <w:t>РЕШИЛА:</w:t>
      </w:r>
    </w:p>
    <w:p w:rsidR="00BB4429" w:rsidRPr="00BB4429" w:rsidRDefault="00BB4429" w:rsidP="00BB4429">
      <w:pPr>
        <w:widowControl/>
        <w:autoSpaceDE/>
        <w:autoSpaceDN/>
        <w:adjustRightInd/>
        <w:ind w:firstLine="720"/>
        <w:jc w:val="center"/>
        <w:rPr>
          <w:rFonts w:ascii="Arial" w:hAnsi="Arial" w:cs="Arial"/>
          <w:sz w:val="24"/>
          <w:szCs w:val="24"/>
          <w:lang w:eastAsia="en-US"/>
        </w:rPr>
      </w:pPr>
    </w:p>
    <w:p w:rsidR="00BB4429" w:rsidRDefault="00BB4429" w:rsidP="00BB4429">
      <w:pPr>
        <w:widowControl/>
        <w:ind w:firstLine="540"/>
        <w:jc w:val="both"/>
        <w:rPr>
          <w:rFonts w:ascii="Arial" w:hAnsi="Arial" w:cs="Arial"/>
          <w:sz w:val="24"/>
          <w:szCs w:val="24"/>
        </w:rPr>
      </w:pPr>
      <w:r w:rsidRPr="00BB4429">
        <w:rPr>
          <w:rFonts w:ascii="Arial" w:hAnsi="Arial" w:cs="Arial"/>
          <w:sz w:val="24"/>
          <w:szCs w:val="24"/>
        </w:rPr>
        <w:t>1. Утвердить стоимость продажи без проведения торгов земельных участков, находящихся в муниципальной собственности и выделенных в счет земельных долей, находящихся в муниципальной собственности, в порядке, установленном Федеральным законом Российской Федерации от 24.07.2002 № 101-ФЗ «Об обороте земель сельскохозяйственного назначения», в размере 1</w:t>
      </w:r>
      <w:r w:rsidR="00B556B2">
        <w:rPr>
          <w:rFonts w:ascii="Arial" w:hAnsi="Arial" w:cs="Arial"/>
          <w:sz w:val="24"/>
          <w:szCs w:val="24"/>
        </w:rPr>
        <w:t xml:space="preserve">,5 </w:t>
      </w:r>
      <w:bookmarkStart w:id="0" w:name="_GoBack"/>
      <w:bookmarkEnd w:id="0"/>
      <w:r w:rsidRPr="00BB4429">
        <w:rPr>
          <w:rFonts w:ascii="Arial" w:hAnsi="Arial" w:cs="Arial"/>
          <w:sz w:val="24"/>
          <w:szCs w:val="24"/>
        </w:rPr>
        <w:t>процента от кадастровой стоимости данных земельных участков. Указанная стоимость действительна в случае обращения в администрацию муниципального образования «</w:t>
      </w:r>
      <w:proofErr w:type="spellStart"/>
      <w:r w:rsidRPr="00BB4429">
        <w:rPr>
          <w:rFonts w:ascii="Arial" w:hAnsi="Arial" w:cs="Arial"/>
          <w:sz w:val="24"/>
          <w:szCs w:val="24"/>
        </w:rPr>
        <w:t>Аларь</w:t>
      </w:r>
      <w:proofErr w:type="spellEnd"/>
      <w:r w:rsidRPr="00BB4429">
        <w:rPr>
          <w:rFonts w:ascii="Arial" w:hAnsi="Arial" w:cs="Arial"/>
          <w:sz w:val="24"/>
          <w:szCs w:val="24"/>
        </w:rPr>
        <w:t>» сельскохозяйственных организаций или крестьянских (фермерских) хозяйств, использующих  данные земельные участки, с заявлением о заключении договора купли-продажи таких земельных участков в течение шести месяцев с момента государственной регистрации права муниципальной собственности на данные земельные участки.</w:t>
      </w:r>
    </w:p>
    <w:p w:rsidR="00BB4429" w:rsidRPr="00BB4429" w:rsidRDefault="00BB4429" w:rsidP="00BB4429">
      <w:pPr>
        <w:widowControl/>
        <w:autoSpaceDE/>
        <w:autoSpaceDN/>
        <w:adjustRightInd/>
        <w:ind w:firstLine="720"/>
        <w:jc w:val="both"/>
        <w:rPr>
          <w:rFonts w:ascii="Arial" w:hAnsi="Arial" w:cs="Arial"/>
          <w:sz w:val="24"/>
          <w:szCs w:val="24"/>
          <w:lang w:eastAsia="en-US"/>
        </w:rPr>
      </w:pPr>
      <w:r w:rsidRPr="00BB4429">
        <w:rPr>
          <w:rFonts w:ascii="Arial" w:hAnsi="Arial" w:cs="Arial"/>
          <w:sz w:val="24"/>
          <w:szCs w:val="24"/>
          <w:lang w:eastAsia="en-US"/>
        </w:rPr>
        <w:t>2. Настоящее Решение опубликовать в информационном печатном издании муниципального образования «</w:t>
      </w:r>
      <w:proofErr w:type="spellStart"/>
      <w:r w:rsidRPr="00BB4429">
        <w:rPr>
          <w:rFonts w:ascii="Arial" w:hAnsi="Arial" w:cs="Arial"/>
          <w:sz w:val="24"/>
          <w:szCs w:val="24"/>
          <w:lang w:eastAsia="en-US"/>
        </w:rPr>
        <w:t>Аларь</w:t>
      </w:r>
      <w:proofErr w:type="spellEnd"/>
      <w:r w:rsidRPr="00BB4429">
        <w:rPr>
          <w:rFonts w:ascii="Arial" w:hAnsi="Arial" w:cs="Arial"/>
          <w:sz w:val="24"/>
          <w:szCs w:val="24"/>
          <w:lang w:eastAsia="en-US"/>
        </w:rPr>
        <w:t>» «</w:t>
      </w:r>
      <w:proofErr w:type="spellStart"/>
      <w:r w:rsidRPr="00BB4429">
        <w:rPr>
          <w:rFonts w:ascii="Arial" w:hAnsi="Arial" w:cs="Arial"/>
          <w:sz w:val="24"/>
          <w:szCs w:val="24"/>
          <w:lang w:eastAsia="en-US"/>
        </w:rPr>
        <w:t>Аларский</w:t>
      </w:r>
      <w:proofErr w:type="spellEnd"/>
      <w:r w:rsidRPr="00BB4429">
        <w:rPr>
          <w:rFonts w:ascii="Arial" w:hAnsi="Arial" w:cs="Arial"/>
          <w:sz w:val="24"/>
          <w:szCs w:val="24"/>
          <w:lang w:eastAsia="en-US"/>
        </w:rPr>
        <w:t xml:space="preserve"> вестник» и разместить на официальном сайте муниципального образования «</w:t>
      </w:r>
      <w:proofErr w:type="spellStart"/>
      <w:r w:rsidRPr="00BB4429">
        <w:rPr>
          <w:rFonts w:ascii="Arial" w:hAnsi="Arial" w:cs="Arial"/>
          <w:sz w:val="24"/>
          <w:szCs w:val="24"/>
          <w:lang w:eastAsia="en-US"/>
        </w:rPr>
        <w:t>Аларь</w:t>
      </w:r>
      <w:proofErr w:type="spellEnd"/>
      <w:r w:rsidRPr="00BB4429">
        <w:rPr>
          <w:rFonts w:ascii="Arial" w:hAnsi="Arial" w:cs="Arial"/>
          <w:sz w:val="24"/>
          <w:szCs w:val="24"/>
          <w:lang w:eastAsia="en-US"/>
        </w:rPr>
        <w:t>» в информационно-телекоммуникационной сети «Интернет».</w:t>
      </w:r>
    </w:p>
    <w:p w:rsidR="00BB4429" w:rsidRPr="00BB4429" w:rsidRDefault="00BB4429" w:rsidP="00BB4429">
      <w:pPr>
        <w:widowControl/>
        <w:autoSpaceDE/>
        <w:autoSpaceDN/>
        <w:adjustRightInd/>
        <w:ind w:firstLine="720"/>
        <w:jc w:val="both"/>
        <w:rPr>
          <w:rFonts w:ascii="Arial" w:hAnsi="Arial" w:cs="Arial"/>
          <w:sz w:val="24"/>
          <w:szCs w:val="24"/>
          <w:lang w:eastAsia="en-US"/>
        </w:rPr>
      </w:pPr>
    </w:p>
    <w:p w:rsidR="00BB4429" w:rsidRPr="00BB4429" w:rsidRDefault="00BB4429" w:rsidP="00BB4429">
      <w:pPr>
        <w:widowControl/>
        <w:autoSpaceDE/>
        <w:autoSpaceDN/>
        <w:adjustRightInd/>
        <w:ind w:firstLine="720"/>
        <w:jc w:val="both"/>
        <w:rPr>
          <w:rFonts w:ascii="Arial" w:hAnsi="Arial" w:cs="Arial"/>
          <w:sz w:val="24"/>
          <w:szCs w:val="24"/>
          <w:lang w:eastAsia="en-US"/>
        </w:rPr>
      </w:pPr>
    </w:p>
    <w:p w:rsidR="00BB4429" w:rsidRPr="00BB4429" w:rsidRDefault="00BB4429" w:rsidP="00BB4429">
      <w:pPr>
        <w:widowControl/>
        <w:autoSpaceDE/>
        <w:autoSpaceDN/>
        <w:adjustRightInd/>
        <w:jc w:val="both"/>
        <w:rPr>
          <w:rFonts w:ascii="Arial" w:hAnsi="Arial" w:cs="Arial"/>
          <w:sz w:val="24"/>
          <w:szCs w:val="24"/>
          <w:lang w:eastAsia="en-US"/>
        </w:rPr>
      </w:pPr>
      <w:r w:rsidRPr="00BB4429">
        <w:rPr>
          <w:rFonts w:ascii="Arial" w:hAnsi="Arial" w:cs="Arial"/>
          <w:sz w:val="24"/>
          <w:szCs w:val="24"/>
          <w:lang w:eastAsia="en-US"/>
        </w:rPr>
        <w:t>Глава муниципального образования «</w:t>
      </w:r>
      <w:proofErr w:type="spellStart"/>
      <w:r w:rsidRPr="00BB4429">
        <w:rPr>
          <w:rFonts w:ascii="Arial" w:hAnsi="Arial" w:cs="Arial"/>
          <w:sz w:val="24"/>
          <w:szCs w:val="24"/>
          <w:lang w:eastAsia="en-US"/>
        </w:rPr>
        <w:t>Аларь</w:t>
      </w:r>
      <w:proofErr w:type="spellEnd"/>
      <w:r w:rsidRPr="00BB4429">
        <w:rPr>
          <w:rFonts w:ascii="Arial" w:hAnsi="Arial" w:cs="Arial"/>
          <w:sz w:val="24"/>
          <w:szCs w:val="24"/>
          <w:lang w:eastAsia="en-US"/>
        </w:rPr>
        <w:t>»</w:t>
      </w:r>
    </w:p>
    <w:p w:rsidR="00BB4429" w:rsidRPr="00BB4429" w:rsidRDefault="00BB4429" w:rsidP="00BB4429">
      <w:pPr>
        <w:widowControl/>
        <w:autoSpaceDE/>
        <w:autoSpaceDN/>
        <w:adjustRightInd/>
        <w:jc w:val="both"/>
        <w:rPr>
          <w:rFonts w:ascii="Arial" w:hAnsi="Arial" w:cs="Arial"/>
          <w:sz w:val="24"/>
          <w:szCs w:val="24"/>
          <w:lang w:eastAsia="en-US"/>
        </w:rPr>
      </w:pPr>
      <w:r w:rsidRPr="00BB4429">
        <w:rPr>
          <w:rFonts w:ascii="Arial" w:hAnsi="Arial" w:cs="Arial"/>
          <w:sz w:val="24"/>
          <w:szCs w:val="24"/>
          <w:lang w:eastAsia="en-US"/>
        </w:rPr>
        <w:t xml:space="preserve">А.В. </w:t>
      </w:r>
      <w:proofErr w:type="spellStart"/>
      <w:r w:rsidRPr="00BB4429">
        <w:rPr>
          <w:rFonts w:ascii="Arial" w:hAnsi="Arial" w:cs="Arial"/>
          <w:sz w:val="24"/>
          <w:szCs w:val="24"/>
          <w:lang w:eastAsia="en-US"/>
        </w:rPr>
        <w:t>Батаева</w:t>
      </w:r>
      <w:proofErr w:type="spellEnd"/>
    </w:p>
    <w:p w:rsidR="00BB4429" w:rsidRDefault="00BB4429" w:rsidP="00BB4429">
      <w:pPr>
        <w:shd w:val="clear" w:color="auto" w:fill="FFFFFF"/>
        <w:ind w:left="10"/>
        <w:rPr>
          <w:b/>
          <w:bCs/>
          <w:sz w:val="28"/>
          <w:szCs w:val="28"/>
        </w:rPr>
      </w:pPr>
    </w:p>
    <w:p w:rsidR="00BB4429" w:rsidRDefault="00BB4429" w:rsidP="00BB4429">
      <w:pPr>
        <w:shd w:val="clear" w:color="auto" w:fill="FFFFFF"/>
        <w:rPr>
          <w:b/>
          <w:bCs/>
          <w:sz w:val="28"/>
          <w:szCs w:val="28"/>
        </w:rPr>
      </w:pPr>
    </w:p>
    <w:p w:rsidR="00BB4429" w:rsidRDefault="00BB4429" w:rsidP="00BB4429">
      <w:pPr>
        <w:shd w:val="clear" w:color="auto" w:fill="FFFFFF"/>
        <w:ind w:left="10"/>
        <w:rPr>
          <w:sz w:val="28"/>
          <w:szCs w:val="28"/>
        </w:rPr>
      </w:pPr>
    </w:p>
    <w:p w:rsidR="00BB4429" w:rsidRDefault="00BB4429" w:rsidP="00BB4429">
      <w:pPr>
        <w:widowControl/>
        <w:jc w:val="both"/>
        <w:rPr>
          <w:sz w:val="27"/>
          <w:szCs w:val="27"/>
        </w:rPr>
      </w:pPr>
    </w:p>
    <w:p w:rsidR="00BB4429" w:rsidRDefault="00BB4429" w:rsidP="00BB4429">
      <w:pPr>
        <w:shd w:val="clear" w:color="auto" w:fill="FFFFFF"/>
        <w:tabs>
          <w:tab w:val="left" w:pos="610"/>
          <w:tab w:val="left" w:leader="underscore" w:pos="4440"/>
        </w:tabs>
        <w:spacing w:before="10" w:line="317" w:lineRule="exact"/>
        <w:ind w:left="29"/>
        <w:rPr>
          <w:sz w:val="27"/>
          <w:szCs w:val="27"/>
        </w:rPr>
      </w:pPr>
    </w:p>
    <w:p w:rsidR="00BB4429" w:rsidRDefault="00BB4429" w:rsidP="00BB4429">
      <w:pPr>
        <w:shd w:val="clear" w:color="auto" w:fill="FFFFFF"/>
        <w:tabs>
          <w:tab w:val="left" w:pos="610"/>
          <w:tab w:val="left" w:leader="underscore" w:pos="4440"/>
        </w:tabs>
        <w:spacing w:before="10" w:line="317" w:lineRule="exact"/>
        <w:ind w:left="29"/>
        <w:rPr>
          <w:sz w:val="27"/>
          <w:szCs w:val="27"/>
        </w:rPr>
      </w:pPr>
      <w:r>
        <w:rPr>
          <w:sz w:val="27"/>
          <w:szCs w:val="27"/>
        </w:rPr>
        <w:t xml:space="preserve">Глава </w:t>
      </w:r>
      <w:proofErr w:type="gramStart"/>
      <w:r>
        <w:rPr>
          <w:sz w:val="27"/>
          <w:szCs w:val="27"/>
        </w:rPr>
        <w:t>муниципального</w:t>
      </w:r>
      <w:proofErr w:type="gramEnd"/>
    </w:p>
    <w:p w:rsidR="00BB4429" w:rsidRDefault="00BB4429" w:rsidP="00BB4429">
      <w:pPr>
        <w:shd w:val="clear" w:color="auto" w:fill="FFFFFF"/>
        <w:tabs>
          <w:tab w:val="left" w:pos="610"/>
          <w:tab w:val="left" w:leader="underscore" w:pos="4440"/>
        </w:tabs>
        <w:spacing w:before="10" w:line="317" w:lineRule="exact"/>
        <w:ind w:left="29"/>
        <w:rPr>
          <w:sz w:val="27"/>
          <w:szCs w:val="27"/>
          <w:u w:val="single"/>
        </w:rPr>
      </w:pPr>
      <w:r>
        <w:rPr>
          <w:sz w:val="27"/>
          <w:szCs w:val="27"/>
        </w:rPr>
        <w:t>образования «</w:t>
      </w:r>
      <w:proofErr w:type="spellStart"/>
      <w:r>
        <w:rPr>
          <w:sz w:val="27"/>
          <w:szCs w:val="27"/>
        </w:rPr>
        <w:t>Аларь</w:t>
      </w:r>
      <w:proofErr w:type="spellEnd"/>
      <w:r>
        <w:rPr>
          <w:sz w:val="27"/>
          <w:szCs w:val="27"/>
        </w:rPr>
        <w:t xml:space="preserve">»                                 </w:t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proofErr w:type="spellStart"/>
      <w:r>
        <w:rPr>
          <w:sz w:val="27"/>
          <w:szCs w:val="27"/>
        </w:rPr>
        <w:t>Батаева</w:t>
      </w:r>
      <w:proofErr w:type="spellEnd"/>
      <w:r>
        <w:rPr>
          <w:sz w:val="27"/>
          <w:szCs w:val="27"/>
        </w:rPr>
        <w:t xml:space="preserve"> А.В.</w:t>
      </w:r>
    </w:p>
    <w:p w:rsidR="00BB4429" w:rsidRDefault="00BB4429" w:rsidP="00BB4429">
      <w:pPr>
        <w:widowControl/>
        <w:autoSpaceDE/>
        <w:autoSpaceDN/>
        <w:adjustRightInd/>
        <w:rPr>
          <w:sz w:val="27"/>
          <w:szCs w:val="27"/>
          <w:u w:val="single"/>
        </w:rPr>
        <w:sectPr w:rsidR="00BB4429">
          <w:pgSz w:w="11909" w:h="16834"/>
          <w:pgMar w:top="993" w:right="931" w:bottom="709" w:left="1532" w:header="720" w:footer="720" w:gutter="0"/>
          <w:cols w:space="720"/>
        </w:sectPr>
      </w:pPr>
    </w:p>
    <w:p w:rsidR="00093241" w:rsidRDefault="00093241"/>
    <w:sectPr w:rsidR="000932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186E"/>
    <w:rsid w:val="00093241"/>
    <w:rsid w:val="00B556B2"/>
    <w:rsid w:val="00BB4429"/>
    <w:rsid w:val="00EE18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442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B442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B4429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442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B442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B4429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956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316</Words>
  <Characters>1807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cp:lastPrinted>2018-04-04T01:32:00Z</cp:lastPrinted>
  <dcterms:created xsi:type="dcterms:W3CDTF">2018-04-03T01:30:00Z</dcterms:created>
  <dcterms:modified xsi:type="dcterms:W3CDTF">2018-04-04T01:35:00Z</dcterms:modified>
</cp:coreProperties>
</file>