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ED4" w:rsidRPr="00DB15B0" w:rsidRDefault="002F6ED4" w:rsidP="002F6E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23.06.2017 № 40</w:t>
      </w:r>
    </w:p>
    <w:p w:rsidR="002F6ED4" w:rsidRPr="00DB15B0" w:rsidRDefault="002F6ED4" w:rsidP="002F6E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2F6ED4" w:rsidRPr="00DB15B0" w:rsidRDefault="002F6ED4" w:rsidP="002F6E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2F6ED4" w:rsidRPr="00DB15B0" w:rsidRDefault="002F6ED4" w:rsidP="002F6E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2F6ED4" w:rsidRPr="00DB15B0" w:rsidRDefault="002F6ED4" w:rsidP="002F6E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«АЛАРЬ»</w:t>
      </w:r>
    </w:p>
    <w:p w:rsidR="002F6ED4" w:rsidRPr="00DB15B0" w:rsidRDefault="002F6ED4" w:rsidP="002F6E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2F6ED4" w:rsidRPr="00DB15B0" w:rsidRDefault="002F6ED4" w:rsidP="002F6E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 xml:space="preserve">ПОСТАНОВЛЕНИЕ </w:t>
      </w: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bCs/>
          <w:sz w:val="32"/>
          <w:szCs w:val="32"/>
          <w:lang w:eastAsia="ru-RU"/>
        </w:rPr>
        <w:t>ОБ УТВЕРЖДЕНИИ ПРОГРАММЫ «ОПТИМИЗАЦИЯ РАСХОДОВ БЮДЖЕТА МУНИЦИПАЛЬНОГО ОБРАЗОВАНИЯ «АЛАРЬ» АЛАРСКОГО РАЙОНА ИРКУТСКОЙ ОБЛАСТИ НА ПЕРИОД 2017-2019ГГ»</w:t>
      </w: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 xml:space="preserve">В целях повышения качества управления муниципальными финансами и формирования современной системы управления, а также снижения уровня 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дотационности</w:t>
      </w:r>
      <w:proofErr w:type="spellEnd"/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DB15B0">
        <w:rPr>
          <w:rFonts w:ascii="Arial" w:hAnsi="Arial" w:cs="Arial"/>
          <w:b/>
          <w:sz w:val="30"/>
          <w:szCs w:val="30"/>
          <w:lang w:eastAsia="ru-RU"/>
        </w:rPr>
        <w:t>ПОСТАНОВЛЯЮ:</w:t>
      </w: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1. Утвердить Программу «Оптимизации расходов бюджета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Аларского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 района Иркутской области на период 2017-2019гг» (Прилагается).</w:t>
      </w: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2. Опубликовать настоящее постановление в информационном печатном издании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>»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 вестник» и разместить на официальном сайте 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 xml:space="preserve">3. </w:t>
      </w:r>
      <w:proofErr w:type="gramStart"/>
      <w:r w:rsidRPr="00DB15B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DB15B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Глава МО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» </w:t>
      </w: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Батаева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 А.В.</w:t>
      </w: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  <w:lang w:eastAsia="ru-RU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2F6ED4" w:rsidRPr="00DB15B0" w:rsidTr="00025C9D">
        <w:tc>
          <w:tcPr>
            <w:tcW w:w="4785" w:type="dxa"/>
          </w:tcPr>
          <w:p w:rsidR="002F6ED4" w:rsidRPr="00DB15B0" w:rsidRDefault="002F6ED4" w:rsidP="00025C9D">
            <w:pPr>
              <w:tabs>
                <w:tab w:val="left" w:pos="567"/>
                <w:tab w:val="left" w:pos="5985"/>
              </w:tabs>
              <w:rPr>
                <w:rFonts w:ascii="Arial" w:hAnsi="Arial" w:cs="Arial"/>
              </w:rPr>
            </w:pPr>
            <w:r w:rsidRPr="00DB15B0">
              <w:rPr>
                <w:rFonts w:ascii="Arial" w:hAnsi="Arial" w:cs="Arial"/>
              </w:rPr>
              <w:br w:type="page"/>
            </w:r>
          </w:p>
          <w:p w:rsidR="002F6ED4" w:rsidRPr="00DB15B0" w:rsidRDefault="002F6ED4" w:rsidP="00025C9D">
            <w:pPr>
              <w:tabs>
                <w:tab w:val="left" w:pos="567"/>
                <w:tab w:val="left" w:pos="5985"/>
              </w:tabs>
              <w:rPr>
                <w:rFonts w:ascii="Arial" w:hAnsi="Arial" w:cs="Arial"/>
              </w:rPr>
            </w:pPr>
          </w:p>
        </w:tc>
        <w:tc>
          <w:tcPr>
            <w:tcW w:w="4785" w:type="dxa"/>
            <w:hideMark/>
          </w:tcPr>
          <w:p w:rsidR="002F6ED4" w:rsidRPr="00DB15B0" w:rsidRDefault="002F6ED4" w:rsidP="00025C9D">
            <w:pPr>
              <w:tabs>
                <w:tab w:val="left" w:pos="567"/>
                <w:tab w:val="left" w:pos="5985"/>
              </w:tabs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B15B0">
              <w:rPr>
                <w:rFonts w:ascii="Courier New" w:hAnsi="Courier New" w:cs="Courier New"/>
                <w:sz w:val="22"/>
                <w:szCs w:val="22"/>
              </w:rPr>
              <w:lastRenderedPageBreak/>
              <w:t>Утверждена</w:t>
            </w:r>
            <w:proofErr w:type="gramEnd"/>
            <w:r w:rsidRPr="00DB15B0">
              <w:rPr>
                <w:rFonts w:ascii="Courier New" w:hAnsi="Courier New" w:cs="Courier New"/>
                <w:sz w:val="22"/>
                <w:szCs w:val="22"/>
              </w:rPr>
              <w:t xml:space="preserve"> Постановлением главы </w:t>
            </w:r>
          </w:p>
          <w:p w:rsidR="002F6ED4" w:rsidRPr="00DB15B0" w:rsidRDefault="002F6ED4" w:rsidP="00025C9D">
            <w:pPr>
              <w:tabs>
                <w:tab w:val="left" w:pos="567"/>
                <w:tab w:val="left" w:pos="5985"/>
              </w:tabs>
              <w:rPr>
                <w:rFonts w:ascii="Arial" w:hAnsi="Arial" w:cs="Arial"/>
              </w:rPr>
            </w:pPr>
            <w:r w:rsidRPr="00DB15B0">
              <w:rPr>
                <w:rFonts w:ascii="Courier New" w:hAnsi="Courier New" w:cs="Courier New"/>
                <w:sz w:val="22"/>
                <w:szCs w:val="22"/>
              </w:rPr>
              <w:lastRenderedPageBreak/>
              <w:t>МО «</w:t>
            </w:r>
            <w:proofErr w:type="spellStart"/>
            <w:r w:rsidRPr="00DB15B0">
              <w:rPr>
                <w:rFonts w:ascii="Courier New" w:hAnsi="Courier New" w:cs="Courier New"/>
                <w:sz w:val="22"/>
                <w:szCs w:val="22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sz w:val="22"/>
                <w:szCs w:val="22"/>
              </w:rPr>
              <w:t>» № 40  от 23.06.2017г.</w:t>
            </w:r>
          </w:p>
        </w:tc>
      </w:tr>
    </w:tbl>
    <w:p w:rsidR="002F6ED4" w:rsidRPr="00DB15B0" w:rsidRDefault="002F6ED4" w:rsidP="002F6ED4">
      <w:pPr>
        <w:tabs>
          <w:tab w:val="left" w:pos="3225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2F6ED4" w:rsidRPr="00DB15B0" w:rsidRDefault="002F6ED4" w:rsidP="002F6ED4">
      <w:pPr>
        <w:tabs>
          <w:tab w:val="left" w:pos="3225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ПРОГРАММА</w:t>
      </w:r>
    </w:p>
    <w:p w:rsidR="002F6ED4" w:rsidRPr="00DB15B0" w:rsidRDefault="002F6ED4" w:rsidP="002F6ED4">
      <w:pPr>
        <w:tabs>
          <w:tab w:val="left" w:pos="3225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 xml:space="preserve"> «ОПТИМИЗАЦИЯ РАСХОДОВ БЮДЖЕТА МУНИЦИПАЛЬНОГО ОБРАЗОВАНИЯ «АЛАРЬ» АЛАРСКОГО РАЙОНА</w:t>
      </w:r>
    </w:p>
    <w:p w:rsidR="002F6ED4" w:rsidRPr="00DB15B0" w:rsidRDefault="002F6ED4" w:rsidP="002F6ED4">
      <w:pPr>
        <w:tabs>
          <w:tab w:val="left" w:pos="3225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ИРКУТСКОЙ ОБЛАСТИ НА ПЕРИОД 2017-2019г.г.»</w:t>
      </w:r>
    </w:p>
    <w:p w:rsidR="002F6ED4" w:rsidRDefault="002F6ED4" w:rsidP="002F6ED4">
      <w:pPr>
        <w:tabs>
          <w:tab w:val="left" w:pos="369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2F6ED4" w:rsidRPr="00DB15B0" w:rsidRDefault="002F6ED4" w:rsidP="002F6ED4">
      <w:pPr>
        <w:tabs>
          <w:tab w:val="left" w:pos="369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ПАСПОРТ</w:t>
      </w:r>
    </w:p>
    <w:p w:rsidR="002F6ED4" w:rsidRPr="00DB15B0" w:rsidRDefault="002F6ED4" w:rsidP="002F6ED4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DB15B0">
        <w:rPr>
          <w:rFonts w:ascii="Arial" w:hAnsi="Arial" w:cs="Arial"/>
          <w:b/>
          <w:sz w:val="32"/>
          <w:szCs w:val="32"/>
          <w:lang w:eastAsia="ru-RU"/>
        </w:rPr>
        <w:t>Программы «Оптимизация  расходов бюджета муниципального образования «</w:t>
      </w:r>
      <w:proofErr w:type="spellStart"/>
      <w:r w:rsidRPr="00DB15B0">
        <w:rPr>
          <w:rFonts w:ascii="Arial" w:hAnsi="Arial" w:cs="Arial"/>
          <w:b/>
          <w:sz w:val="32"/>
          <w:szCs w:val="32"/>
          <w:lang w:eastAsia="ru-RU"/>
        </w:rPr>
        <w:t>Аларь</w:t>
      </w:r>
      <w:proofErr w:type="spellEnd"/>
      <w:r w:rsidRPr="00DB15B0">
        <w:rPr>
          <w:rFonts w:ascii="Arial" w:hAnsi="Arial" w:cs="Arial"/>
          <w:b/>
          <w:sz w:val="32"/>
          <w:szCs w:val="32"/>
          <w:lang w:eastAsia="ru-RU"/>
        </w:rPr>
        <w:t xml:space="preserve">» </w:t>
      </w:r>
      <w:proofErr w:type="spellStart"/>
      <w:r w:rsidRPr="00DB15B0">
        <w:rPr>
          <w:rFonts w:ascii="Arial" w:hAnsi="Arial" w:cs="Arial"/>
          <w:b/>
          <w:sz w:val="32"/>
          <w:szCs w:val="32"/>
          <w:lang w:eastAsia="ru-RU"/>
        </w:rPr>
        <w:t>Аларского</w:t>
      </w:r>
      <w:proofErr w:type="spellEnd"/>
      <w:r w:rsidRPr="00DB15B0">
        <w:rPr>
          <w:rFonts w:ascii="Arial" w:hAnsi="Arial" w:cs="Arial"/>
          <w:b/>
          <w:sz w:val="32"/>
          <w:szCs w:val="32"/>
          <w:lang w:eastAsia="ru-RU"/>
        </w:rPr>
        <w:t xml:space="preserve"> района Иркутской области на период 2017-2019г.г.»</w:t>
      </w:r>
    </w:p>
    <w:p w:rsidR="002F6ED4" w:rsidRPr="00DB15B0" w:rsidRDefault="002F6ED4" w:rsidP="002F6ED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200"/>
      </w:tblGrid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 xml:space="preserve">Наименование характеристик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Содержание характеристик Программы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Программа «Оптимизация расходов бюджета муниципального образования «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» 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Аларского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 района Иркутской области на период  2017-2019г.г.» (далее - Программа).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Основание для разработки Программы (наименование, номер и дата правового акта)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2F6E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 xml:space="preserve">Письмо первого заместителя Губернатора Иркутской области – председателя Правительства Иркутской области 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А.С.Битарова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 от 17.01.2017г.№02-09-150/17. «О дотации на выравнивание».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Государственный заказчик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Глава муниципального образования «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>»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Основной разработчик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Администрация муниципального образования «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» 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Аларского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 района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 xml:space="preserve">Администратор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Администрация муниципального образования «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» 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Аларского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 района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 xml:space="preserve">Исполнители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Администрация муниципального образования «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» 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Аларского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 района; Дума муниципального образования «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» 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Аларского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 района.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 xml:space="preserve">Цель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Оптимизация расходов на содержание бюджетной сети и расходов на муниципальное управление, численности работников бюджетной сферы, а так же запрет на установление, начиная с 2017 года, расходных обязательств, не связанных с решением вопросов, отнесённых Конституцией Российской Федерации, Федеральными законами, Законами Иркутской области к полномочиям органов местного самоуправления Иркутской области.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2F6ED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DB15B0">
              <w:rPr>
                <w:rFonts w:ascii="Courier New" w:hAnsi="Courier New" w:cs="Courier New"/>
                <w:lang w:eastAsia="ru-RU"/>
              </w:rPr>
              <w:t>Не допущение</w:t>
            </w:r>
            <w:proofErr w:type="gramEnd"/>
            <w:r w:rsidRPr="00DB15B0">
              <w:rPr>
                <w:rFonts w:ascii="Courier New" w:hAnsi="Courier New" w:cs="Courier New"/>
                <w:lang w:eastAsia="ru-RU"/>
              </w:rPr>
              <w:t xml:space="preserve"> снижения налоговых, неналоговых доходов бюджета муниципального образования «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». </w:t>
            </w:r>
          </w:p>
          <w:p w:rsidR="002F6ED4" w:rsidRPr="00DB15B0" w:rsidRDefault="002F6ED4" w:rsidP="002F6ED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Запрет на увеличение численности муниципальных служащих органов муниципального образования «</w:t>
            </w:r>
            <w:proofErr w:type="spellStart"/>
            <w:r w:rsidRPr="00DB15B0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B15B0">
              <w:rPr>
                <w:rFonts w:ascii="Courier New" w:hAnsi="Courier New" w:cs="Courier New"/>
                <w:lang w:eastAsia="ru-RU"/>
              </w:rPr>
              <w:t xml:space="preserve">». </w:t>
            </w:r>
          </w:p>
          <w:p w:rsidR="002F6ED4" w:rsidRPr="00DB15B0" w:rsidRDefault="002F6ED4" w:rsidP="002F6ED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 xml:space="preserve">Запрет на установление, начиная с 2017 года, расходных обязательств, не связанных с решением </w:t>
            </w:r>
            <w:r w:rsidRPr="00DB15B0">
              <w:rPr>
                <w:rFonts w:ascii="Courier New" w:hAnsi="Courier New" w:cs="Courier New"/>
                <w:lang w:eastAsia="ru-RU"/>
              </w:rPr>
              <w:lastRenderedPageBreak/>
              <w:t>вопросов, отнесённых Конституцией Российской Федерации, Федеральными законами, Законами Иркутской области к полномочиям органов местного самоуправления Иркутской области.</w:t>
            </w:r>
          </w:p>
        </w:tc>
      </w:tr>
      <w:tr w:rsidR="002F6ED4" w:rsidRPr="00DB15B0" w:rsidTr="00025C9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DB15B0">
              <w:rPr>
                <w:rFonts w:ascii="Courier New" w:hAnsi="Courier New" w:cs="Courier New"/>
                <w:lang w:eastAsia="ru-RU"/>
              </w:rPr>
              <w:t>Программа реализуется без подразделения на этапы в 2017-2019</w:t>
            </w:r>
          </w:p>
          <w:p w:rsidR="002F6ED4" w:rsidRPr="00DB15B0" w:rsidRDefault="002F6ED4" w:rsidP="00025C9D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proofErr w:type="gramStart"/>
            <w:r w:rsidRPr="00DB15B0">
              <w:rPr>
                <w:rFonts w:ascii="Courier New" w:hAnsi="Courier New" w:cs="Courier New"/>
                <w:lang w:eastAsia="ru-RU"/>
              </w:rPr>
              <w:t>годах</w:t>
            </w:r>
            <w:proofErr w:type="gramEnd"/>
            <w:r w:rsidRPr="00DB15B0">
              <w:rPr>
                <w:rFonts w:ascii="Courier New" w:hAnsi="Courier New" w:cs="Courier New"/>
                <w:lang w:eastAsia="ru-RU"/>
              </w:rPr>
              <w:t>.</w:t>
            </w:r>
          </w:p>
        </w:tc>
      </w:tr>
    </w:tbl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DB15B0">
        <w:rPr>
          <w:rFonts w:ascii="Arial" w:hAnsi="Arial" w:cs="Arial"/>
          <w:b/>
          <w:sz w:val="24"/>
          <w:szCs w:val="24"/>
          <w:lang w:eastAsia="ru-RU"/>
        </w:rPr>
        <w:t>1. Необходимость разработки и реализации Программы</w:t>
      </w:r>
    </w:p>
    <w:p w:rsidR="002F6ED4" w:rsidRPr="00DB15B0" w:rsidRDefault="002F6ED4" w:rsidP="002F6ED4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DB15B0">
        <w:rPr>
          <w:rFonts w:ascii="Arial" w:hAnsi="Arial" w:cs="Arial"/>
          <w:sz w:val="24"/>
          <w:szCs w:val="24"/>
          <w:lang w:eastAsia="ru-RU"/>
        </w:rPr>
        <w:t>С 2006 года по настоящее время в муниципальном образовании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Аларского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 района обеспечивается формирование и исполнение бюджета  муниципального образования по предусмотренным Бюджетным кодексом Российской Федерации единым правилам организации бюджетного процесса с соблюдением установленных процедур и ограничений по объему муниципального долга и дефицита местного бюджета. </w:t>
      </w:r>
      <w:proofErr w:type="gramEnd"/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 xml:space="preserve">Для повышения качества управления муниципальными финансами и формирования современной системы управления, а так же  снижения уровня 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дотационности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 необходимы: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разработка стратегии расходования бюджетных средств исходя из долгосрочных перспектив;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организация бюджетного процесса исходя из принципа безусловного исполнения действующих расходных обязательств;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повышение результативности расходования бюджетных средств за счет их ориентации на достижение конечного результата наиболее эффективным способом;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увеличение степени самостоятельности и ответственности главных распорядителей бюджетных средств, укрепление финансовой дисциплины;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рост налоговых и неналоговых доходов бюджета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>».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DB15B0">
        <w:rPr>
          <w:rFonts w:ascii="Arial" w:hAnsi="Arial" w:cs="Arial"/>
          <w:b/>
          <w:sz w:val="24"/>
          <w:szCs w:val="24"/>
          <w:lang w:eastAsia="ru-RU"/>
        </w:rPr>
        <w:t>2. Цели и задачи Программы</w:t>
      </w:r>
    </w:p>
    <w:p w:rsidR="002F6ED4" w:rsidRPr="00DB15B0" w:rsidRDefault="002F6ED4" w:rsidP="002F6ED4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tabs>
          <w:tab w:val="left" w:pos="54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Цель Программы - оптимизация расходов на содержание бюджетной сети и расходов на муниципальное управление, численности работников бюджетной сферы, а так же запрет на установление, начиная с 2017 года, расходных обязательств, не связанных с решением вопросов, отнесённых Конституцией Российской Федерации, Федеральными законами, Законами Иркутской области к полномочиям органов местного самоуправления Иркутской области.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Для достижения цели Программы необходимо решение следующих задач: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 xml:space="preserve">1) </w:t>
      </w:r>
      <w:proofErr w:type="gramStart"/>
      <w:r w:rsidRPr="00DB15B0">
        <w:rPr>
          <w:rFonts w:ascii="Arial" w:hAnsi="Arial" w:cs="Arial"/>
          <w:sz w:val="24"/>
          <w:szCs w:val="24"/>
          <w:lang w:eastAsia="ru-RU"/>
        </w:rPr>
        <w:t>Не допущение</w:t>
      </w:r>
      <w:proofErr w:type="gramEnd"/>
      <w:r w:rsidRPr="00DB15B0">
        <w:rPr>
          <w:rFonts w:ascii="Arial" w:hAnsi="Arial" w:cs="Arial"/>
          <w:sz w:val="24"/>
          <w:szCs w:val="24"/>
          <w:lang w:eastAsia="ru-RU"/>
        </w:rPr>
        <w:t xml:space="preserve"> снижения налоговых, неналоговых доходов бюджета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». 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2) Запрет на увеличение численности муниципальных служащих органов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». </w:t>
      </w:r>
    </w:p>
    <w:p w:rsidR="002F6ED4" w:rsidRPr="00DB15B0" w:rsidRDefault="002F6ED4" w:rsidP="002F6ED4">
      <w:pPr>
        <w:tabs>
          <w:tab w:val="left" w:pos="567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3) Запрет на установление, начиная с 2017 года, расходных обязательств, не связанных с решением вопросов, отнесённых Конституцией Российской Федерации, Федеральными законами, Законами Иркутской области к полномочиям органов местного самоуправления Иркутской области.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DB15B0">
        <w:rPr>
          <w:rFonts w:ascii="Arial" w:hAnsi="Arial" w:cs="Arial"/>
          <w:b/>
          <w:sz w:val="24"/>
          <w:szCs w:val="24"/>
          <w:lang w:eastAsia="ru-RU"/>
        </w:rPr>
        <w:t xml:space="preserve">3. </w:t>
      </w:r>
      <w:proofErr w:type="gramStart"/>
      <w:r w:rsidRPr="00DB15B0">
        <w:rPr>
          <w:rFonts w:ascii="Arial" w:hAnsi="Arial" w:cs="Arial"/>
          <w:b/>
          <w:sz w:val="24"/>
          <w:szCs w:val="24"/>
          <w:lang w:eastAsia="ru-RU"/>
        </w:rPr>
        <w:t>Не допущение</w:t>
      </w:r>
      <w:proofErr w:type="gramEnd"/>
      <w:r w:rsidRPr="00DB15B0">
        <w:rPr>
          <w:rFonts w:ascii="Arial" w:hAnsi="Arial" w:cs="Arial"/>
          <w:b/>
          <w:sz w:val="24"/>
          <w:szCs w:val="24"/>
          <w:lang w:eastAsia="ru-RU"/>
        </w:rPr>
        <w:t xml:space="preserve"> снижения налоговых, неналоговых доходов бюджета муниципального образования «</w:t>
      </w:r>
      <w:proofErr w:type="spellStart"/>
      <w:r w:rsidRPr="00DB15B0">
        <w:rPr>
          <w:rFonts w:ascii="Arial" w:hAnsi="Arial" w:cs="Arial"/>
          <w:b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lastRenderedPageBreak/>
        <w:t>Бюджетная политика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Аларского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 xml:space="preserve"> района должна формироваться с учетом бюджетного законодательства Российской Федерации, Иркутской области. В то же время она должна быть активной, в максимальной степени позволяющей использовать все имеющиеся возможности.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Для повышения эффективности деятельности органов местного самоуправления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>» необходимо установление и соблюдение четко сформулированных принципов ответственной бюджетной политики, к которым относятся:</w:t>
      </w:r>
    </w:p>
    <w:p w:rsidR="002F6ED4" w:rsidRPr="00DB15B0" w:rsidRDefault="002F6ED4" w:rsidP="002F6ED4">
      <w:pPr>
        <w:tabs>
          <w:tab w:val="left" w:pos="54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консервативность и надежность экономических прогнозов  и предпосылок, положенных в основу бюджетного планирования;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 стабильность и предсказуемость налоговой политики с учетом налоговой политики, проводимой в Российской Федерации и Иркутской области;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 полнота учета и прогнозирования финансовых и других ресурсов, которые могут быть направлены на достижение целей, включая бюджетные ассигнования и имущество;</w:t>
      </w:r>
    </w:p>
    <w:p w:rsidR="002F6ED4" w:rsidRPr="00DB15B0" w:rsidRDefault="002F6ED4" w:rsidP="002F6ED4">
      <w:pPr>
        <w:tabs>
          <w:tab w:val="left" w:pos="54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Для  дальнейшего внедрения этих принципов предусматривается реализовать следующие основные меры:</w:t>
      </w:r>
    </w:p>
    <w:p w:rsidR="002F6ED4" w:rsidRPr="00DB15B0" w:rsidRDefault="002F6ED4" w:rsidP="002F6ED4">
      <w:pPr>
        <w:tabs>
          <w:tab w:val="left" w:pos="54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 дальнейшее проведение работы по оказанию содействия в развитии субъектов малого и среднего предпринимательства на территории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>»;</w:t>
      </w:r>
    </w:p>
    <w:p w:rsidR="002F6ED4" w:rsidRPr="00DB15B0" w:rsidRDefault="002F6ED4" w:rsidP="002F6ED4">
      <w:pPr>
        <w:tabs>
          <w:tab w:val="left" w:pos="54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проведение совместно с органами государственной власти мероприятий, направленных на обеспечение увеличения администрируемых налоговых и неналоговых платежей в  бюджет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>» за счет  поступления в полном объеме текущих платежей и взыскания недоимки прошлых лет;</w:t>
      </w:r>
    </w:p>
    <w:p w:rsidR="002F6ED4" w:rsidRPr="00DB15B0" w:rsidRDefault="002F6ED4" w:rsidP="002F6ED4">
      <w:pPr>
        <w:tabs>
          <w:tab w:val="left" w:pos="54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повышение эффективности управления муниципальным имуществом, выявление бесхозяйных помещений, организация и проведение работ по инвентаризации, учету бесхозяйного имущества и передача его в муниципальную собственность;</w:t>
      </w:r>
    </w:p>
    <w:p w:rsidR="002F6ED4" w:rsidRPr="00DB15B0" w:rsidRDefault="002F6ED4" w:rsidP="002F6ED4">
      <w:pPr>
        <w:tabs>
          <w:tab w:val="left" w:pos="54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повышать качество и доступность предоставляемых муниципальных услуг с учетом необходимости принятия и исполнения нормативных правовых актов органами местного самоуправления по совершенствованию правового положения муниципальных учреждений, в том числе регламентирующих порядок создания, реорганизации, изменения типа и ликвидации муниципальных автономных, бюджетных и казенных учреждений;</w:t>
      </w:r>
    </w:p>
    <w:p w:rsidR="002F6ED4" w:rsidRPr="00DB15B0" w:rsidRDefault="002F6ED4" w:rsidP="002F6ED4">
      <w:pPr>
        <w:tabs>
          <w:tab w:val="left" w:pos="54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- обеспечивать обнародование отчетов о достигнутых результатах за истекший финансовый год, характеризующих достижение поставленных на финансовый год целей, а также о задачах, требующих решения в очередном финансовом году, и направлениях их достижения.</w:t>
      </w:r>
    </w:p>
    <w:p w:rsidR="002F6ED4" w:rsidRPr="00DB15B0" w:rsidRDefault="002F6ED4" w:rsidP="002F6ED4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DB15B0">
        <w:rPr>
          <w:rFonts w:ascii="Arial" w:hAnsi="Arial" w:cs="Arial"/>
          <w:b/>
          <w:sz w:val="24"/>
          <w:szCs w:val="24"/>
          <w:lang w:eastAsia="ru-RU"/>
        </w:rPr>
        <w:t>4. Запрет на увеличение численности муниципальных служащих органов муниципального образования «</w:t>
      </w:r>
      <w:proofErr w:type="spellStart"/>
      <w:r w:rsidRPr="00DB15B0">
        <w:rPr>
          <w:rFonts w:ascii="Arial" w:hAnsi="Arial" w:cs="Arial"/>
          <w:b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DB15B0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DB15B0">
        <w:rPr>
          <w:rFonts w:ascii="Arial" w:hAnsi="Arial" w:cs="Arial"/>
          <w:sz w:val="24"/>
          <w:szCs w:val="24"/>
          <w:lang w:eastAsia="ru-RU"/>
        </w:rPr>
        <w:t xml:space="preserve"> чтобы не увеличивалась численность муниципальных служащих органов муниципального образования «</w:t>
      </w:r>
      <w:proofErr w:type="spellStart"/>
      <w:r w:rsidRPr="00DB15B0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DB15B0">
        <w:rPr>
          <w:rFonts w:ascii="Arial" w:hAnsi="Arial" w:cs="Arial"/>
          <w:sz w:val="24"/>
          <w:szCs w:val="24"/>
          <w:lang w:eastAsia="ru-RU"/>
        </w:rPr>
        <w:t>», надо строго исполнять и придерживаться Методических рекомендаций по определению численности работников органов местного самоуправления муниципальных образований Иркутской области.</w:t>
      </w:r>
    </w:p>
    <w:p w:rsidR="002F6ED4" w:rsidRPr="00DB15B0" w:rsidRDefault="002F6ED4" w:rsidP="002F6ED4">
      <w:pPr>
        <w:tabs>
          <w:tab w:val="left" w:pos="567"/>
        </w:tabs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tabs>
          <w:tab w:val="left" w:pos="567"/>
        </w:tabs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DB15B0">
        <w:rPr>
          <w:rFonts w:ascii="Arial" w:hAnsi="Arial" w:cs="Arial"/>
          <w:b/>
          <w:sz w:val="24"/>
          <w:szCs w:val="24"/>
          <w:lang w:eastAsia="ru-RU"/>
        </w:rPr>
        <w:t>5</w:t>
      </w:r>
      <w:r w:rsidRPr="00DB15B0">
        <w:rPr>
          <w:rFonts w:ascii="Arial" w:hAnsi="Arial" w:cs="Arial"/>
          <w:sz w:val="24"/>
          <w:szCs w:val="24"/>
          <w:lang w:eastAsia="ru-RU"/>
        </w:rPr>
        <w:t xml:space="preserve">.  </w:t>
      </w:r>
      <w:r w:rsidRPr="00DB15B0">
        <w:rPr>
          <w:rFonts w:ascii="Arial" w:hAnsi="Arial" w:cs="Arial"/>
          <w:b/>
          <w:sz w:val="24"/>
          <w:szCs w:val="24"/>
          <w:lang w:eastAsia="ru-RU"/>
        </w:rPr>
        <w:t xml:space="preserve">Запрет на установление, начиная с 2017 года, расходных обязательств, не связанных с решением вопросов, отнесённых </w:t>
      </w:r>
      <w:r w:rsidRPr="00DB15B0">
        <w:rPr>
          <w:rFonts w:ascii="Arial" w:hAnsi="Arial" w:cs="Arial"/>
          <w:b/>
          <w:sz w:val="24"/>
          <w:szCs w:val="24"/>
          <w:lang w:eastAsia="ru-RU"/>
        </w:rPr>
        <w:lastRenderedPageBreak/>
        <w:t>Конституцией Российской Федерации, Федеральными законами, Законами Иркутской области к полномочиям органов местного самоуправления Иркутской области</w:t>
      </w:r>
    </w:p>
    <w:p w:rsidR="002F6ED4" w:rsidRPr="00DB15B0" w:rsidRDefault="002F6ED4" w:rsidP="002F6ED4">
      <w:pPr>
        <w:tabs>
          <w:tab w:val="left" w:pos="567"/>
        </w:tabs>
        <w:spacing w:after="0" w:line="240" w:lineRule="auto"/>
        <w:ind w:firstLine="72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2F6ED4" w:rsidRPr="00DB15B0" w:rsidRDefault="002F6ED4" w:rsidP="002F6ED4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DB15B0">
        <w:rPr>
          <w:rFonts w:ascii="Arial" w:hAnsi="Arial" w:cs="Arial"/>
          <w:sz w:val="24"/>
          <w:szCs w:val="24"/>
          <w:lang w:eastAsia="ru-RU"/>
        </w:rPr>
        <w:t>Для исполнения данной задачи, не принимать решений об исполнении расходных обязательств, не связанных с решением вопросов, отнесённых Конституцией Российской Федерации, Федеральными законами, Законами Иркутской области к полномочиям органов местного самоуправления Иркутской области.</w:t>
      </w: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2F6ED4" w:rsidRDefault="002F6ED4" w:rsidP="002F6ED4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13480" w:type="dxa"/>
        <w:tblInd w:w="93" w:type="dxa"/>
        <w:tblLook w:val="04A0" w:firstRow="1" w:lastRow="0" w:firstColumn="1" w:lastColumn="0" w:noHBand="0" w:noVBand="1"/>
      </w:tblPr>
      <w:tblGrid>
        <w:gridCol w:w="5940"/>
        <w:gridCol w:w="2960"/>
        <w:gridCol w:w="1700"/>
        <w:gridCol w:w="1001"/>
        <w:gridCol w:w="919"/>
        <w:gridCol w:w="960"/>
      </w:tblGrid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программе оптимизации</w:t>
            </w: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расходов бюджета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</w:t>
            </w: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Аларь</w:t>
            </w:r>
            <w:proofErr w:type="spellEnd"/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 на 2017-2019 годы</w:t>
            </w: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125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DD0C03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ПЕРЕЧЕНЬ  МЕРОПРИЯТИЙ НА 2017-2019 ГОДЫ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Срок реализации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Бюджетный эффект, </w:t>
            </w:r>
            <w:proofErr w:type="spellStart"/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2017 г.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2018г.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2019г.</w:t>
            </w:r>
          </w:p>
        </w:tc>
      </w:tr>
      <w:tr w:rsidR="002F6ED4" w:rsidRPr="00437F04" w:rsidTr="00025C9D">
        <w:trPr>
          <w:trHeight w:val="1056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Оптимизация расходов при формировании предельных объемов бюджетных ассигнований на очередной финансовый год и на плановый период не менее 1% от действующих расходных обязательств.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Администрация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", Финансовый отдел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ежегодно до 28 октября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16,0</w:t>
            </w:r>
          </w:p>
        </w:tc>
      </w:tr>
      <w:tr w:rsidR="002F6ED4" w:rsidRPr="00437F04" w:rsidTr="00025C9D">
        <w:trPr>
          <w:trHeight w:val="132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Неустановление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, начиная с 2017 года, расходных обязательств, не связанных с решением вопросов, отнесенных Конституцией Российской Федерации, федеральными законами и  законами Иркутской области к полномочиям органов местного самоуправления.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Администрация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F6ED4" w:rsidRPr="00437F04" w:rsidTr="00025C9D">
        <w:trPr>
          <w:trHeight w:val="792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Оптимизация организационной структуры и штатного расписания в МБУК "ИКЦ"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Администрация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", имеющая подведомственное бюджетное учреждение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ежегодно</w:t>
            </w:r>
            <w:proofErr w:type="gramStart"/>
            <w:r w:rsidRPr="00DD0C03">
              <w:rPr>
                <w:rFonts w:ascii="Courier New" w:hAnsi="Courier New" w:cs="Courier New"/>
                <w:lang w:eastAsia="ru-RU"/>
              </w:rPr>
              <w:t xml:space="preserve"> ,</w:t>
            </w:r>
            <w:proofErr w:type="gramEnd"/>
            <w:r w:rsidRPr="00DD0C03">
              <w:rPr>
                <w:rFonts w:ascii="Courier New" w:hAnsi="Courier New" w:cs="Courier New"/>
                <w:lang w:eastAsia="ru-RU"/>
              </w:rPr>
              <w:t xml:space="preserve"> до 1 января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F6ED4" w:rsidRPr="00437F04" w:rsidTr="00025C9D">
        <w:trPr>
          <w:trHeight w:val="1056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 xml:space="preserve">Осуществление </w:t>
            </w:r>
            <w:proofErr w:type="gramStart"/>
            <w:r w:rsidRPr="00DD0C03">
              <w:rPr>
                <w:rFonts w:ascii="Courier New" w:hAnsi="Courier New" w:cs="Courier New"/>
                <w:lang w:eastAsia="ru-RU"/>
              </w:rPr>
              <w:t>контроля за</w:t>
            </w:r>
            <w:proofErr w:type="gramEnd"/>
            <w:r w:rsidRPr="00DD0C03">
              <w:rPr>
                <w:rFonts w:ascii="Courier New" w:hAnsi="Courier New" w:cs="Courier New"/>
                <w:lang w:eastAsia="ru-RU"/>
              </w:rPr>
              <w:t xml:space="preserve"> уровнем оплаты труда руководителя бюджетного учреждения, в целях соблюдения установленного соотношения средней заработной платы руководителя и средней заработной платы работников.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Администрация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", имеющая подведомственное бюджетное учреждение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F6ED4" w:rsidRPr="00437F04" w:rsidTr="00025C9D">
        <w:trPr>
          <w:trHeight w:val="1320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Увеличенея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 xml:space="preserve"> объема расходов за счет средств, полученных при осуществлении приносящей доход деятельности бюджетным учреждением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", с целью их направления на повышение качества предоставляемых государственных услуг и развитие учреждения.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Администрация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</w:t>
            </w:r>
            <w:proofErr w:type="gramStart"/>
            <w:r w:rsidRPr="00DD0C03">
              <w:rPr>
                <w:rFonts w:ascii="Courier New" w:hAnsi="Courier New" w:cs="Courier New"/>
                <w:lang w:eastAsia="ru-RU"/>
              </w:rPr>
              <w:t xml:space="preserve"> ,</w:t>
            </w:r>
            <w:proofErr w:type="gramEnd"/>
            <w:r w:rsidRPr="00DD0C03">
              <w:rPr>
                <w:rFonts w:ascii="Courier New" w:hAnsi="Courier New" w:cs="Courier New"/>
                <w:lang w:eastAsia="ru-RU"/>
              </w:rPr>
              <w:t xml:space="preserve"> выступающая в качестве учредителя.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F6ED4" w:rsidRPr="00437F04" w:rsidTr="00025C9D">
        <w:trPr>
          <w:trHeight w:val="1056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Обеспечение увеличения администрируемых налоговых и неналоговых платежей в бюджет муниципального образования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 за счет поступления в полном объеме текущих платежей и взыскания недоимки прошлых лет.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Администрация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F6ED4" w:rsidRPr="00437F04" w:rsidTr="00025C9D">
        <w:trPr>
          <w:trHeight w:val="792"/>
        </w:trPr>
        <w:tc>
          <w:tcPr>
            <w:tcW w:w="5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Содействовать в развитии субъектов малого и среднего предпринимательства на территории муниципального образования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Администрация МО "</w:t>
            </w:r>
            <w:proofErr w:type="spellStart"/>
            <w:r w:rsidRPr="00DD0C03">
              <w:rPr>
                <w:rFonts w:ascii="Courier New" w:hAnsi="Courier New" w:cs="Courier New"/>
                <w:lang w:eastAsia="ru-RU"/>
              </w:rPr>
              <w:t>Аларь</w:t>
            </w:r>
            <w:proofErr w:type="spellEnd"/>
            <w:r w:rsidRPr="00DD0C03">
              <w:rPr>
                <w:rFonts w:ascii="Courier New" w:hAnsi="Courier New" w:cs="Courier New"/>
                <w:lang w:eastAsia="ru-RU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DD0C03">
              <w:rPr>
                <w:rFonts w:ascii="Courier New" w:hAnsi="Courier New" w:cs="Courier New"/>
                <w:lang w:eastAsia="ru-RU"/>
              </w:rPr>
              <w:t>в течение года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7F0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6ED4" w:rsidRPr="00437F04" w:rsidTr="00025C9D">
        <w:trPr>
          <w:trHeight w:val="264"/>
        </w:trPr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437F04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6ED4" w:rsidRPr="00DD0C03" w:rsidTr="00025C9D">
        <w:trPr>
          <w:trHeight w:val="264"/>
        </w:trPr>
        <w:tc>
          <w:tcPr>
            <w:tcW w:w="8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DD0C0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Начальник финансового отдела                                                   </w:t>
            </w:r>
            <w:proofErr w:type="spellStart"/>
            <w:r w:rsidRPr="00DD0C03">
              <w:rPr>
                <w:rFonts w:ascii="Arial" w:hAnsi="Arial" w:cs="Arial"/>
                <w:sz w:val="24"/>
                <w:szCs w:val="24"/>
                <w:lang w:eastAsia="ru-RU"/>
              </w:rPr>
              <w:t>В.М.Кречетова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6ED4" w:rsidRPr="00DD0C03" w:rsidRDefault="002F6ED4" w:rsidP="00025C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36B74" w:rsidRDefault="00236B74">
      <w:bookmarkStart w:id="0" w:name="_GoBack"/>
      <w:bookmarkEnd w:id="0"/>
    </w:p>
    <w:sectPr w:rsidR="00236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13E35"/>
    <w:multiLevelType w:val="hybridMultilevel"/>
    <w:tmpl w:val="A0185B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BC2B7C"/>
    <w:multiLevelType w:val="hybridMultilevel"/>
    <w:tmpl w:val="34C028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9B8"/>
    <w:rsid w:val="002139B8"/>
    <w:rsid w:val="00236B74"/>
    <w:rsid w:val="002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D4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ED4"/>
    <w:pPr>
      <w:ind w:left="720"/>
      <w:contextualSpacing/>
    </w:pPr>
  </w:style>
  <w:style w:type="table" w:styleId="a4">
    <w:name w:val="Table Grid"/>
    <w:basedOn w:val="a1"/>
    <w:rsid w:val="002F6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D4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ED4"/>
    <w:pPr>
      <w:ind w:left="720"/>
      <w:contextualSpacing/>
    </w:pPr>
  </w:style>
  <w:style w:type="table" w:styleId="a4">
    <w:name w:val="Table Grid"/>
    <w:basedOn w:val="a1"/>
    <w:rsid w:val="002F6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1649</Words>
  <Characters>9400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2017-07-21T04:33:00Z</dcterms:created>
  <dcterms:modified xsi:type="dcterms:W3CDTF">2017-07-21T04:33:00Z</dcterms:modified>
</cp:coreProperties>
</file>