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DC1" w:rsidRDefault="00374DC1" w:rsidP="00374DC1">
      <w:pPr>
        <w:spacing w:line="360" w:lineRule="auto"/>
        <w:rPr>
          <w:sz w:val="28"/>
          <w:szCs w:val="28"/>
        </w:rPr>
      </w:pPr>
    </w:p>
    <w:p w:rsidR="00374DC1" w:rsidRDefault="00374DC1" w:rsidP="00374DC1">
      <w:pPr>
        <w:jc w:val="center"/>
        <w:rPr>
          <w:rFonts w:ascii="Arial" w:hAnsi="Arial" w:cs="Arial"/>
          <w:b/>
          <w:sz w:val="32"/>
          <w:szCs w:val="32"/>
        </w:rPr>
      </w:pPr>
      <w:r>
        <w:rPr>
          <w:rFonts w:ascii="Arial" w:hAnsi="Arial" w:cs="Arial"/>
          <w:b/>
          <w:sz w:val="32"/>
          <w:szCs w:val="32"/>
        </w:rPr>
        <w:t>28.12.2016г. №123</w:t>
      </w:r>
    </w:p>
    <w:p w:rsidR="00374DC1" w:rsidRDefault="00374DC1" w:rsidP="00374DC1">
      <w:pPr>
        <w:jc w:val="center"/>
        <w:rPr>
          <w:rFonts w:ascii="Arial" w:hAnsi="Arial" w:cs="Arial"/>
          <w:b/>
          <w:sz w:val="32"/>
          <w:szCs w:val="32"/>
        </w:rPr>
      </w:pPr>
      <w:r>
        <w:rPr>
          <w:rFonts w:ascii="Arial" w:hAnsi="Arial" w:cs="Arial"/>
          <w:b/>
          <w:sz w:val="32"/>
          <w:szCs w:val="32"/>
        </w:rPr>
        <w:t>РОССИЙСКАЯ ФЕДЕРАЦИЯ</w:t>
      </w:r>
    </w:p>
    <w:p w:rsidR="00374DC1" w:rsidRDefault="00374DC1" w:rsidP="00374DC1">
      <w:pPr>
        <w:jc w:val="center"/>
        <w:rPr>
          <w:rFonts w:ascii="Arial" w:hAnsi="Arial" w:cs="Arial"/>
          <w:b/>
          <w:sz w:val="32"/>
          <w:szCs w:val="32"/>
        </w:rPr>
      </w:pPr>
      <w:r>
        <w:rPr>
          <w:rFonts w:ascii="Arial" w:hAnsi="Arial" w:cs="Arial"/>
          <w:b/>
          <w:sz w:val="32"/>
          <w:szCs w:val="32"/>
        </w:rPr>
        <w:t>ИРКУТСКАЯ ОБЛАСТЬ</w:t>
      </w:r>
    </w:p>
    <w:p w:rsidR="00374DC1" w:rsidRDefault="00374DC1" w:rsidP="00374DC1">
      <w:pPr>
        <w:jc w:val="center"/>
        <w:rPr>
          <w:rFonts w:ascii="Arial" w:hAnsi="Arial" w:cs="Arial"/>
          <w:b/>
          <w:sz w:val="32"/>
          <w:szCs w:val="32"/>
        </w:rPr>
      </w:pPr>
      <w:r>
        <w:rPr>
          <w:rFonts w:ascii="Arial" w:hAnsi="Arial" w:cs="Arial"/>
          <w:b/>
          <w:sz w:val="32"/>
          <w:szCs w:val="32"/>
        </w:rPr>
        <w:t>АЛАРСКИЙ МУНИЦИПАЛЬНЫЙ РАЙОН</w:t>
      </w:r>
    </w:p>
    <w:p w:rsidR="00374DC1" w:rsidRDefault="00374DC1" w:rsidP="00374DC1">
      <w:pPr>
        <w:jc w:val="center"/>
        <w:rPr>
          <w:rFonts w:ascii="Arial" w:hAnsi="Arial" w:cs="Arial"/>
          <w:b/>
          <w:sz w:val="32"/>
          <w:szCs w:val="32"/>
        </w:rPr>
      </w:pPr>
      <w:r>
        <w:rPr>
          <w:rFonts w:ascii="Arial" w:hAnsi="Arial" w:cs="Arial"/>
          <w:b/>
          <w:sz w:val="32"/>
          <w:szCs w:val="32"/>
        </w:rPr>
        <w:t>МУНИЦИПАЛЬНОЕ ОБРАЗОВАНИЕ «АЛАРЬ»</w:t>
      </w:r>
    </w:p>
    <w:p w:rsidR="00374DC1" w:rsidRDefault="00374DC1" w:rsidP="00374DC1">
      <w:pPr>
        <w:jc w:val="center"/>
        <w:rPr>
          <w:rFonts w:ascii="Arial" w:hAnsi="Arial" w:cs="Arial"/>
          <w:b/>
          <w:sz w:val="32"/>
          <w:szCs w:val="32"/>
        </w:rPr>
      </w:pPr>
      <w:r>
        <w:rPr>
          <w:rFonts w:ascii="Arial" w:hAnsi="Arial" w:cs="Arial"/>
          <w:b/>
          <w:sz w:val="32"/>
          <w:szCs w:val="32"/>
        </w:rPr>
        <w:t>П О С Т А Н О В Л Е Н И Е</w:t>
      </w:r>
    </w:p>
    <w:p w:rsidR="00374DC1" w:rsidRDefault="00374DC1" w:rsidP="00374DC1">
      <w:pPr>
        <w:rPr>
          <w:rFonts w:ascii="Arial" w:hAnsi="Arial" w:cs="Arial"/>
          <w:b/>
          <w:sz w:val="32"/>
          <w:szCs w:val="32"/>
        </w:rPr>
      </w:pPr>
    </w:p>
    <w:p w:rsidR="00374DC1" w:rsidRDefault="00374DC1" w:rsidP="00374DC1">
      <w:pPr>
        <w:jc w:val="center"/>
        <w:rPr>
          <w:rFonts w:ascii="Arial" w:hAnsi="Arial" w:cs="Arial"/>
          <w:sz w:val="28"/>
          <w:szCs w:val="28"/>
        </w:rPr>
      </w:pPr>
      <w:r>
        <w:rPr>
          <w:rFonts w:ascii="Arial" w:hAnsi="Arial" w:cs="Arial"/>
          <w:b/>
          <w:sz w:val="32"/>
          <w:szCs w:val="32"/>
        </w:rPr>
        <w:t xml:space="preserve">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w:t>
      </w:r>
    </w:p>
    <w:p w:rsidR="00374DC1" w:rsidRDefault="00374DC1" w:rsidP="00374DC1">
      <w:pPr>
        <w:jc w:val="center"/>
        <w:rPr>
          <w:rFonts w:ascii="Arial" w:hAnsi="Arial" w:cs="Arial"/>
        </w:rPr>
      </w:pPr>
    </w:p>
    <w:p w:rsidR="00374DC1" w:rsidRDefault="00374DC1" w:rsidP="00374DC1">
      <w:pPr>
        <w:jc w:val="both"/>
        <w:rPr>
          <w:rFonts w:ascii="Arial" w:hAnsi="Arial" w:cs="Arial"/>
          <w:color w:val="000000"/>
        </w:rPr>
      </w:pPr>
      <w:r>
        <w:rPr>
          <w:sz w:val="28"/>
          <w:szCs w:val="28"/>
        </w:rPr>
        <w:tab/>
        <w:t xml:space="preserve"> </w:t>
      </w:r>
      <w:r>
        <w:rPr>
          <w:rFonts w:ascii="Arial" w:hAnsi="Arial" w:cs="Arial"/>
        </w:rPr>
        <w:t>В целях реализации статьи 11.10. Земельного кодекса Российской Федерации, в соответствии с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муниципального образования «Аларь» от 13.10.2011 № 42</w:t>
      </w:r>
      <w:r>
        <w:rPr>
          <w:rFonts w:ascii="Arial" w:hAnsi="Arial" w:cs="Arial"/>
          <w:b/>
        </w:rPr>
        <w:t xml:space="preserve"> </w:t>
      </w:r>
      <w:r>
        <w:rPr>
          <w:rFonts w:ascii="Arial" w:hAnsi="Arial" w:cs="Arial"/>
        </w:rPr>
        <w:t>«Об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«Аларь»</w:t>
      </w:r>
      <w:r>
        <w:rPr>
          <w:rFonts w:ascii="Arial" w:hAnsi="Arial" w:cs="Arial"/>
          <w:color w:val="000000"/>
        </w:rPr>
        <w:t xml:space="preserve">, </w:t>
      </w:r>
    </w:p>
    <w:p w:rsidR="00374DC1" w:rsidRDefault="00374DC1" w:rsidP="00374DC1">
      <w:pPr>
        <w:jc w:val="both"/>
        <w:rPr>
          <w:b/>
          <w:sz w:val="28"/>
          <w:szCs w:val="28"/>
        </w:rPr>
      </w:pPr>
    </w:p>
    <w:p w:rsidR="00374DC1" w:rsidRDefault="00374DC1" w:rsidP="00374DC1">
      <w:pPr>
        <w:jc w:val="center"/>
        <w:rPr>
          <w:rFonts w:ascii="Arial" w:hAnsi="Arial" w:cs="Arial"/>
          <w:b/>
          <w:sz w:val="30"/>
          <w:szCs w:val="30"/>
        </w:rPr>
      </w:pPr>
      <w:r>
        <w:rPr>
          <w:rFonts w:ascii="Arial" w:hAnsi="Arial" w:cs="Arial"/>
          <w:b/>
          <w:sz w:val="30"/>
          <w:szCs w:val="30"/>
        </w:rPr>
        <w:t>ПОСТАНОВЛЯЮ:</w:t>
      </w:r>
    </w:p>
    <w:p w:rsidR="00374DC1" w:rsidRDefault="00374DC1" w:rsidP="00374DC1">
      <w:pPr>
        <w:jc w:val="both"/>
        <w:rPr>
          <w:rFonts w:ascii="Arial" w:hAnsi="Arial" w:cs="Arial"/>
        </w:rPr>
      </w:pPr>
    </w:p>
    <w:p w:rsidR="00374DC1" w:rsidRDefault="00374DC1" w:rsidP="00374DC1">
      <w:pPr>
        <w:ind w:firstLine="708"/>
        <w:jc w:val="both"/>
        <w:rPr>
          <w:rFonts w:ascii="Arial" w:hAnsi="Arial" w:cs="Arial"/>
        </w:rPr>
      </w:pPr>
      <w:r>
        <w:rPr>
          <w:rFonts w:ascii="Arial" w:hAnsi="Arial" w:cs="Arial"/>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(прилагается).</w:t>
      </w:r>
    </w:p>
    <w:p w:rsidR="00374DC1" w:rsidRDefault="00374DC1" w:rsidP="00374DC1">
      <w:pPr>
        <w:jc w:val="both"/>
        <w:rPr>
          <w:rFonts w:ascii="Arial" w:hAnsi="Arial" w:cs="Arial"/>
        </w:rPr>
      </w:pPr>
      <w:r>
        <w:rPr>
          <w:rFonts w:ascii="Arial" w:hAnsi="Arial" w:cs="Arial"/>
        </w:rPr>
        <w:t xml:space="preserve"> </w:t>
      </w:r>
      <w:r>
        <w:rPr>
          <w:rFonts w:ascii="Arial" w:hAnsi="Arial" w:cs="Arial"/>
        </w:rPr>
        <w:tab/>
        <w:t xml:space="preserve">2. Опубликовать постановление в периодическом издании  «Аларский   </w:t>
      </w:r>
    </w:p>
    <w:p w:rsidR="00374DC1" w:rsidRDefault="00374DC1" w:rsidP="00374DC1">
      <w:pPr>
        <w:jc w:val="both"/>
        <w:rPr>
          <w:rFonts w:ascii="Arial" w:hAnsi="Arial" w:cs="Arial"/>
        </w:rPr>
      </w:pPr>
      <w:r>
        <w:rPr>
          <w:rFonts w:ascii="Arial" w:hAnsi="Arial" w:cs="Arial"/>
        </w:rPr>
        <w:t>вестник» и разместить на официальном сайте в сети «Интернет».</w:t>
      </w:r>
    </w:p>
    <w:p w:rsidR="00374DC1" w:rsidRDefault="00374DC1" w:rsidP="00374DC1">
      <w:pPr>
        <w:ind w:firstLine="708"/>
        <w:jc w:val="both"/>
        <w:rPr>
          <w:rFonts w:ascii="Arial" w:hAnsi="Arial" w:cs="Arial"/>
        </w:rPr>
      </w:pPr>
      <w:r>
        <w:rPr>
          <w:rFonts w:ascii="Arial" w:hAnsi="Arial" w:cs="Arial"/>
        </w:rPr>
        <w:t>3. Настоящее Постановление вступает в силу со дня его официального опубликования.</w:t>
      </w:r>
    </w:p>
    <w:p w:rsidR="00374DC1" w:rsidRDefault="00374DC1" w:rsidP="00374DC1">
      <w:pPr>
        <w:jc w:val="both"/>
        <w:rPr>
          <w:rFonts w:ascii="Arial" w:hAnsi="Arial" w:cs="Arial"/>
        </w:rPr>
      </w:pPr>
      <w:r>
        <w:rPr>
          <w:rFonts w:ascii="Arial" w:hAnsi="Arial" w:cs="Arial"/>
        </w:rPr>
        <w:t xml:space="preserve"> </w:t>
      </w:r>
      <w:r>
        <w:rPr>
          <w:rFonts w:ascii="Arial" w:hAnsi="Arial" w:cs="Arial"/>
        </w:rPr>
        <w:tab/>
        <w:t>4.   Контроль за исполнением настоящего постановления оставляю за собой.</w:t>
      </w:r>
    </w:p>
    <w:p w:rsidR="00374DC1" w:rsidRDefault="00374DC1" w:rsidP="00374DC1">
      <w:pPr>
        <w:jc w:val="both"/>
        <w:rPr>
          <w:rFonts w:ascii="Arial" w:hAnsi="Arial" w:cs="Arial"/>
        </w:rPr>
      </w:pPr>
    </w:p>
    <w:p w:rsidR="00374DC1" w:rsidRDefault="00374DC1" w:rsidP="00374DC1">
      <w:pPr>
        <w:jc w:val="both"/>
        <w:rPr>
          <w:rFonts w:ascii="Arial" w:hAnsi="Arial" w:cs="Arial"/>
        </w:rPr>
      </w:pPr>
    </w:p>
    <w:p w:rsidR="00374DC1" w:rsidRDefault="00374DC1" w:rsidP="00374DC1">
      <w:pPr>
        <w:rPr>
          <w:rFonts w:ascii="Arial" w:hAnsi="Arial" w:cs="Arial"/>
        </w:rPr>
      </w:pPr>
      <w:r>
        <w:rPr>
          <w:rFonts w:ascii="Arial" w:hAnsi="Arial" w:cs="Arial"/>
        </w:rPr>
        <w:t xml:space="preserve">Глава муниципального образования «Аларь»              </w:t>
      </w:r>
      <w:r>
        <w:rPr>
          <w:rFonts w:ascii="Arial" w:hAnsi="Arial" w:cs="Arial"/>
        </w:rPr>
        <w:tab/>
      </w:r>
      <w:r>
        <w:rPr>
          <w:rFonts w:ascii="Arial" w:hAnsi="Arial" w:cs="Arial"/>
        </w:rPr>
        <w:tab/>
      </w:r>
      <w:r>
        <w:rPr>
          <w:rFonts w:ascii="Arial" w:hAnsi="Arial" w:cs="Arial"/>
        </w:rPr>
        <w:tab/>
      </w:r>
      <w:r>
        <w:rPr>
          <w:rFonts w:ascii="Arial" w:hAnsi="Arial" w:cs="Arial"/>
        </w:rPr>
        <w:tab/>
      </w:r>
    </w:p>
    <w:p w:rsidR="00374DC1" w:rsidRDefault="00374DC1" w:rsidP="00374DC1">
      <w:pPr>
        <w:rPr>
          <w:rFonts w:ascii="Arial" w:hAnsi="Arial" w:cs="Arial"/>
        </w:rPr>
      </w:pPr>
      <w:r>
        <w:rPr>
          <w:rFonts w:ascii="Arial" w:hAnsi="Arial" w:cs="Arial"/>
        </w:rPr>
        <w:t>А.В. Батаева</w:t>
      </w:r>
    </w:p>
    <w:p w:rsidR="00374DC1" w:rsidRDefault="00374DC1" w:rsidP="00374DC1">
      <w:pPr>
        <w:rPr>
          <w:rFonts w:ascii="Arial" w:hAnsi="Arial" w:cs="Arial"/>
        </w:rPr>
      </w:pPr>
    </w:p>
    <w:p w:rsidR="00374DC1" w:rsidRDefault="00374DC1" w:rsidP="00374DC1">
      <w:pPr>
        <w:jc w:val="right"/>
        <w:rPr>
          <w:rFonts w:ascii="Courier New" w:hAnsi="Courier New" w:cs="Courier New"/>
          <w:sz w:val="22"/>
          <w:szCs w:val="22"/>
        </w:rPr>
      </w:pPr>
      <w:r>
        <w:rPr>
          <w:rFonts w:ascii="Courier New" w:hAnsi="Courier New" w:cs="Courier New"/>
          <w:sz w:val="22"/>
          <w:szCs w:val="22"/>
        </w:rPr>
        <w:t xml:space="preserve">Утвержден постановлением </w:t>
      </w:r>
    </w:p>
    <w:p w:rsidR="00374DC1" w:rsidRDefault="00374DC1" w:rsidP="00374DC1">
      <w:pPr>
        <w:jc w:val="right"/>
        <w:rPr>
          <w:rFonts w:ascii="Courier New" w:hAnsi="Courier New" w:cs="Courier New"/>
          <w:i/>
          <w:sz w:val="22"/>
          <w:szCs w:val="22"/>
        </w:rPr>
      </w:pPr>
      <w:r>
        <w:rPr>
          <w:rFonts w:ascii="Courier New" w:hAnsi="Courier New" w:cs="Courier New"/>
          <w:sz w:val="22"/>
          <w:szCs w:val="22"/>
        </w:rPr>
        <w:t>главы администрации</w:t>
      </w:r>
    </w:p>
    <w:p w:rsidR="00374DC1" w:rsidRDefault="00374DC1" w:rsidP="00374DC1">
      <w:pPr>
        <w:jc w:val="right"/>
        <w:rPr>
          <w:rFonts w:ascii="Courier New" w:hAnsi="Courier New" w:cs="Courier New"/>
          <w:i/>
          <w:sz w:val="22"/>
          <w:szCs w:val="22"/>
        </w:rPr>
      </w:pPr>
      <w:r>
        <w:rPr>
          <w:rFonts w:ascii="Courier New" w:hAnsi="Courier New" w:cs="Courier New"/>
          <w:sz w:val="22"/>
          <w:szCs w:val="22"/>
        </w:rPr>
        <w:t>муниципального образования «Аларь»</w:t>
      </w:r>
    </w:p>
    <w:p w:rsidR="00374DC1" w:rsidRDefault="00374DC1" w:rsidP="00374DC1">
      <w:pPr>
        <w:jc w:val="right"/>
        <w:rPr>
          <w:rFonts w:ascii="Courier New" w:hAnsi="Courier New" w:cs="Courier New"/>
          <w:sz w:val="22"/>
          <w:szCs w:val="22"/>
        </w:rPr>
      </w:pPr>
      <w:r>
        <w:rPr>
          <w:rFonts w:ascii="Courier New" w:hAnsi="Courier New" w:cs="Courier New"/>
          <w:sz w:val="22"/>
          <w:szCs w:val="22"/>
        </w:rPr>
        <w:t>от 28.12.2016 г. № 123</w:t>
      </w:r>
    </w:p>
    <w:p w:rsidR="00374DC1" w:rsidRDefault="00374DC1" w:rsidP="00374DC1">
      <w:pPr>
        <w:jc w:val="right"/>
        <w:rPr>
          <w:rFonts w:ascii="Arial" w:hAnsi="Arial" w:cs="Arial"/>
        </w:rPr>
      </w:pPr>
    </w:p>
    <w:p w:rsidR="00374DC1" w:rsidRDefault="00374DC1" w:rsidP="00374DC1">
      <w:pPr>
        <w:autoSpaceDE w:val="0"/>
        <w:autoSpaceDN w:val="0"/>
        <w:adjustRightInd w:val="0"/>
        <w:ind w:firstLine="540"/>
        <w:jc w:val="center"/>
        <w:rPr>
          <w:rFonts w:ascii="Arial" w:hAnsi="Arial" w:cs="Arial"/>
          <w:b/>
          <w:sz w:val="30"/>
          <w:szCs w:val="30"/>
        </w:rPr>
      </w:pPr>
      <w:r>
        <w:rPr>
          <w:rFonts w:ascii="Arial" w:hAnsi="Arial" w:cs="Arial"/>
          <w:b/>
          <w:sz w:val="30"/>
          <w:szCs w:val="30"/>
        </w:rPr>
        <w:t>Административный регламент</w:t>
      </w:r>
      <w:r>
        <w:rPr>
          <w:rFonts w:ascii="Arial" w:hAnsi="Arial" w:cs="Arial"/>
          <w:b/>
          <w:sz w:val="30"/>
          <w:szCs w:val="30"/>
        </w:rPr>
        <w:br/>
        <w:t>по предоставлению муниципальной услуги</w:t>
      </w:r>
    </w:p>
    <w:p w:rsidR="00374DC1" w:rsidRDefault="00374DC1" w:rsidP="00374DC1">
      <w:pPr>
        <w:spacing w:after="200" w:line="276" w:lineRule="auto"/>
        <w:jc w:val="center"/>
        <w:rPr>
          <w:rFonts w:ascii="Arial" w:hAnsi="Arial" w:cs="Arial"/>
          <w:b/>
          <w:sz w:val="30"/>
          <w:szCs w:val="30"/>
        </w:rPr>
      </w:pPr>
      <w:r>
        <w:rPr>
          <w:rFonts w:ascii="Arial" w:hAnsi="Arial" w:cs="Arial"/>
          <w:b/>
          <w:sz w:val="30"/>
          <w:szCs w:val="30"/>
        </w:rPr>
        <w:lastRenderedPageBreak/>
        <w:t>«</w:t>
      </w:r>
      <w:r>
        <w:rPr>
          <w:rFonts w:ascii="Arial" w:hAnsi="Arial" w:cs="Arial"/>
          <w:b/>
          <w:bCs/>
          <w:sz w:val="30"/>
          <w:szCs w:val="30"/>
        </w:rPr>
        <w:t>Утверждение схемы расположения земельного участка или земельных участков на кадастровом плане территории</w:t>
      </w:r>
      <w:r>
        <w:rPr>
          <w:rFonts w:ascii="Arial" w:hAnsi="Arial" w:cs="Arial"/>
          <w:b/>
          <w:sz w:val="30"/>
          <w:szCs w:val="30"/>
        </w:rPr>
        <w:t>»</w:t>
      </w:r>
    </w:p>
    <w:p w:rsidR="00374DC1" w:rsidRDefault="00374DC1" w:rsidP="00374DC1">
      <w:pPr>
        <w:autoSpaceDE w:val="0"/>
        <w:autoSpaceDN w:val="0"/>
        <w:adjustRightInd w:val="0"/>
        <w:spacing w:after="200" w:line="276" w:lineRule="auto"/>
        <w:jc w:val="center"/>
        <w:outlineLvl w:val="1"/>
        <w:rPr>
          <w:rFonts w:ascii="Arial" w:hAnsi="Arial" w:cs="Arial"/>
          <w:color w:val="000000"/>
        </w:rPr>
      </w:pPr>
      <w:r>
        <w:rPr>
          <w:rFonts w:ascii="Arial" w:hAnsi="Arial" w:cs="Arial"/>
          <w:color w:val="000000"/>
        </w:rPr>
        <w:t xml:space="preserve">Раздел </w:t>
      </w:r>
      <w:r>
        <w:rPr>
          <w:rFonts w:ascii="Arial" w:hAnsi="Arial" w:cs="Arial"/>
          <w:color w:val="000000"/>
          <w:lang w:val="en-US"/>
        </w:rPr>
        <w:t>I</w:t>
      </w:r>
      <w:r>
        <w:rPr>
          <w:rFonts w:ascii="Arial" w:hAnsi="Arial" w:cs="Arial"/>
          <w:color w:val="000000"/>
        </w:rPr>
        <w:t>. ОБЩИЕ ПОЛОЖЕНИЯ</w:t>
      </w:r>
    </w:p>
    <w:p w:rsidR="00374DC1" w:rsidRDefault="00374DC1" w:rsidP="00374DC1">
      <w:pPr>
        <w:autoSpaceDE w:val="0"/>
        <w:autoSpaceDN w:val="0"/>
        <w:adjustRightInd w:val="0"/>
        <w:spacing w:after="200" w:line="276" w:lineRule="auto"/>
        <w:ind w:left="1080"/>
        <w:jc w:val="center"/>
        <w:outlineLvl w:val="1"/>
        <w:rPr>
          <w:rFonts w:ascii="Arial" w:hAnsi="Arial" w:cs="Arial"/>
          <w:color w:val="000000"/>
        </w:rPr>
      </w:pPr>
      <w:r>
        <w:rPr>
          <w:rFonts w:ascii="Arial" w:hAnsi="Arial" w:cs="Arial"/>
          <w:color w:val="000000"/>
        </w:rPr>
        <w:t xml:space="preserve">Глава 1. </w:t>
      </w:r>
      <w:r>
        <w:rPr>
          <w:rFonts w:ascii="Arial" w:hAnsi="Arial" w:cs="Arial"/>
          <w:caps/>
          <w:color w:val="000000"/>
        </w:rPr>
        <w:t>Предмет регулирования административного регламента</w:t>
      </w:r>
    </w:p>
    <w:p w:rsidR="00374DC1" w:rsidRDefault="00374DC1" w:rsidP="00374DC1">
      <w:pPr>
        <w:autoSpaceDE w:val="0"/>
        <w:autoSpaceDN w:val="0"/>
        <w:spacing w:after="200" w:line="276" w:lineRule="auto"/>
        <w:ind w:firstLine="709"/>
        <w:jc w:val="both"/>
        <w:rPr>
          <w:rFonts w:ascii="Arial" w:hAnsi="Arial" w:cs="Arial"/>
          <w:color w:val="000000"/>
        </w:rPr>
      </w:pPr>
      <w:r>
        <w:rPr>
          <w:rFonts w:ascii="Arial" w:hAnsi="Arial" w:cs="Arial"/>
          <w:color w:val="000000"/>
        </w:rPr>
        <w:t xml:space="preserve">1. </w:t>
      </w:r>
      <w:r>
        <w:rPr>
          <w:rFonts w:ascii="Arial" w:hAnsi="Arial" w:cs="Arial"/>
        </w:rPr>
        <w:t>Административный регламент по предоставлению муниципальной услуги «</w:t>
      </w:r>
      <w:r>
        <w:rPr>
          <w:rFonts w:ascii="Arial" w:hAnsi="Arial" w:cs="Arial"/>
          <w:bCs/>
        </w:rPr>
        <w:t>Утверждение схемы расположения земельного участка или земельных участков на кадастровом плане территории</w:t>
      </w:r>
      <w:r>
        <w:rPr>
          <w:rFonts w:ascii="Arial" w:hAnsi="Arial" w:cs="Arial"/>
        </w:rPr>
        <w:t xml:space="preserve">», (далее – административный регламент) разработан в целях определения процедур по </w:t>
      </w:r>
      <w:r>
        <w:rPr>
          <w:rFonts w:ascii="Arial" w:hAnsi="Arial" w:cs="Arial"/>
          <w:bCs/>
        </w:rPr>
        <w:t>утверждению схемы расположения земельного участка или земельных участков на кадастровом плане территории.</w:t>
      </w:r>
      <w:r>
        <w:rPr>
          <w:rFonts w:ascii="Arial" w:hAnsi="Arial" w:cs="Arial"/>
          <w:color w:val="000000"/>
        </w:rPr>
        <w:t xml:space="preserve"> </w:t>
      </w:r>
    </w:p>
    <w:p w:rsidR="00374DC1" w:rsidRDefault="00374DC1" w:rsidP="00374DC1">
      <w:pPr>
        <w:autoSpaceDE w:val="0"/>
        <w:autoSpaceDN w:val="0"/>
        <w:spacing w:after="200" w:line="276" w:lineRule="auto"/>
        <w:ind w:firstLine="709"/>
        <w:jc w:val="both"/>
        <w:rPr>
          <w:rFonts w:ascii="Arial" w:hAnsi="Arial" w:cs="Arial"/>
          <w:color w:val="000000"/>
        </w:rPr>
      </w:pPr>
      <w:r>
        <w:rPr>
          <w:rFonts w:ascii="Arial" w:hAnsi="Arial" w:cs="Arial"/>
          <w:color w:val="000000"/>
        </w:rPr>
        <w:t xml:space="preserve">2. </w:t>
      </w:r>
      <w:r>
        <w:rPr>
          <w:rFonts w:ascii="Arial" w:hAnsi="Arial" w:cs="Arial"/>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«Аларь», при осуществлении полномочий</w:t>
      </w:r>
      <w:r>
        <w:rPr>
          <w:rFonts w:ascii="Arial" w:hAnsi="Arial" w:cs="Arial"/>
          <w:color w:val="000000"/>
        </w:rPr>
        <w:t>.</w:t>
      </w:r>
    </w:p>
    <w:p w:rsidR="00374DC1" w:rsidRDefault="00374DC1" w:rsidP="00374DC1">
      <w:pPr>
        <w:autoSpaceDE w:val="0"/>
        <w:autoSpaceDN w:val="0"/>
        <w:spacing w:after="200" w:line="276" w:lineRule="auto"/>
        <w:ind w:firstLine="709"/>
        <w:jc w:val="both"/>
        <w:rPr>
          <w:rFonts w:ascii="Arial" w:hAnsi="Arial" w:cs="Arial"/>
          <w:color w:val="000000"/>
        </w:rPr>
      </w:pPr>
    </w:p>
    <w:p w:rsidR="00374DC1" w:rsidRDefault="00374DC1" w:rsidP="00374DC1">
      <w:pPr>
        <w:autoSpaceDE w:val="0"/>
        <w:autoSpaceDN w:val="0"/>
        <w:adjustRightInd w:val="0"/>
        <w:spacing w:after="200" w:line="276" w:lineRule="auto"/>
        <w:jc w:val="center"/>
        <w:outlineLvl w:val="2"/>
        <w:rPr>
          <w:rFonts w:ascii="Arial" w:hAnsi="Arial" w:cs="Arial"/>
          <w:color w:val="000000"/>
        </w:rPr>
      </w:pPr>
      <w:r>
        <w:rPr>
          <w:rFonts w:ascii="Arial" w:hAnsi="Arial" w:cs="Arial"/>
          <w:color w:val="000000"/>
        </w:rPr>
        <w:t xml:space="preserve">Глава 2. </w:t>
      </w:r>
      <w:r>
        <w:rPr>
          <w:rFonts w:ascii="Arial" w:hAnsi="Arial" w:cs="Arial"/>
          <w:caps/>
          <w:color w:val="000000"/>
        </w:rPr>
        <w:t>Круг заявителей</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 xml:space="preserve">3. </w:t>
      </w:r>
      <w:r>
        <w:rPr>
          <w:rFonts w:ascii="Arial" w:hAnsi="Arial" w:cs="Arial"/>
          <w:shd w:val="clear" w:color="auto" w:fill="FFFFFF"/>
        </w:rPr>
        <w:t>Получателями муниципальной услуги являются граждане и юридические лица (далее – заявитель).</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При обращении за получением муниципальной услуги от имени заявителей взаимодействие с администрацией муниципального образования «Аларь»</w:t>
      </w:r>
      <w:r>
        <w:rPr>
          <w:rFonts w:ascii="Arial" w:hAnsi="Arial" w:cs="Arial"/>
          <w:i/>
        </w:rPr>
        <w:t xml:space="preserve"> </w:t>
      </w:r>
      <w:r>
        <w:rPr>
          <w:rFonts w:ascii="Arial" w:hAnsi="Arial" w:cs="Arial"/>
        </w:rPr>
        <w:t>вправе осуществлять их уполномоченные представители.</w:t>
      </w:r>
    </w:p>
    <w:p w:rsidR="00374DC1" w:rsidRDefault="00374DC1" w:rsidP="00374DC1">
      <w:pPr>
        <w:autoSpaceDE w:val="0"/>
        <w:autoSpaceDN w:val="0"/>
        <w:adjustRightInd w:val="0"/>
        <w:spacing w:after="200" w:line="276" w:lineRule="auto"/>
        <w:ind w:firstLine="540"/>
        <w:jc w:val="both"/>
        <w:outlineLvl w:val="2"/>
        <w:rPr>
          <w:rFonts w:ascii="Arial" w:hAnsi="Arial" w:cs="Arial"/>
          <w:color w:val="000000"/>
        </w:rPr>
      </w:pPr>
    </w:p>
    <w:p w:rsidR="00374DC1" w:rsidRDefault="00374DC1" w:rsidP="00374DC1">
      <w:pPr>
        <w:autoSpaceDE w:val="0"/>
        <w:autoSpaceDN w:val="0"/>
        <w:adjustRightInd w:val="0"/>
        <w:spacing w:after="200" w:line="276" w:lineRule="auto"/>
        <w:jc w:val="center"/>
        <w:outlineLvl w:val="1"/>
        <w:rPr>
          <w:rFonts w:ascii="Arial" w:hAnsi="Arial" w:cs="Arial"/>
          <w:caps/>
          <w:color w:val="000000"/>
        </w:rPr>
      </w:pPr>
      <w:r>
        <w:rPr>
          <w:rFonts w:ascii="Arial" w:hAnsi="Arial" w:cs="Arial"/>
          <w:color w:val="000000"/>
        </w:rPr>
        <w:t xml:space="preserve">Глава 3. </w:t>
      </w:r>
      <w:r>
        <w:rPr>
          <w:rFonts w:ascii="Arial" w:hAnsi="Arial" w:cs="Arial"/>
          <w:caps/>
          <w:color w:val="000000"/>
        </w:rPr>
        <w:t>Требования к порядку информирования о предоставлении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color w:val="000000"/>
        </w:rPr>
        <w:t xml:space="preserve">4. </w:t>
      </w:r>
      <w:r>
        <w:rPr>
          <w:rFonts w:ascii="Arial" w:hAnsi="Arial" w:cs="Arial"/>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«Аларь»</w:t>
      </w:r>
      <w:r>
        <w:rPr>
          <w:rFonts w:ascii="Arial" w:hAnsi="Arial" w:cs="Arial"/>
          <w:i/>
        </w:rPr>
        <w:t xml:space="preserve"> </w:t>
      </w:r>
      <w:r>
        <w:rPr>
          <w:rFonts w:ascii="Arial" w:hAnsi="Arial" w:cs="Arial"/>
        </w:rPr>
        <w:t>(далее – уполномоченный орган).</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5. Информация предоставляется:</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а) при личном контакте с заявителями;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б) с использованием средств телефонной, факсимильной и электронной связи, в том числе через официальный сайт муниципального образования «Аларский район» в разделе «Сельские поселения», в подразделе «Аларское сельское поселение»</w:t>
      </w:r>
      <w:r>
        <w:rPr>
          <w:rFonts w:ascii="Arial" w:hAnsi="Arial" w:cs="Arial"/>
          <w:color w:val="000000"/>
        </w:rPr>
        <w:t xml:space="preserve"> </w:t>
      </w:r>
      <w:hyperlink r:id="rId6" w:history="1">
        <w:r>
          <w:rPr>
            <w:rStyle w:val="a3"/>
            <w:rFonts w:ascii="Arial" w:hAnsi="Arial" w:cs="Arial"/>
            <w:lang w:val="en-US"/>
          </w:rPr>
          <w:t>www</w:t>
        </w:r>
        <w:r>
          <w:rPr>
            <w:rStyle w:val="a3"/>
            <w:rFonts w:ascii="Arial" w:hAnsi="Arial" w:cs="Arial"/>
          </w:rPr>
          <w:t>.</w:t>
        </w:r>
        <w:r>
          <w:rPr>
            <w:rStyle w:val="a3"/>
            <w:rFonts w:ascii="Arial" w:hAnsi="Arial" w:cs="Arial"/>
            <w:lang w:val="en-US"/>
          </w:rPr>
          <w:t>alar</w:t>
        </w:r>
        <w:r>
          <w:rPr>
            <w:rStyle w:val="a3"/>
            <w:rFonts w:ascii="Arial" w:hAnsi="Arial" w:cs="Arial"/>
          </w:rPr>
          <w:t>.</w:t>
        </w:r>
        <w:r>
          <w:rPr>
            <w:rStyle w:val="a3"/>
            <w:rFonts w:ascii="Arial" w:hAnsi="Arial" w:cs="Arial"/>
            <w:lang w:val="en-US"/>
          </w:rPr>
          <w:t>irkobl</w:t>
        </w:r>
        <w:r>
          <w:rPr>
            <w:rStyle w:val="a3"/>
            <w:rFonts w:ascii="Arial" w:hAnsi="Arial" w:cs="Arial"/>
          </w:rPr>
          <w:t>.</w:t>
        </w:r>
        <w:r>
          <w:rPr>
            <w:rStyle w:val="a3"/>
            <w:rFonts w:ascii="Arial" w:hAnsi="Arial" w:cs="Arial"/>
            <w:lang w:val="en-US"/>
          </w:rPr>
          <w:t>ru</w:t>
        </w:r>
      </w:hyperlink>
      <w:r>
        <w:rPr>
          <w:rFonts w:ascii="Arial" w:hAnsi="Arial" w:cs="Arial"/>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Pr>
            <w:rStyle w:val="a3"/>
            <w:rFonts w:ascii="Arial" w:hAnsi="Arial" w:cs="Arial"/>
          </w:rPr>
          <w:t>http://38.gosuslugi.ru</w:t>
        </w:r>
      </w:hyperlink>
      <w:r>
        <w:rPr>
          <w:rFonts w:ascii="Arial" w:hAnsi="Arial" w:cs="Arial"/>
        </w:rPr>
        <w:t xml:space="preserve"> (далее – Портал);</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в) письменно, в случае письменного обращения заявителя.</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lastRenderedPageBreak/>
        <w:t>7. Должностные лица уполномоченного органа, предоставляют информацию по следующим вопросам:</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б) о порядке предоставления муниципальной услуги и ходе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в) о перечне документов, необходимых для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г) о времени приема документов, необходимых для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д) о сроке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е) об основаниях отказа в приеме заявления и документов, необходимых для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ж) об основаниях отказа в предоставлении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8. Основными требованиями при предоставлении информации являются:</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а) актуальность;</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б) своевременность;</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в) четкость и доступность в изложении информации;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г) полнота информации;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д) соответствие информации требованиям законодательства.</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 xml:space="preserve">9. Предоставление информации по телефону осуществляется путем непосредственного общения заявителя с должностным лицом </w:t>
      </w:r>
      <w:r>
        <w:rPr>
          <w:rFonts w:ascii="Arial" w:hAnsi="Arial" w:cs="Arial"/>
          <w:lang w:eastAsia="ko-KR"/>
        </w:rPr>
        <w:t>уполномоченного органа</w:t>
      </w:r>
      <w:r>
        <w:rPr>
          <w:rFonts w:ascii="Arial" w:hAnsi="Arial" w:cs="Arial"/>
        </w:rPr>
        <w:t>.</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Днем регистрации обращения является день его поступления в уполномоченный орган.</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Ответ на обращение, переданное при помощи электронной связи, в течение срока его рассмотрения направляется с помощью информационно-</w:t>
      </w:r>
      <w:r>
        <w:rPr>
          <w:rFonts w:ascii="Arial" w:hAnsi="Arial" w:cs="Arial"/>
        </w:rPr>
        <w:lastRenderedPageBreak/>
        <w:t>телекоммуникационной сети «Интернет» на адрес электронной почты, с которого поступило обращение.</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а) на стендах, расположенных в помещениях, занимаемых уполномоченным органом;</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б) на официальном сайте муниципального образования (Аларский район) в разделе «Сельские поселения», в подразделе «Аларское сельское поселение»</w:t>
      </w:r>
      <w:r>
        <w:rPr>
          <w:rFonts w:ascii="Arial" w:hAnsi="Arial" w:cs="Arial"/>
          <w:color w:val="000000"/>
        </w:rPr>
        <w:t xml:space="preserve"> </w:t>
      </w:r>
      <w:hyperlink r:id="rId8" w:history="1">
        <w:r>
          <w:rPr>
            <w:rStyle w:val="a3"/>
            <w:rFonts w:ascii="Arial" w:hAnsi="Arial" w:cs="Arial"/>
            <w:lang w:val="en-US"/>
          </w:rPr>
          <w:t>www</w:t>
        </w:r>
        <w:r>
          <w:rPr>
            <w:rStyle w:val="a3"/>
            <w:rFonts w:ascii="Arial" w:hAnsi="Arial" w:cs="Arial"/>
          </w:rPr>
          <w:t>.</w:t>
        </w:r>
        <w:r>
          <w:rPr>
            <w:rStyle w:val="a3"/>
            <w:rFonts w:ascii="Arial" w:hAnsi="Arial" w:cs="Arial"/>
            <w:lang w:val="en-US"/>
          </w:rPr>
          <w:t>alar</w:t>
        </w:r>
        <w:r>
          <w:rPr>
            <w:rStyle w:val="a3"/>
            <w:rFonts w:ascii="Arial" w:hAnsi="Arial" w:cs="Arial"/>
          </w:rPr>
          <w:t>.</w:t>
        </w:r>
        <w:r>
          <w:rPr>
            <w:rStyle w:val="a3"/>
            <w:rFonts w:ascii="Arial" w:hAnsi="Arial" w:cs="Arial"/>
            <w:lang w:val="en-US"/>
          </w:rPr>
          <w:t>irkobl</w:t>
        </w:r>
        <w:r>
          <w:rPr>
            <w:rStyle w:val="a3"/>
            <w:rFonts w:ascii="Arial" w:hAnsi="Arial" w:cs="Arial"/>
          </w:rPr>
          <w:t>.</w:t>
        </w:r>
        <w:r>
          <w:rPr>
            <w:rStyle w:val="a3"/>
            <w:rFonts w:ascii="Arial" w:hAnsi="Arial" w:cs="Arial"/>
            <w:lang w:val="en-US"/>
          </w:rPr>
          <w:t>ru</w:t>
        </w:r>
      </w:hyperlink>
      <w:r>
        <w:rPr>
          <w:rFonts w:ascii="Arial" w:hAnsi="Arial" w:cs="Arial"/>
        </w:rPr>
        <w:t>;</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в) посредством публикации в средствах массовой информации.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14. На стендах, расположенных в помещениях, занимаемых уполномоченным органом, размещается следующая информация:</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1) список документов для получения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2) о сроках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3) извлечения из административного регламента:</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а) об основаниях отказа в предоставлении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б) об описании конечного результата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374DC1" w:rsidRDefault="00374DC1" w:rsidP="00374DC1">
      <w:pPr>
        <w:widowControl w:val="0"/>
        <w:autoSpaceDE w:val="0"/>
        <w:autoSpaceDN w:val="0"/>
        <w:adjustRightInd w:val="0"/>
        <w:ind w:firstLine="709"/>
        <w:jc w:val="both"/>
        <w:rPr>
          <w:rFonts w:ascii="Arial" w:hAnsi="Arial" w:cs="Arial"/>
        </w:rPr>
      </w:pPr>
      <w:r>
        <w:rPr>
          <w:rFonts w:ascii="Arial" w:hAnsi="Arial" w:cs="Arial"/>
        </w:rPr>
        <w:t>5) перечень нормативных правовых актов, регулирующих отношения, возникающие в связи с предоставлением муниципальной услуги.</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15. Информация об уполномоченном органе:</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а) место нахождения: 669472, Иркутская область, Аларский район, село Аларь, ул. Советская, 43;</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 xml:space="preserve">б) телефон: 89500528912; </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в) почтовый адрес для направления документов и обращений: 669472, Иркутская область, Аларский район, село Аларь, ул. Советская, 43;</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г) официальный сайт муниципального образования «Аларь» раздел «Сельские поселения», подраздел «Аларское сельское поселение»</w:t>
      </w:r>
      <w:r>
        <w:rPr>
          <w:rFonts w:ascii="Arial" w:hAnsi="Arial" w:cs="Arial"/>
          <w:color w:val="000000"/>
        </w:rPr>
        <w:t xml:space="preserve"> </w:t>
      </w:r>
      <w:hyperlink r:id="rId9" w:history="1">
        <w:r>
          <w:rPr>
            <w:rStyle w:val="a3"/>
            <w:rFonts w:ascii="Arial" w:hAnsi="Arial" w:cs="Arial"/>
            <w:lang w:val="en-US"/>
          </w:rPr>
          <w:t>www</w:t>
        </w:r>
        <w:r>
          <w:rPr>
            <w:rStyle w:val="a3"/>
            <w:rFonts w:ascii="Arial" w:hAnsi="Arial" w:cs="Arial"/>
          </w:rPr>
          <w:t>.</w:t>
        </w:r>
        <w:r>
          <w:rPr>
            <w:rStyle w:val="a3"/>
            <w:rFonts w:ascii="Arial" w:hAnsi="Arial" w:cs="Arial"/>
            <w:lang w:val="en-US"/>
          </w:rPr>
          <w:t>alar</w:t>
        </w:r>
        <w:r>
          <w:rPr>
            <w:rStyle w:val="a3"/>
            <w:rFonts w:ascii="Arial" w:hAnsi="Arial" w:cs="Arial"/>
          </w:rPr>
          <w:t>.</w:t>
        </w:r>
        <w:r>
          <w:rPr>
            <w:rStyle w:val="a3"/>
            <w:rFonts w:ascii="Arial" w:hAnsi="Arial" w:cs="Arial"/>
            <w:lang w:val="en-US"/>
          </w:rPr>
          <w:t>irkobl</w:t>
        </w:r>
        <w:r>
          <w:rPr>
            <w:rStyle w:val="a3"/>
            <w:rFonts w:ascii="Arial" w:hAnsi="Arial" w:cs="Arial"/>
          </w:rPr>
          <w:t>.</w:t>
        </w:r>
        <w:r>
          <w:rPr>
            <w:rStyle w:val="a3"/>
            <w:rFonts w:ascii="Arial" w:hAnsi="Arial" w:cs="Arial"/>
            <w:lang w:val="en-US"/>
          </w:rPr>
          <w:t>ru</w:t>
        </w:r>
      </w:hyperlink>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 xml:space="preserve">д) адрес электронной почты: </w:t>
      </w:r>
      <w:r>
        <w:rPr>
          <w:rFonts w:ascii="Arial" w:hAnsi="Arial" w:cs="Arial"/>
          <w:lang w:val="en-US"/>
        </w:rPr>
        <w:t>admalarmo</w:t>
      </w:r>
      <w:r>
        <w:rPr>
          <w:rFonts w:ascii="Arial" w:hAnsi="Arial" w:cs="Arial"/>
        </w:rPr>
        <w:t>@</w:t>
      </w:r>
      <w:r>
        <w:rPr>
          <w:rFonts w:ascii="Arial" w:hAnsi="Arial" w:cs="Arial"/>
          <w:lang w:val="en-US"/>
        </w:rPr>
        <w:t>mail</w:t>
      </w:r>
      <w:r>
        <w:rPr>
          <w:rFonts w:ascii="Arial" w:hAnsi="Arial" w:cs="Arial"/>
        </w:rPr>
        <w:t>.</w:t>
      </w:r>
      <w:r>
        <w:rPr>
          <w:rFonts w:ascii="Arial" w:hAnsi="Arial" w:cs="Arial"/>
          <w:lang w:val="en-US"/>
        </w:rPr>
        <w:t>ru</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16. График приема заявителей в уполномоченном органе</w:t>
      </w:r>
      <w:r>
        <w:rPr>
          <w:rFonts w:ascii="Arial" w:hAnsi="Arial" w:cs="Arial"/>
          <w:i/>
        </w:rPr>
        <w:t>:</w:t>
      </w:r>
    </w:p>
    <w:tbl>
      <w:tblPr>
        <w:tblW w:w="5000" w:type="pct"/>
        <w:tblLook w:val="04A0" w:firstRow="1" w:lastRow="0" w:firstColumn="1" w:lastColumn="0" w:noHBand="0" w:noVBand="1"/>
      </w:tblPr>
      <w:tblGrid>
        <w:gridCol w:w="3131"/>
        <w:gridCol w:w="2261"/>
        <w:gridCol w:w="4179"/>
      </w:tblGrid>
      <w:tr w:rsidR="00374DC1" w:rsidTr="00374DC1">
        <w:tc>
          <w:tcPr>
            <w:tcW w:w="1636" w:type="pct"/>
            <w:hideMark/>
          </w:tcPr>
          <w:p w:rsidR="00374DC1" w:rsidRDefault="00374DC1">
            <w:pPr>
              <w:widowControl w:val="0"/>
              <w:autoSpaceDE w:val="0"/>
              <w:autoSpaceDN w:val="0"/>
              <w:adjustRightInd w:val="0"/>
              <w:spacing w:line="276" w:lineRule="auto"/>
              <w:ind w:firstLine="709"/>
              <w:jc w:val="both"/>
              <w:rPr>
                <w:rFonts w:ascii="Arial" w:hAnsi="Arial" w:cs="Arial"/>
                <w:lang w:eastAsia="en-US"/>
              </w:rPr>
            </w:pPr>
            <w:r>
              <w:rPr>
                <w:rFonts w:ascii="Arial" w:hAnsi="Arial" w:cs="Arial"/>
                <w:lang w:eastAsia="en-US"/>
              </w:rPr>
              <w:t>Понедельник</w:t>
            </w:r>
          </w:p>
        </w:tc>
        <w:tc>
          <w:tcPr>
            <w:tcW w:w="1181" w:type="pct"/>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9.00 – 17.30</w:t>
            </w:r>
          </w:p>
        </w:tc>
        <w:tc>
          <w:tcPr>
            <w:tcW w:w="2183" w:type="pct"/>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(перерыв 13.00 – 14.30)</w:t>
            </w:r>
          </w:p>
        </w:tc>
      </w:tr>
      <w:tr w:rsidR="00374DC1" w:rsidTr="00374DC1">
        <w:trPr>
          <w:trHeight w:val="160"/>
        </w:trPr>
        <w:tc>
          <w:tcPr>
            <w:tcW w:w="1636" w:type="pct"/>
            <w:hideMark/>
          </w:tcPr>
          <w:p w:rsidR="00374DC1" w:rsidRDefault="00374DC1">
            <w:pPr>
              <w:widowControl w:val="0"/>
              <w:autoSpaceDE w:val="0"/>
              <w:autoSpaceDN w:val="0"/>
              <w:adjustRightInd w:val="0"/>
              <w:spacing w:line="276" w:lineRule="auto"/>
              <w:ind w:firstLine="709"/>
              <w:jc w:val="both"/>
              <w:rPr>
                <w:rFonts w:ascii="Arial" w:hAnsi="Arial" w:cs="Arial"/>
                <w:lang w:eastAsia="en-US"/>
              </w:rPr>
            </w:pPr>
            <w:r>
              <w:rPr>
                <w:rFonts w:ascii="Arial" w:hAnsi="Arial" w:cs="Arial"/>
                <w:lang w:eastAsia="en-US"/>
              </w:rPr>
              <w:t>Вторник</w:t>
            </w:r>
          </w:p>
        </w:tc>
        <w:tc>
          <w:tcPr>
            <w:tcW w:w="1181" w:type="pct"/>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9.00 – 17.30</w:t>
            </w:r>
          </w:p>
        </w:tc>
        <w:tc>
          <w:tcPr>
            <w:tcW w:w="2183" w:type="pct"/>
            <w:hideMark/>
          </w:tcPr>
          <w:p w:rsidR="00374DC1" w:rsidRDefault="00374DC1">
            <w:pPr>
              <w:spacing w:line="276" w:lineRule="auto"/>
              <w:jc w:val="both"/>
              <w:rPr>
                <w:rFonts w:ascii="Arial" w:hAnsi="Arial" w:cs="Arial"/>
                <w:lang w:eastAsia="en-US"/>
              </w:rPr>
            </w:pPr>
            <w:r>
              <w:rPr>
                <w:rFonts w:ascii="Arial" w:hAnsi="Arial" w:cs="Arial"/>
                <w:lang w:eastAsia="en-US"/>
              </w:rPr>
              <w:t>(перерыв 13.00 – 14.30)</w:t>
            </w:r>
          </w:p>
        </w:tc>
      </w:tr>
      <w:tr w:rsidR="00374DC1" w:rsidTr="00374DC1">
        <w:tc>
          <w:tcPr>
            <w:tcW w:w="1636" w:type="pct"/>
            <w:hideMark/>
          </w:tcPr>
          <w:p w:rsidR="00374DC1" w:rsidRDefault="00374DC1">
            <w:pPr>
              <w:widowControl w:val="0"/>
              <w:autoSpaceDE w:val="0"/>
              <w:autoSpaceDN w:val="0"/>
              <w:adjustRightInd w:val="0"/>
              <w:spacing w:line="276" w:lineRule="auto"/>
              <w:ind w:firstLine="709"/>
              <w:jc w:val="both"/>
              <w:rPr>
                <w:rFonts w:ascii="Arial" w:hAnsi="Arial" w:cs="Arial"/>
                <w:lang w:eastAsia="en-US"/>
              </w:rPr>
            </w:pPr>
            <w:r>
              <w:rPr>
                <w:rFonts w:ascii="Arial" w:hAnsi="Arial" w:cs="Arial"/>
                <w:lang w:eastAsia="en-US"/>
              </w:rPr>
              <w:t>Среда</w:t>
            </w:r>
          </w:p>
        </w:tc>
        <w:tc>
          <w:tcPr>
            <w:tcW w:w="1181" w:type="pct"/>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9.00 – 17.30</w:t>
            </w:r>
          </w:p>
        </w:tc>
        <w:tc>
          <w:tcPr>
            <w:tcW w:w="2183" w:type="pct"/>
            <w:hideMark/>
          </w:tcPr>
          <w:p w:rsidR="00374DC1" w:rsidRDefault="00374DC1">
            <w:pPr>
              <w:spacing w:line="276" w:lineRule="auto"/>
              <w:jc w:val="both"/>
              <w:rPr>
                <w:rFonts w:ascii="Arial" w:hAnsi="Arial" w:cs="Arial"/>
                <w:lang w:eastAsia="en-US"/>
              </w:rPr>
            </w:pPr>
            <w:r>
              <w:rPr>
                <w:rFonts w:ascii="Arial" w:hAnsi="Arial" w:cs="Arial"/>
                <w:lang w:eastAsia="en-US"/>
              </w:rPr>
              <w:t>(перерыв 13.00 – 14.30)</w:t>
            </w:r>
          </w:p>
        </w:tc>
      </w:tr>
      <w:tr w:rsidR="00374DC1" w:rsidTr="00374DC1">
        <w:tc>
          <w:tcPr>
            <w:tcW w:w="1636" w:type="pct"/>
            <w:hideMark/>
          </w:tcPr>
          <w:p w:rsidR="00374DC1" w:rsidRDefault="00374DC1">
            <w:pPr>
              <w:widowControl w:val="0"/>
              <w:autoSpaceDE w:val="0"/>
              <w:autoSpaceDN w:val="0"/>
              <w:adjustRightInd w:val="0"/>
              <w:spacing w:line="276" w:lineRule="auto"/>
              <w:ind w:firstLine="709"/>
              <w:jc w:val="both"/>
              <w:rPr>
                <w:rFonts w:ascii="Arial" w:hAnsi="Arial" w:cs="Arial"/>
                <w:lang w:eastAsia="en-US"/>
              </w:rPr>
            </w:pPr>
            <w:r>
              <w:rPr>
                <w:rFonts w:ascii="Arial" w:hAnsi="Arial" w:cs="Arial"/>
                <w:lang w:eastAsia="en-US"/>
              </w:rPr>
              <w:t>Четверг</w:t>
            </w:r>
          </w:p>
        </w:tc>
        <w:tc>
          <w:tcPr>
            <w:tcW w:w="1181" w:type="pct"/>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9.00 – 17.30</w:t>
            </w:r>
          </w:p>
        </w:tc>
        <w:tc>
          <w:tcPr>
            <w:tcW w:w="2183" w:type="pct"/>
            <w:hideMark/>
          </w:tcPr>
          <w:p w:rsidR="00374DC1" w:rsidRDefault="00374DC1">
            <w:pPr>
              <w:spacing w:line="276" w:lineRule="auto"/>
              <w:jc w:val="both"/>
              <w:rPr>
                <w:rFonts w:ascii="Arial" w:hAnsi="Arial" w:cs="Arial"/>
                <w:lang w:eastAsia="en-US"/>
              </w:rPr>
            </w:pPr>
            <w:r>
              <w:rPr>
                <w:rFonts w:ascii="Arial" w:hAnsi="Arial" w:cs="Arial"/>
                <w:lang w:eastAsia="en-US"/>
              </w:rPr>
              <w:t>(перерыв 13.00 – 14.30)</w:t>
            </w:r>
          </w:p>
        </w:tc>
      </w:tr>
      <w:tr w:rsidR="00374DC1" w:rsidTr="00374DC1">
        <w:tc>
          <w:tcPr>
            <w:tcW w:w="1636" w:type="pct"/>
            <w:hideMark/>
          </w:tcPr>
          <w:p w:rsidR="00374DC1" w:rsidRDefault="00374DC1">
            <w:pPr>
              <w:widowControl w:val="0"/>
              <w:autoSpaceDE w:val="0"/>
              <w:autoSpaceDN w:val="0"/>
              <w:adjustRightInd w:val="0"/>
              <w:spacing w:line="276" w:lineRule="auto"/>
              <w:ind w:firstLine="709"/>
              <w:jc w:val="both"/>
              <w:rPr>
                <w:rFonts w:ascii="Arial" w:hAnsi="Arial" w:cs="Arial"/>
                <w:lang w:eastAsia="en-US"/>
              </w:rPr>
            </w:pPr>
            <w:r>
              <w:rPr>
                <w:rFonts w:ascii="Arial" w:hAnsi="Arial" w:cs="Arial"/>
                <w:lang w:eastAsia="en-US"/>
              </w:rPr>
              <w:t>Пятница</w:t>
            </w:r>
          </w:p>
        </w:tc>
        <w:tc>
          <w:tcPr>
            <w:tcW w:w="1181" w:type="pct"/>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9.00 – 16.00</w:t>
            </w:r>
          </w:p>
        </w:tc>
        <w:tc>
          <w:tcPr>
            <w:tcW w:w="2183" w:type="pct"/>
            <w:hideMark/>
          </w:tcPr>
          <w:p w:rsidR="00374DC1" w:rsidRDefault="00374DC1">
            <w:pPr>
              <w:spacing w:line="276" w:lineRule="auto"/>
              <w:jc w:val="both"/>
              <w:rPr>
                <w:rFonts w:ascii="Arial" w:hAnsi="Arial" w:cs="Arial"/>
                <w:lang w:eastAsia="en-US"/>
              </w:rPr>
            </w:pPr>
            <w:r>
              <w:rPr>
                <w:rFonts w:ascii="Arial" w:hAnsi="Arial" w:cs="Arial"/>
                <w:lang w:eastAsia="en-US"/>
              </w:rPr>
              <w:t>(перерыв 13.00 – 14.30)</w:t>
            </w:r>
          </w:p>
        </w:tc>
      </w:tr>
      <w:tr w:rsidR="00374DC1" w:rsidTr="00374DC1">
        <w:tc>
          <w:tcPr>
            <w:tcW w:w="5000" w:type="pct"/>
            <w:gridSpan w:val="3"/>
            <w:hideMark/>
          </w:tcPr>
          <w:p w:rsidR="00374DC1" w:rsidRDefault="00374DC1">
            <w:pPr>
              <w:widowControl w:val="0"/>
              <w:autoSpaceDE w:val="0"/>
              <w:autoSpaceDN w:val="0"/>
              <w:adjustRightInd w:val="0"/>
              <w:spacing w:line="276" w:lineRule="auto"/>
              <w:ind w:firstLine="709"/>
              <w:jc w:val="both"/>
              <w:rPr>
                <w:rFonts w:ascii="Arial" w:hAnsi="Arial" w:cs="Arial"/>
                <w:lang w:eastAsia="en-US"/>
              </w:rPr>
            </w:pPr>
            <w:r>
              <w:rPr>
                <w:rFonts w:ascii="Arial" w:hAnsi="Arial" w:cs="Arial"/>
                <w:lang w:eastAsia="en-US"/>
              </w:rPr>
              <w:t xml:space="preserve">Суббота, воскресенье – выходные дни </w:t>
            </w:r>
          </w:p>
          <w:p w:rsidR="00374DC1" w:rsidRDefault="00374DC1">
            <w:pPr>
              <w:widowControl w:val="0"/>
              <w:autoSpaceDE w:val="0"/>
              <w:autoSpaceDN w:val="0"/>
              <w:adjustRightInd w:val="0"/>
              <w:spacing w:line="276" w:lineRule="auto"/>
              <w:ind w:firstLine="709"/>
              <w:jc w:val="both"/>
              <w:rPr>
                <w:rFonts w:ascii="Arial" w:hAnsi="Arial" w:cs="Arial"/>
                <w:lang w:eastAsia="en-US"/>
              </w:rPr>
            </w:pPr>
            <w:r>
              <w:rPr>
                <w:rFonts w:ascii="Arial" w:hAnsi="Arial" w:cs="Arial"/>
                <w:lang w:eastAsia="en-US"/>
              </w:rPr>
              <w:lastRenderedPageBreak/>
              <w:t>16.1. График приема заявителей руководителем уполномоченного органа:</w:t>
            </w:r>
          </w:p>
          <w:tbl>
            <w:tblPr>
              <w:tblW w:w="4536" w:type="dxa"/>
              <w:tblInd w:w="768" w:type="dxa"/>
              <w:tblLook w:val="04A0" w:firstRow="1" w:lastRow="0" w:firstColumn="1" w:lastColumn="0" w:noHBand="0" w:noVBand="1"/>
            </w:tblPr>
            <w:tblGrid>
              <w:gridCol w:w="2552"/>
              <w:gridCol w:w="1984"/>
            </w:tblGrid>
            <w:tr w:rsidR="00374DC1">
              <w:tc>
                <w:tcPr>
                  <w:tcW w:w="2552" w:type="dxa"/>
                  <w:hideMark/>
                </w:tcPr>
                <w:p w:rsidR="00374DC1" w:rsidRDefault="00374DC1">
                  <w:pPr>
                    <w:widowControl w:val="0"/>
                    <w:autoSpaceDE w:val="0"/>
                    <w:autoSpaceDN w:val="0"/>
                    <w:adjustRightInd w:val="0"/>
                    <w:spacing w:line="276" w:lineRule="auto"/>
                    <w:ind w:left="-103"/>
                    <w:jc w:val="both"/>
                    <w:rPr>
                      <w:rFonts w:ascii="Arial" w:hAnsi="Arial" w:cs="Arial"/>
                      <w:lang w:eastAsia="en-US"/>
                    </w:rPr>
                  </w:pPr>
                  <w:r>
                    <w:rPr>
                      <w:rFonts w:ascii="Arial" w:hAnsi="Arial" w:cs="Arial"/>
                      <w:lang w:eastAsia="en-US"/>
                    </w:rPr>
                    <w:t>Понедельник</w:t>
                  </w:r>
                </w:p>
              </w:tc>
              <w:tc>
                <w:tcPr>
                  <w:tcW w:w="1984" w:type="dxa"/>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10.00 – 13.00</w:t>
                  </w:r>
                </w:p>
              </w:tc>
            </w:tr>
            <w:tr w:rsidR="00374DC1">
              <w:tc>
                <w:tcPr>
                  <w:tcW w:w="2552" w:type="dxa"/>
                  <w:hideMark/>
                </w:tcPr>
                <w:p w:rsidR="00374DC1" w:rsidRDefault="00374DC1">
                  <w:pPr>
                    <w:widowControl w:val="0"/>
                    <w:autoSpaceDE w:val="0"/>
                    <w:autoSpaceDN w:val="0"/>
                    <w:adjustRightInd w:val="0"/>
                    <w:spacing w:line="276" w:lineRule="auto"/>
                    <w:ind w:left="-103"/>
                    <w:jc w:val="both"/>
                    <w:rPr>
                      <w:rFonts w:ascii="Arial" w:hAnsi="Arial" w:cs="Arial"/>
                      <w:lang w:eastAsia="en-US"/>
                    </w:rPr>
                  </w:pPr>
                  <w:r>
                    <w:rPr>
                      <w:rFonts w:ascii="Arial" w:hAnsi="Arial" w:cs="Arial"/>
                      <w:lang w:eastAsia="en-US"/>
                    </w:rPr>
                    <w:t>Среда</w:t>
                  </w:r>
                </w:p>
              </w:tc>
              <w:tc>
                <w:tcPr>
                  <w:tcW w:w="1984" w:type="dxa"/>
                  <w:hideMark/>
                </w:tcPr>
                <w:p w:rsidR="00374DC1" w:rsidRDefault="00374DC1">
                  <w:pPr>
                    <w:widowControl w:val="0"/>
                    <w:autoSpaceDE w:val="0"/>
                    <w:autoSpaceDN w:val="0"/>
                    <w:adjustRightInd w:val="0"/>
                    <w:spacing w:line="276" w:lineRule="auto"/>
                    <w:jc w:val="both"/>
                    <w:rPr>
                      <w:rFonts w:ascii="Arial" w:hAnsi="Arial" w:cs="Arial"/>
                      <w:lang w:eastAsia="en-US"/>
                    </w:rPr>
                  </w:pPr>
                  <w:r>
                    <w:rPr>
                      <w:rFonts w:ascii="Arial" w:hAnsi="Arial" w:cs="Arial"/>
                      <w:lang w:eastAsia="en-US"/>
                    </w:rPr>
                    <w:t>14.00 – 17.00</w:t>
                  </w:r>
                </w:p>
              </w:tc>
            </w:tr>
          </w:tbl>
          <w:p w:rsidR="00374DC1" w:rsidRDefault="00374DC1">
            <w:pPr>
              <w:spacing w:line="276" w:lineRule="auto"/>
              <w:rPr>
                <w:rFonts w:ascii="Calibri" w:eastAsia="Calibri" w:hAnsi="Calibri"/>
                <w:sz w:val="22"/>
                <w:szCs w:val="22"/>
                <w:lang w:eastAsia="en-US"/>
              </w:rPr>
            </w:pPr>
          </w:p>
        </w:tc>
      </w:tr>
    </w:tbl>
    <w:p w:rsidR="00374DC1" w:rsidRDefault="00374DC1" w:rsidP="00374DC1">
      <w:pPr>
        <w:autoSpaceDE w:val="0"/>
        <w:autoSpaceDN w:val="0"/>
        <w:adjustRightInd w:val="0"/>
        <w:spacing w:line="276" w:lineRule="auto"/>
        <w:ind w:firstLine="567"/>
        <w:jc w:val="both"/>
        <w:outlineLvl w:val="1"/>
        <w:rPr>
          <w:rFonts w:ascii="Arial" w:hAnsi="Arial" w:cs="Arial"/>
          <w:color w:val="000000"/>
        </w:rPr>
      </w:pPr>
    </w:p>
    <w:p w:rsidR="00374DC1" w:rsidRDefault="00374DC1" w:rsidP="00374DC1">
      <w:pPr>
        <w:autoSpaceDE w:val="0"/>
        <w:autoSpaceDN w:val="0"/>
        <w:adjustRightInd w:val="0"/>
        <w:spacing w:after="200" w:line="276" w:lineRule="auto"/>
        <w:jc w:val="center"/>
        <w:outlineLvl w:val="1"/>
        <w:rPr>
          <w:rFonts w:ascii="Arial" w:hAnsi="Arial" w:cs="Arial"/>
          <w:color w:val="000000"/>
        </w:rPr>
      </w:pPr>
      <w:r>
        <w:rPr>
          <w:rFonts w:ascii="Arial" w:hAnsi="Arial" w:cs="Arial"/>
          <w:color w:val="000000"/>
        </w:rPr>
        <w:t xml:space="preserve">Раздел </w:t>
      </w:r>
      <w:r>
        <w:rPr>
          <w:rFonts w:ascii="Arial" w:hAnsi="Arial" w:cs="Arial"/>
          <w:color w:val="000000"/>
          <w:lang w:val="en-US"/>
        </w:rPr>
        <w:t>II</w:t>
      </w:r>
      <w:r>
        <w:rPr>
          <w:rFonts w:ascii="Arial" w:hAnsi="Arial" w:cs="Arial"/>
          <w:color w:val="000000"/>
        </w:rPr>
        <w:t>. СТАНДАРТ ПРЕДОСТАВЛЕНИЯ МУНИЦИПАЛЬНОЙ УСЛУГИ</w:t>
      </w:r>
    </w:p>
    <w:p w:rsidR="00374DC1" w:rsidRDefault="00374DC1" w:rsidP="00374DC1">
      <w:pPr>
        <w:autoSpaceDE w:val="0"/>
        <w:autoSpaceDN w:val="0"/>
        <w:adjustRightInd w:val="0"/>
        <w:spacing w:after="200" w:line="276" w:lineRule="auto"/>
        <w:jc w:val="center"/>
        <w:outlineLvl w:val="2"/>
        <w:rPr>
          <w:rFonts w:ascii="Arial" w:hAnsi="Arial" w:cs="Arial"/>
          <w:color w:val="000000"/>
        </w:rPr>
      </w:pPr>
      <w:r>
        <w:rPr>
          <w:rFonts w:ascii="Arial" w:hAnsi="Arial" w:cs="Arial"/>
          <w:color w:val="000000"/>
        </w:rPr>
        <w:t xml:space="preserve">Глава 4. </w:t>
      </w:r>
      <w:r>
        <w:rPr>
          <w:rFonts w:ascii="Arial" w:hAnsi="Arial" w:cs="Arial"/>
          <w:caps/>
          <w:color w:val="000000"/>
        </w:rPr>
        <w:t>Наименование МУНИЦИПАЛЬНОЙ услуги</w:t>
      </w:r>
    </w:p>
    <w:p w:rsidR="00374DC1" w:rsidRDefault="00374DC1" w:rsidP="00374DC1">
      <w:pPr>
        <w:ind w:firstLine="708"/>
        <w:jc w:val="both"/>
        <w:rPr>
          <w:rFonts w:ascii="Arial" w:hAnsi="Arial" w:cs="Arial"/>
        </w:rPr>
      </w:pPr>
      <w:r>
        <w:rPr>
          <w:rFonts w:ascii="Arial" w:hAnsi="Arial" w:cs="Arial"/>
          <w:color w:val="000000"/>
        </w:rPr>
        <w:t xml:space="preserve">17. </w:t>
      </w:r>
      <w:r>
        <w:rPr>
          <w:rFonts w:ascii="Arial" w:hAnsi="Arial" w:cs="Arial"/>
        </w:rPr>
        <w:t xml:space="preserve">Под муниципальной услугой в настоящем административном регламенте понимается </w:t>
      </w:r>
      <w:r>
        <w:rPr>
          <w:rFonts w:ascii="Arial" w:hAnsi="Arial" w:cs="Arial"/>
          <w:bCs/>
          <w:shd w:val="clear" w:color="auto" w:fill="FFFFFF"/>
        </w:rPr>
        <w:t xml:space="preserve">утверждение схемы расположения земельного участка </w:t>
      </w:r>
      <w:r>
        <w:rPr>
          <w:rFonts w:ascii="Arial" w:hAnsi="Arial" w:cs="Arial"/>
          <w:bCs/>
        </w:rPr>
        <w:t>или земельных участков</w:t>
      </w:r>
      <w:r>
        <w:rPr>
          <w:rFonts w:ascii="Arial" w:hAnsi="Arial" w:cs="Arial"/>
          <w:bCs/>
          <w:shd w:val="clear" w:color="auto" w:fill="FFFFFF"/>
        </w:rPr>
        <w:t xml:space="preserve"> на кадастровом плане территории.</w:t>
      </w:r>
    </w:p>
    <w:p w:rsidR="00374DC1" w:rsidRDefault="00374DC1" w:rsidP="00374DC1">
      <w:pPr>
        <w:autoSpaceDE w:val="0"/>
        <w:autoSpaceDN w:val="0"/>
        <w:adjustRightInd w:val="0"/>
        <w:spacing w:after="200" w:line="276" w:lineRule="auto"/>
        <w:jc w:val="center"/>
        <w:outlineLvl w:val="2"/>
        <w:rPr>
          <w:rFonts w:ascii="Arial" w:hAnsi="Arial" w:cs="Arial"/>
          <w:color w:val="000000"/>
        </w:rPr>
      </w:pPr>
    </w:p>
    <w:p w:rsidR="00374DC1" w:rsidRDefault="00374DC1" w:rsidP="00374DC1">
      <w:pPr>
        <w:widowControl w:val="0"/>
        <w:autoSpaceDE w:val="0"/>
        <w:autoSpaceDN w:val="0"/>
        <w:adjustRightInd w:val="0"/>
        <w:jc w:val="center"/>
        <w:outlineLvl w:val="2"/>
        <w:rPr>
          <w:rFonts w:ascii="Arial" w:hAnsi="Arial" w:cs="Arial"/>
        </w:rPr>
      </w:pPr>
      <w:r>
        <w:rPr>
          <w:rFonts w:ascii="Arial" w:hAnsi="Arial" w:cs="Arial"/>
          <w:color w:val="000000"/>
        </w:rPr>
        <w:t xml:space="preserve">Глава 5. </w:t>
      </w:r>
      <w:r>
        <w:rPr>
          <w:rFonts w:ascii="Arial" w:hAnsi="Arial" w:cs="Arial"/>
        </w:rPr>
        <w:t>НАИМЕНОВАНИЕ ОРГАНА МЕСТНОГО САМОУПРАВЛЕНИЯ,</w:t>
      </w:r>
    </w:p>
    <w:p w:rsidR="00374DC1" w:rsidRDefault="00374DC1" w:rsidP="00374DC1">
      <w:pPr>
        <w:autoSpaceDE w:val="0"/>
        <w:autoSpaceDN w:val="0"/>
        <w:adjustRightInd w:val="0"/>
        <w:jc w:val="center"/>
        <w:outlineLvl w:val="2"/>
        <w:rPr>
          <w:rFonts w:ascii="Arial" w:hAnsi="Arial" w:cs="Arial"/>
          <w:caps/>
          <w:color w:val="000000"/>
        </w:rPr>
      </w:pPr>
      <w:r>
        <w:rPr>
          <w:rFonts w:ascii="Arial" w:hAnsi="Arial" w:cs="Arial"/>
        </w:rPr>
        <w:t>ПРЕДОСТАВЛЯЮЩЕГО МУНИЦИПАЛЬНУЮ УСЛУГУ</w:t>
      </w:r>
    </w:p>
    <w:p w:rsidR="00374DC1" w:rsidRDefault="00374DC1" w:rsidP="00374DC1">
      <w:pPr>
        <w:widowControl w:val="0"/>
        <w:autoSpaceDE w:val="0"/>
        <w:autoSpaceDN w:val="0"/>
        <w:adjustRightInd w:val="0"/>
        <w:spacing w:after="200" w:line="276" w:lineRule="auto"/>
        <w:ind w:firstLine="709"/>
        <w:jc w:val="both"/>
        <w:rPr>
          <w:rFonts w:ascii="Arial" w:hAnsi="Arial" w:cs="Arial"/>
          <w:color w:val="000000"/>
        </w:rPr>
      </w:pPr>
      <w:r>
        <w:rPr>
          <w:rFonts w:ascii="Arial" w:hAnsi="Arial" w:cs="Arial"/>
          <w:color w:val="000000"/>
        </w:rPr>
        <w:t>18. Органом местного самоуправления муниципального образования, предоставляющим муниципальную услугу, является уполномоченный орган.</w:t>
      </w:r>
    </w:p>
    <w:p w:rsidR="00374DC1" w:rsidRDefault="00374DC1" w:rsidP="00374DC1">
      <w:pPr>
        <w:autoSpaceDE w:val="0"/>
        <w:autoSpaceDN w:val="0"/>
        <w:adjustRightInd w:val="0"/>
        <w:spacing w:after="200" w:line="276" w:lineRule="auto"/>
        <w:ind w:firstLine="709"/>
        <w:jc w:val="both"/>
        <w:rPr>
          <w:rFonts w:ascii="Arial" w:hAnsi="Arial" w:cs="Arial"/>
          <w:color w:val="000000"/>
        </w:rPr>
      </w:pPr>
      <w:r>
        <w:rPr>
          <w:rFonts w:ascii="Arial" w:hAnsi="Arial" w:cs="Arial"/>
          <w:color w:val="000000"/>
        </w:rPr>
        <w:t xml:space="preserve">19. В предоставлении муниципальной услуги участвует </w:t>
      </w:r>
      <w:r>
        <w:rPr>
          <w:rFonts w:ascii="Arial" w:hAnsi="Arial" w:cs="Arial"/>
        </w:rPr>
        <w:t>Федеральная служба государственной регистрации, кадастра и картографии.</w:t>
      </w:r>
    </w:p>
    <w:p w:rsidR="00374DC1" w:rsidRDefault="00374DC1" w:rsidP="00374DC1">
      <w:pPr>
        <w:autoSpaceDE w:val="0"/>
        <w:autoSpaceDN w:val="0"/>
        <w:adjustRightInd w:val="0"/>
        <w:spacing w:after="200" w:line="276" w:lineRule="auto"/>
        <w:ind w:firstLine="709"/>
        <w:jc w:val="both"/>
        <w:rPr>
          <w:rFonts w:ascii="Arial" w:hAnsi="Arial" w:cs="Arial"/>
          <w:color w:val="000000"/>
        </w:rPr>
      </w:pPr>
      <w:r>
        <w:rPr>
          <w:rFonts w:ascii="Arial" w:hAnsi="Arial" w:cs="Arial"/>
          <w:color w:val="000000"/>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w:t>
      </w:r>
    </w:p>
    <w:p w:rsidR="00374DC1" w:rsidRDefault="00374DC1" w:rsidP="00374DC1">
      <w:pPr>
        <w:widowControl w:val="0"/>
        <w:autoSpaceDE w:val="0"/>
        <w:autoSpaceDN w:val="0"/>
        <w:adjustRightInd w:val="0"/>
        <w:spacing w:after="200" w:line="276" w:lineRule="auto"/>
        <w:ind w:firstLine="709"/>
        <w:jc w:val="both"/>
        <w:rPr>
          <w:rFonts w:ascii="Arial" w:hAnsi="Arial" w:cs="Arial"/>
          <w:color w:val="000000"/>
        </w:rPr>
      </w:pPr>
      <w:r>
        <w:rPr>
          <w:rFonts w:ascii="Arial" w:hAnsi="Arial" w:cs="Arial"/>
          <w:color w:val="000000"/>
        </w:rPr>
        <w:t xml:space="preserve">21.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10" w:history="1">
        <w:r>
          <w:rPr>
            <w:rStyle w:val="a3"/>
            <w:rFonts w:ascii="Arial" w:hAnsi="Arial" w:cs="Arial"/>
            <w:color w:val="000000"/>
            <w:u w:val="none"/>
          </w:rPr>
          <w:t>перечень</w:t>
        </w:r>
      </w:hyperlink>
      <w:r>
        <w:rPr>
          <w:rFonts w:ascii="Arial" w:hAnsi="Arial" w:cs="Arial"/>
          <w:color w:val="000000"/>
        </w:rPr>
        <w:t xml:space="preserve"> услуг, которые являются необходимыми и обязательными для предоставления муниципальных услуг, утвержденный </w:t>
      </w:r>
      <w:r>
        <w:rPr>
          <w:rFonts w:ascii="Arial" w:hAnsi="Arial" w:cs="Arial"/>
        </w:rPr>
        <w:t>решением представительного органа муниципального образования «Аларь»</w:t>
      </w:r>
      <w:r>
        <w:rPr>
          <w:rFonts w:ascii="Arial" w:hAnsi="Arial" w:cs="Arial"/>
          <w:color w:val="000000"/>
        </w:rPr>
        <w:t xml:space="preserve">. </w:t>
      </w:r>
    </w:p>
    <w:p w:rsidR="00374DC1" w:rsidRDefault="00374DC1" w:rsidP="00374DC1">
      <w:pPr>
        <w:widowControl w:val="0"/>
        <w:autoSpaceDE w:val="0"/>
        <w:autoSpaceDN w:val="0"/>
        <w:adjustRightInd w:val="0"/>
        <w:spacing w:after="200" w:line="276" w:lineRule="auto"/>
        <w:ind w:firstLine="567"/>
        <w:jc w:val="both"/>
        <w:rPr>
          <w:rFonts w:ascii="Arial" w:hAnsi="Arial" w:cs="Arial"/>
          <w:color w:val="000000"/>
        </w:rPr>
      </w:pPr>
    </w:p>
    <w:p w:rsidR="00374DC1" w:rsidRDefault="00374DC1" w:rsidP="00374DC1">
      <w:pPr>
        <w:autoSpaceDE w:val="0"/>
        <w:autoSpaceDN w:val="0"/>
        <w:adjustRightInd w:val="0"/>
        <w:spacing w:after="200" w:line="276" w:lineRule="auto"/>
        <w:jc w:val="center"/>
        <w:outlineLvl w:val="2"/>
        <w:rPr>
          <w:rFonts w:ascii="Arial" w:hAnsi="Arial" w:cs="Arial"/>
          <w:color w:val="000000"/>
        </w:rPr>
      </w:pPr>
      <w:r>
        <w:rPr>
          <w:rFonts w:ascii="Arial" w:hAnsi="Arial" w:cs="Arial"/>
          <w:color w:val="000000"/>
        </w:rPr>
        <w:t xml:space="preserve">Глава 6. </w:t>
      </w:r>
      <w:r>
        <w:rPr>
          <w:rFonts w:ascii="Arial" w:hAnsi="Arial" w:cs="Arial"/>
          <w:caps/>
          <w:color w:val="000000"/>
        </w:rPr>
        <w:t>Описание результата предоставления МУНИЦИПАЛЬНОЙ услуги</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 xml:space="preserve">22. Результатом предоставления муниципальной услуги является </w:t>
      </w:r>
      <w:r>
        <w:rPr>
          <w:rFonts w:ascii="Arial" w:hAnsi="Arial" w:cs="Arial"/>
          <w:spacing w:val="-6"/>
        </w:rPr>
        <w:t xml:space="preserve">издание администрацией постановления об утверждении схемы расположения земельного участка </w:t>
      </w:r>
      <w:r>
        <w:rPr>
          <w:rFonts w:ascii="Arial" w:hAnsi="Arial" w:cs="Arial"/>
          <w:bCs/>
        </w:rPr>
        <w:t>или земельных участков</w:t>
      </w:r>
      <w:r>
        <w:rPr>
          <w:rFonts w:ascii="Arial" w:hAnsi="Arial" w:cs="Arial"/>
          <w:spacing w:val="-6"/>
        </w:rPr>
        <w:t xml:space="preserve"> на кадастровом плане территории </w:t>
      </w:r>
      <w:r>
        <w:rPr>
          <w:rFonts w:ascii="Arial" w:hAnsi="Arial" w:cs="Arial"/>
          <w:bCs/>
          <w:shd w:val="clear" w:color="auto" w:fill="FFFFFF"/>
        </w:rPr>
        <w:t>(далее – схема)</w:t>
      </w:r>
      <w:r>
        <w:rPr>
          <w:rFonts w:ascii="Arial" w:hAnsi="Arial" w:cs="Arial"/>
        </w:rPr>
        <w:t>,</w:t>
      </w:r>
      <w:r>
        <w:rPr>
          <w:rFonts w:ascii="Arial" w:hAnsi="Arial" w:cs="Arial"/>
          <w:spacing w:val="-6"/>
        </w:rPr>
        <w:t xml:space="preserve"> либо направленное заявителю письмо об отказе в удовлетворении заявления.</w:t>
      </w:r>
    </w:p>
    <w:p w:rsidR="00374DC1" w:rsidRDefault="00374DC1" w:rsidP="00374DC1">
      <w:pPr>
        <w:autoSpaceDE w:val="0"/>
        <w:autoSpaceDN w:val="0"/>
        <w:adjustRightInd w:val="0"/>
        <w:spacing w:after="200" w:line="276" w:lineRule="auto"/>
        <w:jc w:val="both"/>
        <w:outlineLvl w:val="2"/>
        <w:rPr>
          <w:rFonts w:ascii="Arial" w:hAnsi="Arial" w:cs="Arial"/>
          <w:color w:val="000000"/>
        </w:rPr>
      </w:pPr>
    </w:p>
    <w:p w:rsidR="00374DC1" w:rsidRDefault="00374DC1" w:rsidP="00374DC1">
      <w:pPr>
        <w:autoSpaceDE w:val="0"/>
        <w:autoSpaceDN w:val="0"/>
        <w:adjustRightInd w:val="0"/>
        <w:spacing w:after="200" w:line="276" w:lineRule="auto"/>
        <w:jc w:val="center"/>
        <w:outlineLvl w:val="2"/>
        <w:rPr>
          <w:rFonts w:ascii="Arial" w:hAnsi="Arial" w:cs="Arial"/>
          <w:color w:val="000000"/>
        </w:rPr>
      </w:pPr>
      <w:r>
        <w:rPr>
          <w:rFonts w:ascii="Arial" w:hAnsi="Arial" w:cs="Arial"/>
          <w:color w:val="000000"/>
        </w:rPr>
        <w:t xml:space="preserve">Глава 7. </w:t>
      </w:r>
      <w:r>
        <w:rPr>
          <w:rFonts w:ascii="Arial" w:hAnsi="Arial" w:cs="Arial"/>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color w:val="000000"/>
        </w:rPr>
        <w:lastRenderedPageBreak/>
        <w:t xml:space="preserve">23. </w:t>
      </w:r>
      <w:r>
        <w:rPr>
          <w:rFonts w:ascii="Arial" w:hAnsi="Arial" w:cs="Arial"/>
        </w:rPr>
        <w:t>Срок предоставления муниципальной услуги составляет один месяц со дня обращения заявителя.</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24. В случае утверждения схемы расположения земельного участка в целях подготовки и организации аукциона по продаже земельного участка или аукциона по продаже права на заключение договора аренды земельного участка срок предоставления муниципальной услуги составляет два месяца.</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25.Срок приостановления предоставления муниципальной услуги:</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374DC1" w:rsidRDefault="00374DC1" w:rsidP="00374DC1">
      <w:pPr>
        <w:autoSpaceDE w:val="0"/>
        <w:autoSpaceDN w:val="0"/>
        <w:adjustRightInd w:val="0"/>
        <w:spacing w:after="200" w:line="276" w:lineRule="auto"/>
        <w:outlineLvl w:val="1"/>
        <w:rPr>
          <w:rFonts w:ascii="Arial" w:hAnsi="Arial" w:cs="Arial"/>
          <w:color w:val="000000"/>
        </w:rPr>
      </w:pPr>
    </w:p>
    <w:p w:rsidR="00374DC1" w:rsidRDefault="00374DC1" w:rsidP="00374DC1">
      <w:pPr>
        <w:autoSpaceDE w:val="0"/>
        <w:autoSpaceDN w:val="0"/>
        <w:adjustRightInd w:val="0"/>
        <w:spacing w:line="276" w:lineRule="auto"/>
        <w:jc w:val="center"/>
        <w:outlineLvl w:val="1"/>
        <w:rPr>
          <w:rFonts w:ascii="Arial" w:hAnsi="Arial" w:cs="Arial"/>
          <w:color w:val="000000"/>
        </w:rPr>
      </w:pPr>
      <w:r>
        <w:rPr>
          <w:rFonts w:ascii="Arial" w:hAnsi="Arial" w:cs="Arial"/>
          <w:color w:val="000000"/>
        </w:rPr>
        <w:t xml:space="preserve">Глава 8. </w:t>
      </w:r>
      <w:r>
        <w:rPr>
          <w:rFonts w:ascii="Arial" w:hAnsi="Arial" w:cs="Arial"/>
        </w:rPr>
        <w:t>ПЕРЕЧЕНЬ НОРМАТИВНЫХ ПРАВОВЫХ АКТОВ, РЕГУЛИРУЮЩИХ ОТНОШЕНИЯ, ВОЗНИКАЮЩИЕ В СВЯЗИ С ПРЕДОСТАВЛЕНИЕМ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26. Предоставление муниципальной услуги осуществляется в соответствии с действующими нормативными правовыми актами:</w:t>
      </w:r>
    </w:p>
    <w:p w:rsidR="00374DC1" w:rsidRDefault="00374DC1" w:rsidP="00374DC1">
      <w:pPr>
        <w:widowControl w:val="0"/>
        <w:spacing w:line="276" w:lineRule="auto"/>
        <w:ind w:firstLine="567"/>
        <w:jc w:val="both"/>
        <w:rPr>
          <w:rFonts w:ascii="Arial" w:hAnsi="Arial" w:cs="Arial"/>
        </w:rPr>
      </w:pPr>
      <w:r>
        <w:rPr>
          <w:rFonts w:ascii="Arial" w:hAnsi="Arial" w:cs="Arial"/>
        </w:rPr>
        <w:t xml:space="preserve">1) </w:t>
      </w:r>
      <w:hyperlink r:id="rId11" w:history="1">
        <w:r>
          <w:rPr>
            <w:rStyle w:val="a3"/>
            <w:rFonts w:ascii="Arial" w:hAnsi="Arial" w:cs="Arial"/>
            <w:color w:val="auto"/>
            <w:u w:val="none"/>
          </w:rPr>
          <w:t>Конституцией</w:t>
        </w:r>
      </w:hyperlink>
      <w:r>
        <w:rPr>
          <w:rFonts w:ascii="Arial" w:hAnsi="Arial" w:cs="Arial"/>
        </w:rPr>
        <w:t xml:space="preserve"> Российской Федерации («Российская газета», 25 декабря 1993 года, № 237);</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 xml:space="preserve">2) Земельным </w:t>
      </w:r>
      <w:hyperlink r:id="rId12" w:history="1">
        <w:r>
          <w:rPr>
            <w:rStyle w:val="a3"/>
            <w:rFonts w:ascii="Arial" w:hAnsi="Arial" w:cs="Arial"/>
            <w:color w:val="auto"/>
            <w:u w:val="none"/>
          </w:rPr>
          <w:t>кодексом</w:t>
        </w:r>
      </w:hyperlink>
      <w:r>
        <w:rPr>
          <w:rFonts w:ascii="Arial" w:hAnsi="Arial" w:cs="Arial"/>
        </w:rPr>
        <w:t xml:space="preserve"> Российской Федерации от 25 октября 2001 года № 136-ФЗ («Собрание законодательства Российской Федерации», 29 октября 2001 год, № 44, статья 4147);</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 xml:space="preserve">3) </w:t>
      </w:r>
      <w:hyperlink r:id="rId13" w:history="1">
        <w:r>
          <w:rPr>
            <w:rStyle w:val="a3"/>
            <w:rFonts w:ascii="Arial" w:hAnsi="Arial" w:cs="Arial"/>
            <w:color w:val="auto"/>
            <w:u w:val="none"/>
          </w:rPr>
          <w:t>Градостроительным кодексом Российской Федерации от 29 декабря 2004 года № 190-ФЗ</w:t>
        </w:r>
      </w:hyperlink>
      <w:r>
        <w:rPr>
          <w:rFonts w:ascii="Arial" w:hAnsi="Arial" w:cs="Arial"/>
        </w:rPr>
        <w:t xml:space="preserve"> («Российская газета», 30 декабря 2004 год, № 290);</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4) Федеральным законом Российской Федерации от 25 октября 2001 года № 137-ФЗ «О введении в действие Земельного кодекса Российской Федерации» («Собрание законодательства Российской Федерации», 29 октября 2001 год, № 44, ст. 4148);</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 xml:space="preserve">5) </w:t>
      </w:r>
      <w:hyperlink r:id="rId14" w:history="1">
        <w:r>
          <w:rPr>
            <w:rStyle w:val="a3"/>
            <w:rFonts w:ascii="Arial" w:hAnsi="Arial" w:cs="Arial"/>
            <w:color w:val="auto"/>
            <w:u w:val="none"/>
          </w:rPr>
          <w:t>Федеральным законом от 29 декабря 2004 года № 191-ФЗ «О введении в действие Градостроительного кодекса Российской Федерации</w:t>
        </w:r>
      </w:hyperlink>
      <w:r>
        <w:rPr>
          <w:rFonts w:ascii="Arial" w:hAnsi="Arial" w:cs="Arial"/>
        </w:rPr>
        <w:t>» («Российская газета», 30 декабря 2004 год, № 290);</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6) Федеральным законом от 24 июля 2007 года № 221-ФЗ «О государственном кадастре недвижимости» («Собрание законодательства Российской Федерации», 30 июля 2007 год, № 31, ст. 4017);</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7) Федеральным законом от 18 июня 2001 года № 78-ФЗ «О землеустройстве» («Российская газета», 23 июня 2001 год, № 118-119);</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 xml:space="preserve">8) Федеральным </w:t>
      </w:r>
      <w:hyperlink r:id="rId15" w:history="1">
        <w:r>
          <w:rPr>
            <w:rStyle w:val="a3"/>
            <w:rFonts w:ascii="Arial" w:hAnsi="Arial" w:cs="Arial"/>
            <w:color w:val="auto"/>
            <w:u w:val="none"/>
          </w:rPr>
          <w:t>закон</w:t>
        </w:r>
      </w:hyperlink>
      <w:r>
        <w:rPr>
          <w:rFonts w:ascii="Arial" w:hAnsi="Arial" w:cs="Arial"/>
        </w:rPr>
        <w:t>ом от 27 июля 2010 года № 210-ФЗ «Об организации предоставления государственных и муниципальных услуг» («Российская газета», 30 июля 2010 год, № 168);</w:t>
      </w:r>
    </w:p>
    <w:p w:rsidR="00374DC1" w:rsidRDefault="00374DC1" w:rsidP="00374DC1">
      <w:pPr>
        <w:autoSpaceDE w:val="0"/>
        <w:autoSpaceDN w:val="0"/>
        <w:adjustRightInd w:val="0"/>
        <w:spacing w:line="276" w:lineRule="auto"/>
        <w:ind w:firstLine="540"/>
        <w:jc w:val="both"/>
        <w:outlineLvl w:val="1"/>
        <w:rPr>
          <w:rFonts w:ascii="Arial" w:hAnsi="Arial" w:cs="Arial"/>
        </w:rPr>
      </w:pPr>
      <w:r>
        <w:rPr>
          <w:rFonts w:ascii="Arial" w:hAnsi="Arial" w:cs="Arial"/>
        </w:rPr>
        <w:t xml:space="preserve">9) Федеральным </w:t>
      </w:r>
      <w:hyperlink r:id="rId16" w:history="1">
        <w:r>
          <w:rPr>
            <w:rStyle w:val="a3"/>
            <w:rFonts w:ascii="Arial" w:hAnsi="Arial" w:cs="Arial"/>
            <w:color w:val="auto"/>
            <w:u w:val="none"/>
          </w:rPr>
          <w:t>законом</w:t>
        </w:r>
      </w:hyperlink>
      <w:r>
        <w:rPr>
          <w:rFonts w:ascii="Arial" w:hAnsi="Arial" w:cs="Arial"/>
        </w:rPr>
        <w:t xml:space="preserve"> от 27 июля 2006 года № 152-ФЗ «О персональных данных» («Российская газета», 29 июля 2006 год, № 165);</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 xml:space="preserve">10)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w:t>
      </w:r>
      <w:r>
        <w:rPr>
          <w:rFonts w:ascii="Arial" w:hAnsi="Arial" w:cs="Arial"/>
        </w:rPr>
        <w:lastRenderedPageBreak/>
        <w:t>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374DC1" w:rsidRDefault="00374DC1" w:rsidP="00374DC1">
      <w:pPr>
        <w:autoSpaceDE w:val="0"/>
        <w:autoSpaceDN w:val="0"/>
        <w:adjustRightInd w:val="0"/>
        <w:spacing w:line="276" w:lineRule="auto"/>
        <w:ind w:firstLine="540"/>
        <w:jc w:val="both"/>
        <w:outlineLvl w:val="2"/>
        <w:rPr>
          <w:rFonts w:ascii="Arial" w:hAnsi="Arial" w:cs="Arial"/>
        </w:rPr>
      </w:pPr>
      <w:r>
        <w:rPr>
          <w:rFonts w:ascii="Arial" w:hAnsi="Arial" w:cs="Arial"/>
        </w:rPr>
        <w:t xml:space="preserve">11) </w:t>
      </w:r>
      <w:r>
        <w:rPr>
          <w:rFonts w:ascii="Arial" w:hAnsi="Arial" w:cs="Arial"/>
          <w:lang w:eastAsia="en-US"/>
        </w:rPr>
        <w:t>Уставом муниципального образования «Аларь».</w:t>
      </w:r>
    </w:p>
    <w:p w:rsidR="00374DC1" w:rsidRDefault="00374DC1" w:rsidP="00374DC1">
      <w:pPr>
        <w:autoSpaceDE w:val="0"/>
        <w:autoSpaceDN w:val="0"/>
        <w:adjustRightInd w:val="0"/>
        <w:spacing w:line="276" w:lineRule="auto"/>
        <w:outlineLvl w:val="2"/>
        <w:rPr>
          <w:rFonts w:ascii="Arial" w:hAnsi="Arial" w:cs="Arial"/>
          <w:color w:val="000000"/>
        </w:rPr>
      </w:pPr>
    </w:p>
    <w:p w:rsidR="00374DC1" w:rsidRDefault="00374DC1" w:rsidP="00374DC1">
      <w:pPr>
        <w:autoSpaceDE w:val="0"/>
        <w:autoSpaceDN w:val="0"/>
        <w:adjustRightInd w:val="0"/>
        <w:spacing w:after="200" w:line="276" w:lineRule="auto"/>
        <w:jc w:val="center"/>
        <w:outlineLvl w:val="2"/>
        <w:rPr>
          <w:rFonts w:ascii="Arial" w:hAnsi="Arial" w:cs="Arial"/>
          <w:caps/>
          <w:color w:val="000000"/>
        </w:rPr>
      </w:pPr>
      <w:r>
        <w:rPr>
          <w:rFonts w:ascii="Arial" w:hAnsi="Arial" w:cs="Arial"/>
          <w:color w:val="000000"/>
        </w:rPr>
        <w:t>Глава 9</w:t>
      </w:r>
      <w:r>
        <w:rPr>
          <w:rFonts w:ascii="Arial" w:hAnsi="Arial" w:cs="Arial"/>
          <w:caps/>
          <w:color w:val="000000"/>
        </w:rPr>
        <w:t xml:space="preserve">. </w:t>
      </w:r>
      <w:r>
        <w:rPr>
          <w:rFonts w:ascii="Arial" w:hAnsi="Arial" w:cs="Arial"/>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27. Заявители представляют в уполномоченный орган заявление об утверждении схемы (далее - заявление) (</w:t>
      </w:r>
      <w:hyperlink r:id="rId17" w:anchor="Par207" w:tooltip="Ссылка на текущий документ" w:history="1">
        <w:r>
          <w:rPr>
            <w:rStyle w:val="a3"/>
            <w:rFonts w:ascii="Arial" w:hAnsi="Arial" w:cs="Arial"/>
            <w:color w:val="auto"/>
            <w:u w:val="none"/>
          </w:rPr>
          <w:t>приложение № 1</w:t>
        </w:r>
      </w:hyperlink>
      <w:r>
        <w:rPr>
          <w:rFonts w:ascii="Arial" w:hAnsi="Arial" w:cs="Arial"/>
        </w:rPr>
        <w:t xml:space="preserve"> к регламенту).</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К заявлению прилагаются следующие документы:</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1.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374DC1" w:rsidRDefault="00374DC1" w:rsidP="00374DC1">
      <w:pPr>
        <w:widowControl w:val="0"/>
        <w:autoSpaceDE w:val="0"/>
        <w:autoSpaceDN w:val="0"/>
        <w:adjustRightInd w:val="0"/>
        <w:ind w:firstLine="540"/>
        <w:jc w:val="both"/>
        <w:rPr>
          <w:rFonts w:ascii="Arial" w:hAnsi="Arial" w:cs="Arial"/>
        </w:rPr>
      </w:pPr>
      <w:bookmarkStart w:id="0" w:name="Par79"/>
      <w:bookmarkEnd w:id="0"/>
      <w:r>
        <w:rPr>
          <w:rFonts w:ascii="Arial" w:hAnsi="Arial" w:cs="Arial"/>
        </w:rPr>
        <w:t>2. Копия свидетельства о государственной регистрации юридического лица (для юридических лиц) или выписка из единого государственного реестра юридических лиц в отношении юридического лица, являющегося заявителем, заинтересованным в утверждении схемы.</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4. Схема по форме (в формате), установленной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(за исключением случаев обращения с заявлением об утверждении схемы в целях предоставления земельного участка на торгах).</w:t>
      </w:r>
    </w:p>
    <w:p w:rsidR="00374DC1" w:rsidRDefault="00374DC1" w:rsidP="00374DC1">
      <w:pPr>
        <w:autoSpaceDE w:val="0"/>
        <w:autoSpaceDN w:val="0"/>
        <w:adjustRightInd w:val="0"/>
        <w:spacing w:line="276" w:lineRule="auto"/>
        <w:ind w:firstLine="709"/>
        <w:jc w:val="both"/>
        <w:rPr>
          <w:rFonts w:ascii="Arial" w:hAnsi="Arial" w:cs="Arial"/>
        </w:rPr>
      </w:pPr>
      <w:bookmarkStart w:id="1" w:name="Par82"/>
      <w:bookmarkEnd w:id="1"/>
      <w:r>
        <w:rPr>
          <w:rFonts w:ascii="Arial" w:hAnsi="Arial" w:cs="Arial"/>
        </w:rPr>
        <w:t>5. Копии правоустанавливающих и (или) право удостоверяющих документов на исходный земельный участок, в случае если подготовка схемы осуществляется в целях раздела земельного участка.</w:t>
      </w:r>
    </w:p>
    <w:p w:rsidR="00374DC1" w:rsidRDefault="00374DC1" w:rsidP="00374DC1">
      <w:pPr>
        <w:autoSpaceDE w:val="0"/>
        <w:autoSpaceDN w:val="0"/>
        <w:adjustRightInd w:val="0"/>
        <w:spacing w:line="276" w:lineRule="auto"/>
        <w:ind w:firstLine="709"/>
        <w:jc w:val="both"/>
        <w:outlineLvl w:val="2"/>
        <w:rPr>
          <w:rFonts w:ascii="Arial" w:hAnsi="Arial" w:cs="Arial"/>
          <w:color w:val="000000"/>
        </w:rPr>
      </w:pPr>
      <w:r>
        <w:rPr>
          <w:rFonts w:ascii="Arial" w:hAnsi="Arial" w:cs="Arial"/>
          <w:color w:val="000000"/>
        </w:rPr>
        <w:t>28. Уполномоченный орган не вправе требовать от заявителя представления документов, не предусмотренных пунктом 27 настоящего административного регламента.</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29. Документы, представляемые заявителями должны соответствовать следующим требованиям:</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 xml:space="preserve">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w:t>
      </w:r>
      <w:r>
        <w:rPr>
          <w:rFonts w:ascii="Arial" w:hAnsi="Arial" w:cs="Arial"/>
          <w:color w:val="000000"/>
        </w:rPr>
        <w:lastRenderedPageBreak/>
        <w:t>копий документов (в случае получения документа в форме электронного документа, он должен быть подписан электронной подписью);</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б) тексты документов должны быть написаны разборчиво;</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в) не должны иметь подчисток, приписок, зачеркнутых слов и не оговоренных в них исправлений;</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г) не должны быть исполнены карандашом;</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д) не должны иметь повреждений, наличие которых не позволяет однозначно истолковать их содержание.</w:t>
      </w:r>
    </w:p>
    <w:p w:rsidR="00374DC1" w:rsidRDefault="00374DC1" w:rsidP="00374DC1">
      <w:pPr>
        <w:autoSpaceDE w:val="0"/>
        <w:autoSpaceDN w:val="0"/>
        <w:adjustRightInd w:val="0"/>
        <w:spacing w:line="276" w:lineRule="auto"/>
        <w:outlineLvl w:val="1"/>
        <w:rPr>
          <w:rFonts w:ascii="Arial" w:hAnsi="Arial" w:cs="Arial"/>
          <w:color w:val="000000"/>
        </w:rPr>
      </w:pPr>
    </w:p>
    <w:p w:rsidR="00374DC1" w:rsidRDefault="00374DC1" w:rsidP="00374DC1">
      <w:pPr>
        <w:autoSpaceDE w:val="0"/>
        <w:autoSpaceDN w:val="0"/>
        <w:adjustRightInd w:val="0"/>
        <w:spacing w:line="276" w:lineRule="auto"/>
        <w:jc w:val="center"/>
        <w:outlineLvl w:val="2"/>
        <w:rPr>
          <w:rFonts w:ascii="Arial" w:hAnsi="Arial" w:cs="Arial"/>
          <w:color w:val="000000"/>
        </w:rPr>
      </w:pPr>
      <w:r>
        <w:rPr>
          <w:rFonts w:ascii="Arial" w:hAnsi="Arial" w:cs="Arial"/>
          <w:color w:val="000000"/>
        </w:rPr>
        <w:t xml:space="preserve">Глава 10. ИСЧЕРПЫВАЮЩИЙ </w:t>
      </w:r>
      <w:r>
        <w:rPr>
          <w:rFonts w:ascii="Arial" w:hAnsi="Arial" w:cs="Arial"/>
          <w:caps/>
          <w:color w:val="000000"/>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r>
        <w:rPr>
          <w:rFonts w:ascii="Arial" w:hAnsi="Arial" w:cs="Arial"/>
          <w:color w:val="000000"/>
        </w:rPr>
        <w:t xml:space="preserve"> </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относятся: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а)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б) при наличии зданий, строений, сооружений на приобретаемом земельном участке – выписка из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31. При предоставлении муниципальной услуги запрещается требовать от заявителя:</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rPr>
      </w:pPr>
      <w:r>
        <w:rPr>
          <w:rFonts w:ascii="Arial" w:hAnsi="Arial" w:cs="Arial"/>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Pr>
          <w:rFonts w:ascii="Arial" w:hAnsi="Arial" w:cs="Arial"/>
          <w:color w:val="000000"/>
        </w:rPr>
        <w:t>.</w:t>
      </w:r>
    </w:p>
    <w:p w:rsidR="00374DC1" w:rsidRDefault="00374DC1" w:rsidP="00374DC1">
      <w:pPr>
        <w:autoSpaceDE w:val="0"/>
        <w:autoSpaceDN w:val="0"/>
        <w:adjustRightInd w:val="0"/>
        <w:spacing w:line="276" w:lineRule="auto"/>
        <w:jc w:val="center"/>
        <w:outlineLvl w:val="2"/>
        <w:rPr>
          <w:rFonts w:ascii="Arial" w:hAnsi="Arial" w:cs="Arial"/>
          <w:color w:val="000000"/>
        </w:rPr>
      </w:pPr>
    </w:p>
    <w:p w:rsidR="00374DC1" w:rsidRDefault="00374DC1" w:rsidP="00374DC1">
      <w:pPr>
        <w:autoSpaceDE w:val="0"/>
        <w:autoSpaceDN w:val="0"/>
        <w:adjustRightInd w:val="0"/>
        <w:spacing w:line="276" w:lineRule="auto"/>
        <w:jc w:val="center"/>
        <w:outlineLvl w:val="2"/>
        <w:rPr>
          <w:rFonts w:ascii="Arial" w:hAnsi="Arial" w:cs="Arial"/>
          <w:caps/>
          <w:color w:val="000000"/>
        </w:rPr>
      </w:pPr>
      <w:r>
        <w:rPr>
          <w:rFonts w:ascii="Arial" w:hAnsi="Arial" w:cs="Arial"/>
          <w:color w:val="000000"/>
        </w:rPr>
        <w:t xml:space="preserve">Глава 11. ИСЧЕРПЫВАЮЩИЙ </w:t>
      </w:r>
      <w:r>
        <w:rPr>
          <w:rFonts w:ascii="Arial" w:hAnsi="Arial" w:cs="Arial"/>
          <w:caps/>
          <w:color w:val="000000"/>
        </w:rPr>
        <w:t>Перечень оснований для отказа в приеме заявления и документов, необходимых для предоставления МУНИЦИПАЛЬНой услуги</w:t>
      </w:r>
    </w:p>
    <w:p w:rsidR="00374DC1" w:rsidRDefault="00374DC1" w:rsidP="00374DC1">
      <w:pPr>
        <w:autoSpaceDE w:val="0"/>
        <w:autoSpaceDN w:val="0"/>
        <w:adjustRightInd w:val="0"/>
        <w:spacing w:line="276" w:lineRule="auto"/>
        <w:ind w:firstLine="709"/>
        <w:jc w:val="both"/>
        <w:outlineLvl w:val="2"/>
        <w:rPr>
          <w:rFonts w:ascii="Arial" w:hAnsi="Arial" w:cs="Arial"/>
          <w:color w:val="000000"/>
        </w:rPr>
      </w:pPr>
      <w:r>
        <w:rPr>
          <w:rFonts w:ascii="Arial" w:hAnsi="Arial" w:cs="Arial"/>
          <w:color w:val="000000"/>
        </w:rPr>
        <w:t>32. Основаниями для отказа в приеме заявления и документов являются:</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с заявлением обратилось ненадлежащее лицо;</w:t>
      </w:r>
    </w:p>
    <w:p w:rsidR="00374DC1" w:rsidRDefault="00374DC1" w:rsidP="00374DC1">
      <w:pPr>
        <w:widowControl w:val="0"/>
        <w:autoSpaceDE w:val="0"/>
        <w:autoSpaceDN w:val="0"/>
        <w:adjustRightInd w:val="0"/>
        <w:ind w:firstLine="709"/>
        <w:jc w:val="both"/>
        <w:outlineLvl w:val="0"/>
        <w:rPr>
          <w:rFonts w:ascii="Arial" w:hAnsi="Arial" w:cs="Arial"/>
          <w:color w:val="000000"/>
        </w:rPr>
      </w:pPr>
      <w:r>
        <w:rPr>
          <w:rFonts w:ascii="Arial" w:hAnsi="Arial" w:cs="Arial"/>
          <w:color w:val="000000"/>
        </w:rPr>
        <w:t>представление неполного пакета документов, предусмотренного пунктом 27 настоящего административного регламента;</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несоответствие документов требованиям, указанным в пункте 29 настоящего административного регламента;</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 xml:space="preserve">наличие в </w:t>
      </w:r>
      <w:hyperlink r:id="rId18" w:history="1">
        <w:r>
          <w:rPr>
            <w:rStyle w:val="a3"/>
            <w:rFonts w:ascii="Arial" w:hAnsi="Arial" w:cs="Arial"/>
            <w:color w:val="000000"/>
            <w:u w:val="none"/>
          </w:rPr>
          <w:t>заявлении</w:t>
        </w:r>
      </w:hyperlink>
      <w:r>
        <w:rPr>
          <w:rFonts w:ascii="Arial" w:hAnsi="Arial" w:cs="Arial"/>
          <w:color w:val="000000"/>
        </w:rPr>
        <w:t xml:space="preserve"> нецензурных либо оскорбительных выражений, угроз жизни, здоровью и имуществу должностных лиц министерства, а также членов их семей.</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33.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374DC1" w:rsidRDefault="00374DC1" w:rsidP="00374DC1">
      <w:pPr>
        <w:autoSpaceDE w:val="0"/>
        <w:autoSpaceDN w:val="0"/>
        <w:adjustRightInd w:val="0"/>
        <w:spacing w:line="276" w:lineRule="auto"/>
        <w:jc w:val="both"/>
        <w:outlineLvl w:val="1"/>
        <w:rPr>
          <w:rFonts w:ascii="Arial" w:hAnsi="Arial" w:cs="Arial"/>
          <w:color w:val="000000"/>
        </w:rPr>
      </w:pPr>
    </w:p>
    <w:p w:rsidR="00374DC1" w:rsidRDefault="00374DC1" w:rsidP="00374DC1">
      <w:pPr>
        <w:autoSpaceDE w:val="0"/>
        <w:autoSpaceDN w:val="0"/>
        <w:adjustRightInd w:val="0"/>
        <w:spacing w:line="276" w:lineRule="auto"/>
        <w:jc w:val="center"/>
        <w:outlineLvl w:val="2"/>
        <w:rPr>
          <w:rFonts w:ascii="Arial" w:hAnsi="Arial" w:cs="Arial"/>
          <w:caps/>
          <w:color w:val="000000"/>
        </w:rPr>
      </w:pPr>
      <w:r>
        <w:rPr>
          <w:rFonts w:ascii="Arial" w:hAnsi="Arial" w:cs="Arial"/>
          <w:color w:val="000000"/>
        </w:rPr>
        <w:t xml:space="preserve">Глава 12. ИСЧЕРПЫВАЮЩИЙ </w:t>
      </w:r>
      <w:r>
        <w:rPr>
          <w:rFonts w:ascii="Arial" w:hAnsi="Arial" w:cs="Arial"/>
          <w:caps/>
          <w:color w:val="000000"/>
        </w:rPr>
        <w:t>Перечень оснований для приостановления или отказа в предоставлении МУНИЦИПАЛЬНОЙ услуги</w:t>
      </w:r>
    </w:p>
    <w:p w:rsidR="00374DC1" w:rsidRDefault="00374DC1" w:rsidP="00374DC1">
      <w:pPr>
        <w:autoSpaceDE w:val="0"/>
        <w:autoSpaceDN w:val="0"/>
        <w:adjustRightInd w:val="0"/>
        <w:spacing w:line="276" w:lineRule="auto"/>
        <w:ind w:firstLine="720"/>
        <w:jc w:val="both"/>
        <w:rPr>
          <w:rFonts w:ascii="Arial" w:hAnsi="Arial" w:cs="Arial"/>
        </w:rPr>
      </w:pPr>
      <w:r>
        <w:rPr>
          <w:rFonts w:ascii="Arial" w:hAnsi="Arial" w:cs="Arial"/>
          <w:color w:val="000000"/>
        </w:rPr>
        <w:t>34. Основанием для приостановления предоставления муниципальной услуги является:</w:t>
      </w:r>
    </w:p>
    <w:p w:rsidR="00374DC1" w:rsidRDefault="00374DC1" w:rsidP="00374DC1">
      <w:pPr>
        <w:autoSpaceDE w:val="0"/>
        <w:autoSpaceDN w:val="0"/>
        <w:adjustRightInd w:val="0"/>
        <w:spacing w:line="276" w:lineRule="auto"/>
        <w:ind w:firstLine="720"/>
        <w:jc w:val="both"/>
        <w:rPr>
          <w:rFonts w:ascii="Arial" w:hAnsi="Arial" w:cs="Arial"/>
          <w:u w:val="single"/>
        </w:rPr>
      </w:pPr>
      <w:r>
        <w:rPr>
          <w:rFonts w:ascii="Arial" w:hAnsi="Arial" w:cs="Arial"/>
        </w:rPr>
        <w:t>если на дату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35. Основаниями для отказа в предоставлении муниципальной услуги являются:</w:t>
      </w:r>
    </w:p>
    <w:p w:rsidR="00374DC1" w:rsidRDefault="00374DC1" w:rsidP="00374DC1">
      <w:pPr>
        <w:autoSpaceDE w:val="0"/>
        <w:autoSpaceDN w:val="0"/>
        <w:adjustRightInd w:val="0"/>
        <w:spacing w:line="276" w:lineRule="auto"/>
        <w:ind w:firstLine="720"/>
        <w:jc w:val="both"/>
        <w:rPr>
          <w:rFonts w:ascii="Arial" w:hAnsi="Arial" w:cs="Arial"/>
        </w:rPr>
      </w:pPr>
      <w:bookmarkStart w:id="2" w:name="sub_111110161"/>
      <w:r>
        <w:rPr>
          <w:rFonts w:ascii="Arial" w:hAnsi="Arial" w:cs="Arial"/>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9" w:anchor="sub_11111012" w:history="1">
        <w:r>
          <w:rPr>
            <w:rStyle w:val="a3"/>
            <w:rFonts w:ascii="Arial" w:hAnsi="Arial" w:cs="Arial"/>
            <w:color w:val="auto"/>
            <w:u w:val="none"/>
          </w:rPr>
          <w:t>пунктом 12</w:t>
        </w:r>
      </w:hyperlink>
      <w:r>
        <w:rPr>
          <w:rFonts w:ascii="Arial" w:hAnsi="Arial" w:cs="Arial"/>
        </w:rPr>
        <w:t xml:space="preserve"> статьи 11.10 Земельного Кодекса РФ;</w:t>
      </w:r>
    </w:p>
    <w:p w:rsidR="00374DC1" w:rsidRDefault="00374DC1" w:rsidP="00374DC1">
      <w:pPr>
        <w:autoSpaceDE w:val="0"/>
        <w:autoSpaceDN w:val="0"/>
        <w:adjustRightInd w:val="0"/>
        <w:spacing w:line="276" w:lineRule="auto"/>
        <w:ind w:firstLine="720"/>
        <w:jc w:val="both"/>
        <w:rPr>
          <w:rFonts w:ascii="Arial" w:hAnsi="Arial" w:cs="Arial"/>
        </w:rPr>
      </w:pPr>
      <w:bookmarkStart w:id="3" w:name="sub_111110162"/>
      <w:bookmarkEnd w:id="2"/>
      <w:r>
        <w:rPr>
          <w:rFonts w:ascii="Arial" w:hAnsi="Arial" w:cs="Arial"/>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74DC1" w:rsidRDefault="00374DC1" w:rsidP="00374DC1">
      <w:pPr>
        <w:autoSpaceDE w:val="0"/>
        <w:autoSpaceDN w:val="0"/>
        <w:adjustRightInd w:val="0"/>
        <w:spacing w:line="276" w:lineRule="auto"/>
        <w:ind w:firstLine="720"/>
        <w:jc w:val="both"/>
        <w:rPr>
          <w:rFonts w:ascii="Arial" w:hAnsi="Arial" w:cs="Arial"/>
        </w:rPr>
      </w:pPr>
      <w:bookmarkStart w:id="4" w:name="sub_111110163"/>
      <w:bookmarkEnd w:id="3"/>
      <w:r>
        <w:rPr>
          <w:rFonts w:ascii="Arial" w:hAnsi="Arial" w:cs="Arial"/>
        </w:rPr>
        <w:lastRenderedPageBreak/>
        <w:t xml:space="preserve">3) разработка схемы расположения земельного участка с нарушением предусмотренных </w:t>
      </w:r>
      <w:hyperlink r:id="rId20" w:anchor="sub_11119" w:history="1">
        <w:r>
          <w:rPr>
            <w:rStyle w:val="a3"/>
            <w:rFonts w:ascii="Arial" w:hAnsi="Arial" w:cs="Arial"/>
            <w:color w:val="auto"/>
            <w:u w:val="none"/>
          </w:rPr>
          <w:t>статьей 11.9</w:t>
        </w:r>
      </w:hyperlink>
      <w:r>
        <w:rPr>
          <w:rFonts w:ascii="Arial" w:hAnsi="Arial" w:cs="Arial"/>
        </w:rPr>
        <w:t xml:space="preserve"> Земельного Кодекса РФ требований к образуемым земельным участкам;</w:t>
      </w:r>
    </w:p>
    <w:p w:rsidR="00374DC1" w:rsidRDefault="00374DC1" w:rsidP="00374DC1">
      <w:pPr>
        <w:autoSpaceDE w:val="0"/>
        <w:autoSpaceDN w:val="0"/>
        <w:adjustRightInd w:val="0"/>
        <w:spacing w:line="276" w:lineRule="auto"/>
        <w:ind w:firstLine="720"/>
        <w:jc w:val="both"/>
        <w:rPr>
          <w:rFonts w:ascii="Arial" w:hAnsi="Arial" w:cs="Arial"/>
        </w:rPr>
      </w:pPr>
      <w:bookmarkStart w:id="5" w:name="sub_111110164"/>
      <w:bookmarkEnd w:id="4"/>
      <w:r>
        <w:rPr>
          <w:rFonts w:ascii="Arial" w:hAnsi="Arial" w:cs="Arial"/>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74DC1" w:rsidRDefault="00374DC1" w:rsidP="00374DC1">
      <w:pPr>
        <w:autoSpaceDE w:val="0"/>
        <w:autoSpaceDN w:val="0"/>
        <w:adjustRightInd w:val="0"/>
        <w:spacing w:line="276" w:lineRule="auto"/>
        <w:ind w:firstLine="720"/>
        <w:jc w:val="both"/>
        <w:rPr>
          <w:rFonts w:ascii="Arial" w:hAnsi="Arial" w:cs="Arial"/>
        </w:rPr>
      </w:pPr>
      <w:bookmarkStart w:id="6" w:name="sub_111110165"/>
      <w:bookmarkEnd w:id="5"/>
      <w:r>
        <w:rPr>
          <w:rFonts w:ascii="Arial" w:hAnsi="Arial" w:cs="Arial"/>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bookmarkEnd w:id="6"/>
    <w:p w:rsidR="00374DC1" w:rsidRDefault="00374DC1" w:rsidP="00374DC1">
      <w:pPr>
        <w:spacing w:line="276" w:lineRule="auto"/>
        <w:jc w:val="both"/>
        <w:rPr>
          <w:rFonts w:ascii="Arial" w:hAnsi="Arial" w:cs="Arial"/>
        </w:rPr>
      </w:pPr>
    </w:p>
    <w:p w:rsidR="00374DC1" w:rsidRDefault="00374DC1" w:rsidP="00374DC1">
      <w:pPr>
        <w:spacing w:line="276" w:lineRule="auto"/>
        <w:jc w:val="center"/>
        <w:rPr>
          <w:rFonts w:ascii="Arial" w:hAnsi="Arial" w:cs="Arial"/>
          <w:caps/>
          <w:color w:val="000000"/>
        </w:rPr>
      </w:pPr>
      <w:r>
        <w:rPr>
          <w:rFonts w:ascii="Arial" w:hAnsi="Arial" w:cs="Arial"/>
          <w:color w:val="000000"/>
        </w:rPr>
        <w:t xml:space="preserve">Глава 13. </w:t>
      </w:r>
      <w:r>
        <w:rPr>
          <w:rFonts w:ascii="Arial" w:hAnsi="Arial" w:cs="Arial"/>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36. Для получения муниципальной услуги представителю заявителя необходимо получить доверенность, удостоверяющую полномочия представителя заявителя, необходимую для осуществления действия от имени заявителя.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37. Для получения доверенности, удостоверяющей полномочия представителя заявителя, необходимой для предоставления муниципальной услуги, заявитель обращается к нотариусу, должностному лицу администрации муниципального образования или иному должностному лицу, специально уполномоченному на совершение нотариальных действий, в соответствии с законодательством Российской Федерации.</w:t>
      </w:r>
    </w:p>
    <w:p w:rsidR="00374DC1" w:rsidRDefault="00374DC1" w:rsidP="00374DC1">
      <w:pPr>
        <w:autoSpaceDE w:val="0"/>
        <w:autoSpaceDN w:val="0"/>
        <w:adjustRightInd w:val="0"/>
        <w:spacing w:line="276" w:lineRule="auto"/>
        <w:ind w:firstLine="567"/>
        <w:outlineLvl w:val="2"/>
        <w:rPr>
          <w:rFonts w:ascii="Arial" w:hAnsi="Arial" w:cs="Arial"/>
          <w:color w:val="000000"/>
        </w:rPr>
      </w:pPr>
    </w:p>
    <w:p w:rsidR="00374DC1" w:rsidRDefault="00374DC1" w:rsidP="00374DC1">
      <w:pPr>
        <w:autoSpaceDE w:val="0"/>
        <w:autoSpaceDN w:val="0"/>
        <w:adjustRightInd w:val="0"/>
        <w:spacing w:line="276" w:lineRule="auto"/>
        <w:jc w:val="center"/>
        <w:outlineLvl w:val="2"/>
        <w:rPr>
          <w:rFonts w:ascii="Arial" w:hAnsi="Arial" w:cs="Arial"/>
          <w:color w:val="000000"/>
        </w:rPr>
      </w:pPr>
      <w:r>
        <w:rPr>
          <w:rFonts w:ascii="Arial" w:hAnsi="Arial" w:cs="Arial"/>
          <w:color w:val="000000"/>
        </w:rPr>
        <w:t xml:space="preserve">Глава 14. </w:t>
      </w:r>
      <w:r>
        <w:rPr>
          <w:rFonts w:ascii="Arial" w:hAnsi="Arial" w:cs="Arial"/>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38.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39.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 xml:space="preserve"> </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p>
    <w:p w:rsidR="00374DC1" w:rsidRDefault="00374DC1" w:rsidP="00374DC1">
      <w:pPr>
        <w:autoSpaceDE w:val="0"/>
        <w:autoSpaceDN w:val="0"/>
        <w:adjustRightInd w:val="0"/>
        <w:spacing w:line="276" w:lineRule="auto"/>
        <w:jc w:val="center"/>
        <w:outlineLvl w:val="1"/>
        <w:rPr>
          <w:rFonts w:ascii="Arial" w:hAnsi="Arial" w:cs="Arial"/>
          <w:color w:val="000000"/>
        </w:rPr>
      </w:pPr>
      <w:r>
        <w:rPr>
          <w:rFonts w:ascii="Arial" w:hAnsi="Arial" w:cs="Arial"/>
          <w:color w:val="000000"/>
        </w:rPr>
        <w:t xml:space="preserve">Глава 15. </w:t>
      </w:r>
      <w:r>
        <w:rPr>
          <w:rFonts w:ascii="Arial" w:hAnsi="Arial" w:cs="Arial"/>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74DC1" w:rsidRDefault="00374DC1" w:rsidP="00374DC1">
      <w:pPr>
        <w:suppressAutoHyphens/>
        <w:spacing w:line="276" w:lineRule="auto"/>
        <w:ind w:firstLine="709"/>
        <w:jc w:val="both"/>
        <w:rPr>
          <w:rFonts w:ascii="Arial" w:hAnsi="Arial" w:cs="Arial"/>
        </w:rPr>
      </w:pPr>
      <w:r>
        <w:rPr>
          <w:rFonts w:ascii="Arial" w:hAnsi="Arial" w:cs="Arial"/>
          <w:color w:val="000000"/>
        </w:rPr>
        <w:t xml:space="preserve">40. </w:t>
      </w:r>
      <w:r>
        <w:rPr>
          <w:rFonts w:ascii="Arial" w:hAnsi="Arial" w:cs="Arial"/>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74DC1" w:rsidRDefault="00374DC1" w:rsidP="00374DC1">
      <w:pPr>
        <w:suppressAutoHyphens/>
        <w:autoSpaceDE w:val="0"/>
        <w:autoSpaceDN w:val="0"/>
        <w:adjustRightInd w:val="0"/>
        <w:spacing w:line="276" w:lineRule="auto"/>
        <w:ind w:firstLine="709"/>
        <w:jc w:val="both"/>
        <w:rPr>
          <w:rFonts w:ascii="Arial" w:hAnsi="Arial" w:cs="Arial"/>
          <w:color w:val="000000"/>
        </w:rPr>
      </w:pPr>
      <w:r>
        <w:rPr>
          <w:rFonts w:ascii="Arial" w:hAnsi="Arial" w:cs="Arial"/>
        </w:rPr>
        <w:lastRenderedPageBreak/>
        <w:t>41.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374DC1" w:rsidRDefault="00374DC1" w:rsidP="00374DC1">
      <w:pPr>
        <w:autoSpaceDE w:val="0"/>
        <w:autoSpaceDN w:val="0"/>
        <w:adjustRightInd w:val="0"/>
        <w:spacing w:line="276" w:lineRule="auto"/>
        <w:outlineLvl w:val="2"/>
        <w:rPr>
          <w:rFonts w:ascii="Arial" w:hAnsi="Arial" w:cs="Arial"/>
          <w:color w:val="000000"/>
        </w:rPr>
      </w:pPr>
    </w:p>
    <w:p w:rsidR="00374DC1" w:rsidRDefault="00374DC1" w:rsidP="00374DC1">
      <w:pPr>
        <w:autoSpaceDE w:val="0"/>
        <w:autoSpaceDN w:val="0"/>
        <w:adjustRightInd w:val="0"/>
        <w:spacing w:line="276" w:lineRule="auto"/>
        <w:jc w:val="center"/>
        <w:outlineLvl w:val="2"/>
        <w:rPr>
          <w:rFonts w:ascii="Arial" w:hAnsi="Arial" w:cs="Arial"/>
          <w:caps/>
          <w:color w:val="000000"/>
        </w:rPr>
      </w:pPr>
      <w:r>
        <w:rPr>
          <w:rFonts w:ascii="Arial" w:hAnsi="Arial" w:cs="Arial"/>
          <w:color w:val="000000"/>
        </w:rPr>
        <w:t xml:space="preserve">Глава 16. </w:t>
      </w:r>
      <w:r>
        <w:rPr>
          <w:rFonts w:ascii="Arial" w:hAnsi="Arial" w:cs="Arial"/>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374DC1" w:rsidRDefault="00374DC1" w:rsidP="00374DC1">
      <w:pPr>
        <w:suppressAutoHyphens/>
        <w:spacing w:line="276" w:lineRule="auto"/>
        <w:ind w:firstLine="709"/>
        <w:jc w:val="both"/>
        <w:rPr>
          <w:rFonts w:ascii="Arial" w:hAnsi="Arial" w:cs="Arial"/>
        </w:rPr>
      </w:pPr>
      <w:r>
        <w:rPr>
          <w:rFonts w:ascii="Arial" w:hAnsi="Arial" w:cs="Arial"/>
        </w:rPr>
        <w:t>42. Максимальное время ожидания в очереди при подаче заявления и документов не должно превышать 15 минут.</w:t>
      </w:r>
    </w:p>
    <w:p w:rsidR="00374DC1" w:rsidRDefault="00374DC1" w:rsidP="00374DC1">
      <w:pPr>
        <w:suppressAutoHyphens/>
        <w:spacing w:line="276" w:lineRule="auto"/>
        <w:ind w:firstLine="709"/>
        <w:jc w:val="both"/>
        <w:rPr>
          <w:rFonts w:ascii="Arial" w:hAnsi="Arial" w:cs="Arial"/>
        </w:rPr>
      </w:pPr>
      <w:r>
        <w:rPr>
          <w:rFonts w:ascii="Arial" w:hAnsi="Arial" w:cs="Arial"/>
        </w:rPr>
        <w:t>43. При высокой нагрузке и превышении установленного пунктами 42 и 44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374DC1" w:rsidRDefault="00374DC1" w:rsidP="00374DC1">
      <w:pPr>
        <w:suppressAutoHyphens/>
        <w:spacing w:line="276" w:lineRule="auto"/>
        <w:ind w:firstLine="709"/>
        <w:jc w:val="both"/>
        <w:rPr>
          <w:rFonts w:ascii="Arial" w:hAnsi="Arial" w:cs="Arial"/>
        </w:rPr>
      </w:pPr>
      <w:r>
        <w:rPr>
          <w:rFonts w:ascii="Arial" w:hAnsi="Arial" w:cs="Arial"/>
        </w:rPr>
        <w:t>44. Максимальное время ожидания в очереди при получении результата муниципальной услуги не должно превышать 15 минут.</w:t>
      </w:r>
    </w:p>
    <w:p w:rsidR="00374DC1" w:rsidRDefault="00374DC1" w:rsidP="00374DC1">
      <w:pPr>
        <w:autoSpaceDE w:val="0"/>
        <w:autoSpaceDN w:val="0"/>
        <w:adjustRightInd w:val="0"/>
        <w:spacing w:line="276" w:lineRule="auto"/>
        <w:ind w:firstLine="540"/>
        <w:jc w:val="both"/>
        <w:rPr>
          <w:rFonts w:ascii="Arial" w:hAnsi="Arial" w:cs="Arial"/>
          <w:color w:val="000000"/>
        </w:rPr>
      </w:pPr>
    </w:p>
    <w:p w:rsidR="00374DC1" w:rsidRDefault="00374DC1" w:rsidP="00374DC1">
      <w:pPr>
        <w:spacing w:line="276" w:lineRule="auto"/>
        <w:jc w:val="center"/>
        <w:rPr>
          <w:rFonts w:ascii="Arial" w:hAnsi="Arial" w:cs="Arial"/>
        </w:rPr>
      </w:pPr>
      <w:r>
        <w:rPr>
          <w:rFonts w:ascii="Arial" w:hAnsi="Arial" w:cs="Arial"/>
          <w:color w:val="000000"/>
        </w:rPr>
        <w:t xml:space="preserve">Глава 17. </w:t>
      </w:r>
      <w:r>
        <w:rPr>
          <w:rFonts w:ascii="Arial" w:hAnsi="Arial" w:cs="Arial"/>
        </w:rPr>
        <w:t>СРОК И ПОРЯДОК РЕГИСТРАЦИИ ЗАЯВЛЕНИЯ</w:t>
      </w:r>
    </w:p>
    <w:p w:rsidR="00374DC1" w:rsidRDefault="00374DC1" w:rsidP="00374DC1">
      <w:pPr>
        <w:autoSpaceDE w:val="0"/>
        <w:autoSpaceDN w:val="0"/>
        <w:adjustRightInd w:val="0"/>
        <w:spacing w:line="276" w:lineRule="auto"/>
        <w:jc w:val="center"/>
        <w:outlineLvl w:val="2"/>
        <w:rPr>
          <w:rFonts w:ascii="Arial" w:hAnsi="Arial" w:cs="Arial"/>
        </w:rPr>
      </w:pPr>
      <w:r>
        <w:rPr>
          <w:rFonts w:ascii="Arial" w:hAnsi="Arial" w:cs="Arial"/>
        </w:rPr>
        <w:t>ЗАЯВИТЕЛЯ О ПРЕДОСТАВЛЕНИИ МУНИЦИПАЛЬНОЙ УСЛУГИ, В ТОМ ЧИСЛЕ В ЭЛЕКТРОННОЙ ФОРМЕ</w:t>
      </w:r>
    </w:p>
    <w:p w:rsidR="00374DC1" w:rsidRDefault="00374DC1" w:rsidP="00374DC1">
      <w:pPr>
        <w:suppressAutoHyphens/>
        <w:spacing w:line="276" w:lineRule="auto"/>
        <w:ind w:firstLine="709"/>
        <w:jc w:val="both"/>
        <w:rPr>
          <w:rFonts w:ascii="Arial" w:hAnsi="Arial" w:cs="Arial"/>
          <w:color w:val="000000"/>
        </w:rPr>
      </w:pPr>
      <w:r>
        <w:rPr>
          <w:rFonts w:ascii="Arial" w:hAnsi="Arial" w:cs="Arial"/>
          <w:color w:val="000000"/>
        </w:rPr>
        <w:t>45.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374DC1" w:rsidRDefault="00374DC1" w:rsidP="00374DC1">
      <w:pPr>
        <w:suppressAutoHyphens/>
        <w:spacing w:line="276" w:lineRule="auto"/>
        <w:ind w:firstLine="709"/>
        <w:jc w:val="both"/>
        <w:rPr>
          <w:rFonts w:ascii="Arial" w:hAnsi="Arial" w:cs="Arial"/>
          <w:color w:val="000000"/>
        </w:rPr>
      </w:pPr>
      <w:r>
        <w:rPr>
          <w:rFonts w:ascii="Arial" w:hAnsi="Arial" w:cs="Arial"/>
          <w:color w:val="000000"/>
        </w:rPr>
        <w:t>46. Максимальное время регистрации заявления о предоставлении муниципальной услуги составляет 15 минут.</w:t>
      </w:r>
    </w:p>
    <w:p w:rsidR="00374DC1" w:rsidRDefault="00374DC1" w:rsidP="00374DC1">
      <w:pPr>
        <w:autoSpaceDE w:val="0"/>
        <w:autoSpaceDN w:val="0"/>
        <w:adjustRightInd w:val="0"/>
        <w:spacing w:after="200" w:line="276" w:lineRule="auto"/>
        <w:ind w:firstLine="709"/>
        <w:jc w:val="both"/>
        <w:rPr>
          <w:rFonts w:ascii="Arial" w:hAnsi="Arial" w:cs="Arial"/>
          <w:color w:val="000000"/>
        </w:rPr>
      </w:pPr>
      <w:r>
        <w:rPr>
          <w:rFonts w:ascii="Arial" w:hAnsi="Arial" w:cs="Arial"/>
          <w:color w:val="000000"/>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374DC1" w:rsidRDefault="00374DC1" w:rsidP="00374DC1">
      <w:pPr>
        <w:autoSpaceDE w:val="0"/>
        <w:autoSpaceDN w:val="0"/>
        <w:adjustRightInd w:val="0"/>
        <w:spacing w:after="200" w:line="276" w:lineRule="auto"/>
        <w:ind w:firstLine="540"/>
        <w:jc w:val="both"/>
        <w:outlineLvl w:val="1"/>
        <w:rPr>
          <w:rFonts w:ascii="Arial" w:hAnsi="Arial" w:cs="Arial"/>
          <w:color w:val="000000"/>
        </w:rPr>
      </w:pPr>
    </w:p>
    <w:p w:rsidR="00374DC1" w:rsidRDefault="00374DC1" w:rsidP="00374DC1">
      <w:pPr>
        <w:autoSpaceDE w:val="0"/>
        <w:autoSpaceDN w:val="0"/>
        <w:adjustRightInd w:val="0"/>
        <w:spacing w:after="200" w:line="276" w:lineRule="auto"/>
        <w:ind w:firstLine="540"/>
        <w:jc w:val="both"/>
        <w:outlineLvl w:val="1"/>
        <w:rPr>
          <w:rFonts w:ascii="Arial" w:hAnsi="Arial" w:cs="Arial"/>
          <w:color w:val="000000"/>
        </w:rPr>
      </w:pPr>
    </w:p>
    <w:p w:rsidR="00374DC1" w:rsidRDefault="00374DC1" w:rsidP="00374DC1">
      <w:pPr>
        <w:autoSpaceDE w:val="0"/>
        <w:autoSpaceDN w:val="0"/>
        <w:adjustRightInd w:val="0"/>
        <w:spacing w:after="200" w:line="276" w:lineRule="auto"/>
        <w:jc w:val="center"/>
        <w:outlineLvl w:val="2"/>
        <w:rPr>
          <w:rFonts w:ascii="Arial" w:hAnsi="Arial" w:cs="Arial"/>
          <w:color w:val="000000"/>
        </w:rPr>
      </w:pPr>
      <w:r>
        <w:rPr>
          <w:rFonts w:ascii="Arial" w:hAnsi="Arial" w:cs="Arial"/>
          <w:color w:val="000000"/>
        </w:rPr>
        <w:t xml:space="preserve">Глава 18. </w:t>
      </w:r>
      <w:r>
        <w:rPr>
          <w:rFonts w:ascii="Arial" w:hAnsi="Arial" w:cs="Arial"/>
          <w:caps/>
          <w:color w:val="000000"/>
        </w:rPr>
        <w:t>Требования к помещениям, в которых предоставляется МУНИЦИПАЛЬНая услуга</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color w:val="000000"/>
        </w:rPr>
        <w:t xml:space="preserve">47. </w:t>
      </w:r>
      <w:r>
        <w:rPr>
          <w:rFonts w:ascii="Arial" w:hAnsi="Arial" w:cs="Arial"/>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74DC1" w:rsidRDefault="00374DC1" w:rsidP="00374DC1">
      <w:pPr>
        <w:autoSpaceDE w:val="0"/>
        <w:autoSpaceDN w:val="0"/>
        <w:adjustRightInd w:val="0"/>
        <w:spacing w:after="200" w:line="276" w:lineRule="auto"/>
        <w:ind w:firstLine="709"/>
        <w:jc w:val="both"/>
        <w:rPr>
          <w:rFonts w:ascii="Arial" w:hAnsi="Arial" w:cs="Arial"/>
          <w:lang w:eastAsia="en-US"/>
        </w:rPr>
      </w:pPr>
      <w:r>
        <w:rPr>
          <w:rFonts w:ascii="Arial" w:hAnsi="Arial" w:cs="Arial"/>
        </w:rPr>
        <w:t xml:space="preserve">48. Информационные таблички (вывески) размещаются рядом с входом, либо на двери входа так, чтобы они были хорошо видны заявителям. </w:t>
      </w:r>
      <w:r>
        <w:rPr>
          <w:rFonts w:ascii="Arial" w:hAnsi="Arial" w:cs="Arial"/>
          <w:lang w:eastAsia="en-US"/>
        </w:rPr>
        <w:t>Вход в здание должен быть оборудован удобной лестницей.</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49. Прием заявлений и документов, необходимых для предоставления муниципальной услуги, осуществляется в кабинетах уполномоченного органа.</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 xml:space="preserve">50. Вход в кабинет уполномоченного органа оборудуется информационной </w:t>
      </w:r>
      <w:r>
        <w:rPr>
          <w:rFonts w:ascii="Arial" w:hAnsi="Arial" w:cs="Arial"/>
        </w:rPr>
        <w:lastRenderedPageBreak/>
        <w:t>табличкой (вывеской) с указанием номера кабинета, в котором осуществляется предоставление муниципальной услуги.</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51.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52.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74DC1" w:rsidRDefault="00374DC1" w:rsidP="00374DC1">
      <w:pPr>
        <w:autoSpaceDE w:val="0"/>
        <w:autoSpaceDN w:val="0"/>
        <w:adjustRightInd w:val="0"/>
        <w:spacing w:after="200" w:line="276" w:lineRule="auto"/>
        <w:ind w:firstLine="709"/>
        <w:jc w:val="both"/>
        <w:rPr>
          <w:rFonts w:ascii="Arial" w:hAnsi="Arial" w:cs="Arial"/>
          <w:color w:val="000000"/>
        </w:rPr>
      </w:pPr>
      <w:r>
        <w:rPr>
          <w:rFonts w:ascii="Arial" w:hAnsi="Arial" w:cs="Arial"/>
        </w:rPr>
        <w:t xml:space="preserve">54. </w:t>
      </w:r>
      <w:r>
        <w:rPr>
          <w:rFonts w:ascii="Arial" w:hAnsi="Arial" w:cs="Arial"/>
          <w:color w:val="000000"/>
        </w:rPr>
        <w:t>Места для заполнения документов оборудуются:</w:t>
      </w:r>
    </w:p>
    <w:p w:rsidR="00374DC1" w:rsidRDefault="00374DC1" w:rsidP="00374DC1">
      <w:pPr>
        <w:autoSpaceDE w:val="0"/>
        <w:autoSpaceDN w:val="0"/>
        <w:adjustRightInd w:val="0"/>
        <w:spacing w:after="200" w:line="276" w:lineRule="auto"/>
        <w:ind w:firstLine="709"/>
        <w:jc w:val="both"/>
        <w:rPr>
          <w:rFonts w:ascii="Arial" w:hAnsi="Arial" w:cs="Arial"/>
          <w:color w:val="000000"/>
        </w:rPr>
      </w:pPr>
      <w:r>
        <w:rPr>
          <w:rFonts w:ascii="Arial" w:hAnsi="Arial" w:cs="Arial"/>
          <w:color w:val="000000"/>
        </w:rPr>
        <w:t>а) информационными стендами;</w:t>
      </w:r>
    </w:p>
    <w:p w:rsidR="00374DC1" w:rsidRDefault="00374DC1" w:rsidP="00374DC1">
      <w:pPr>
        <w:autoSpaceDE w:val="0"/>
        <w:autoSpaceDN w:val="0"/>
        <w:adjustRightInd w:val="0"/>
        <w:spacing w:after="200" w:line="276" w:lineRule="auto"/>
        <w:ind w:firstLine="709"/>
        <w:jc w:val="both"/>
        <w:rPr>
          <w:rFonts w:ascii="Arial" w:hAnsi="Arial" w:cs="Arial"/>
          <w:color w:val="000000"/>
        </w:rPr>
      </w:pPr>
      <w:r>
        <w:rPr>
          <w:rFonts w:ascii="Arial" w:hAnsi="Arial" w:cs="Arial"/>
          <w:color w:val="000000"/>
        </w:rPr>
        <w:t>б) стульями и столами для возможности оформления документов.</w:t>
      </w:r>
    </w:p>
    <w:p w:rsidR="00374DC1" w:rsidRDefault="00374DC1" w:rsidP="00374DC1">
      <w:pPr>
        <w:widowControl w:val="0"/>
        <w:autoSpaceDE w:val="0"/>
        <w:autoSpaceDN w:val="0"/>
        <w:adjustRightInd w:val="0"/>
        <w:spacing w:after="200" w:line="276" w:lineRule="auto"/>
        <w:ind w:firstLine="709"/>
        <w:jc w:val="both"/>
        <w:rPr>
          <w:rFonts w:ascii="Arial" w:hAnsi="Arial" w:cs="Arial"/>
        </w:rPr>
      </w:pPr>
      <w:r>
        <w:rPr>
          <w:rFonts w:ascii="Arial" w:hAnsi="Arial" w:cs="Arial"/>
        </w:rPr>
        <w:t>55.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374DC1" w:rsidRDefault="00374DC1" w:rsidP="00374DC1">
      <w:pPr>
        <w:autoSpaceDE w:val="0"/>
        <w:autoSpaceDN w:val="0"/>
        <w:adjustRightInd w:val="0"/>
        <w:spacing w:after="200" w:line="276" w:lineRule="auto"/>
        <w:ind w:firstLine="709"/>
        <w:outlineLvl w:val="2"/>
        <w:rPr>
          <w:rFonts w:ascii="Arial" w:hAnsi="Arial" w:cs="Arial"/>
          <w:color w:val="000000"/>
        </w:rPr>
      </w:pPr>
    </w:p>
    <w:p w:rsidR="00374DC1" w:rsidRDefault="00374DC1" w:rsidP="00374DC1">
      <w:pPr>
        <w:autoSpaceDE w:val="0"/>
        <w:autoSpaceDN w:val="0"/>
        <w:adjustRightInd w:val="0"/>
        <w:spacing w:line="276" w:lineRule="auto"/>
        <w:ind w:firstLine="540"/>
        <w:jc w:val="center"/>
        <w:outlineLvl w:val="2"/>
        <w:rPr>
          <w:rFonts w:ascii="Arial" w:hAnsi="Arial" w:cs="Arial"/>
          <w:caps/>
          <w:color w:val="000000"/>
        </w:rPr>
      </w:pPr>
      <w:r>
        <w:rPr>
          <w:rFonts w:ascii="Arial" w:hAnsi="Arial" w:cs="Arial"/>
          <w:color w:val="000000"/>
        </w:rPr>
        <w:t>Глава 19.</w:t>
      </w:r>
      <w:r>
        <w:rPr>
          <w:rFonts w:ascii="Arial" w:hAnsi="Arial" w:cs="Arial"/>
          <w:caps/>
          <w:color w:val="000000"/>
        </w:rPr>
        <w:t xml:space="preserve"> Показатели доступности и качества</w:t>
      </w:r>
    </w:p>
    <w:p w:rsidR="00374DC1" w:rsidRDefault="00374DC1" w:rsidP="00374DC1">
      <w:pPr>
        <w:autoSpaceDE w:val="0"/>
        <w:autoSpaceDN w:val="0"/>
        <w:adjustRightInd w:val="0"/>
        <w:spacing w:line="276" w:lineRule="auto"/>
        <w:jc w:val="center"/>
        <w:outlineLvl w:val="2"/>
        <w:rPr>
          <w:rFonts w:ascii="Arial" w:hAnsi="Arial" w:cs="Arial"/>
          <w:caps/>
          <w:color w:val="000000"/>
        </w:rPr>
      </w:pPr>
      <w:r>
        <w:rPr>
          <w:rFonts w:ascii="Arial" w:hAnsi="Arial" w:cs="Arial"/>
          <w:caps/>
          <w:color w:val="000000"/>
        </w:rPr>
        <w:t>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color w:val="000000"/>
        </w:rPr>
        <w:t>56</w:t>
      </w:r>
      <w:r>
        <w:rPr>
          <w:rFonts w:ascii="Arial" w:hAnsi="Arial" w:cs="Arial"/>
        </w:rPr>
        <w:t>. Основными показателями доступности и качества муниципальной услуги являются: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соблюдение требований к местам предоставления муниципальной услуги, их транспортной доступности;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среднее время ожидания в очереди при подаче документов;</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количество взаимодействий заявителя с должностными лицами уполномоченного органа.</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57. Основными требованиями к качеству рассмотрения обращений заявителей являются: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достоверность предоставляемой заявителям информации о ходе рассмотрения обращения;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полнота информирования заявителей о ходе рассмотрения обращения;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наглядность форм предоставляемой информации об административных процедурах;</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удобство и доступность получения заявителями информации о порядке предоставления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lastRenderedPageBreak/>
        <w:t>оперативность вынесения решения в отношении рассматриваемого обращения.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58.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59. Взаимодействие заявителя с должностными лицами уполномоченного органа осуществляется при личном обращении заявителя: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для подачи документов, необходимых для предоставления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за получением результата предоставления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60.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374DC1" w:rsidRDefault="00374DC1" w:rsidP="00374DC1">
      <w:pPr>
        <w:autoSpaceDE w:val="0"/>
        <w:autoSpaceDN w:val="0"/>
        <w:adjustRightInd w:val="0"/>
        <w:spacing w:line="276" w:lineRule="auto"/>
        <w:ind w:firstLine="709"/>
        <w:jc w:val="both"/>
        <w:rPr>
          <w:rFonts w:ascii="Arial" w:hAnsi="Arial" w:cs="Arial"/>
          <w:color w:val="000000"/>
        </w:rPr>
      </w:pPr>
    </w:p>
    <w:p w:rsidR="00374DC1" w:rsidRDefault="00374DC1" w:rsidP="00374DC1">
      <w:pPr>
        <w:autoSpaceDE w:val="0"/>
        <w:autoSpaceDN w:val="0"/>
        <w:adjustRightInd w:val="0"/>
        <w:spacing w:line="276" w:lineRule="auto"/>
        <w:jc w:val="center"/>
        <w:outlineLvl w:val="1"/>
        <w:rPr>
          <w:rFonts w:ascii="Arial" w:hAnsi="Arial" w:cs="Arial"/>
          <w:caps/>
          <w:color w:val="000000"/>
        </w:rPr>
      </w:pPr>
      <w:r>
        <w:rPr>
          <w:rFonts w:ascii="Arial" w:hAnsi="Arial" w:cs="Arial"/>
          <w:color w:val="000000"/>
        </w:rPr>
        <w:t xml:space="preserve">Глава 20. </w:t>
      </w:r>
      <w:r>
        <w:rPr>
          <w:rFonts w:ascii="Arial" w:hAnsi="Arial" w:cs="Arial"/>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61. Заявители имеют возможность получения муниципальной услуги в электронной форме посредством Портала в части: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1) получения информации о порядке предоставления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62.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374DC1" w:rsidRDefault="00374DC1" w:rsidP="00374DC1">
      <w:pPr>
        <w:autoSpaceDE w:val="0"/>
        <w:autoSpaceDN w:val="0"/>
        <w:adjustRightInd w:val="0"/>
        <w:spacing w:line="276" w:lineRule="auto"/>
        <w:ind w:firstLine="709"/>
        <w:jc w:val="both"/>
        <w:rPr>
          <w:rFonts w:ascii="Arial" w:hAnsi="Arial" w:cs="Arial"/>
          <w:color w:val="000000"/>
        </w:rPr>
      </w:pPr>
    </w:p>
    <w:p w:rsidR="00374DC1" w:rsidRDefault="00374DC1" w:rsidP="00374DC1">
      <w:pPr>
        <w:autoSpaceDE w:val="0"/>
        <w:autoSpaceDN w:val="0"/>
        <w:adjustRightInd w:val="0"/>
        <w:spacing w:line="276" w:lineRule="auto"/>
        <w:jc w:val="center"/>
        <w:outlineLvl w:val="1"/>
        <w:rPr>
          <w:rFonts w:ascii="Arial" w:hAnsi="Arial" w:cs="Arial"/>
          <w:color w:val="000000"/>
        </w:rPr>
      </w:pPr>
      <w:r>
        <w:rPr>
          <w:rFonts w:ascii="Arial" w:hAnsi="Arial" w:cs="Arial"/>
          <w:color w:val="000000"/>
        </w:rPr>
        <w:t xml:space="preserve">Раздел </w:t>
      </w:r>
      <w:r>
        <w:rPr>
          <w:rFonts w:ascii="Arial" w:hAnsi="Arial" w:cs="Arial"/>
          <w:color w:val="000000"/>
          <w:lang w:val="en-US"/>
        </w:rPr>
        <w:t>III</w:t>
      </w:r>
      <w:r>
        <w:rPr>
          <w:rFonts w:ascii="Arial" w:hAnsi="Arial" w:cs="Arial"/>
          <w:color w:val="000000"/>
        </w:rPr>
        <w:t xml:space="preserve">. </w:t>
      </w:r>
      <w:r>
        <w:rPr>
          <w:rFonts w:ascii="Arial" w:hAnsi="Arial" w:cs="Arial"/>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74DC1" w:rsidRDefault="00374DC1" w:rsidP="00374DC1">
      <w:pPr>
        <w:autoSpaceDE w:val="0"/>
        <w:autoSpaceDN w:val="0"/>
        <w:adjustRightInd w:val="0"/>
        <w:spacing w:line="276" w:lineRule="auto"/>
        <w:jc w:val="both"/>
        <w:rPr>
          <w:rFonts w:ascii="Arial" w:hAnsi="Arial" w:cs="Arial"/>
          <w:color w:val="000000"/>
        </w:rPr>
      </w:pPr>
    </w:p>
    <w:p w:rsidR="00374DC1" w:rsidRDefault="00374DC1" w:rsidP="00374DC1">
      <w:pPr>
        <w:autoSpaceDE w:val="0"/>
        <w:autoSpaceDN w:val="0"/>
        <w:adjustRightInd w:val="0"/>
        <w:spacing w:line="276" w:lineRule="auto"/>
        <w:jc w:val="center"/>
        <w:rPr>
          <w:rFonts w:ascii="Arial" w:hAnsi="Arial" w:cs="Arial"/>
          <w:color w:val="000000"/>
        </w:rPr>
      </w:pPr>
      <w:r>
        <w:rPr>
          <w:rFonts w:ascii="Arial" w:hAnsi="Arial" w:cs="Arial"/>
        </w:rPr>
        <w:t>Глава 21. СОСТАВ И ПОСЛЕДОВАТЕЛЬНОСТЬ АДМИНИСТРАТИВНЫХ ПРОЦЕДУР</w:t>
      </w:r>
    </w:p>
    <w:p w:rsidR="00374DC1" w:rsidRDefault="00374DC1" w:rsidP="00374DC1">
      <w:pPr>
        <w:tabs>
          <w:tab w:val="left" w:pos="851"/>
          <w:tab w:val="left" w:pos="993"/>
        </w:tabs>
        <w:autoSpaceDE w:val="0"/>
        <w:autoSpaceDN w:val="0"/>
        <w:adjustRightInd w:val="0"/>
        <w:ind w:firstLine="540"/>
        <w:jc w:val="both"/>
        <w:rPr>
          <w:rFonts w:ascii="Arial" w:hAnsi="Arial" w:cs="Arial"/>
        </w:rPr>
      </w:pPr>
      <w:r>
        <w:rPr>
          <w:rFonts w:ascii="Arial" w:hAnsi="Arial" w:cs="Arial"/>
        </w:rPr>
        <w:t>63.</w:t>
      </w:r>
      <w:r>
        <w:rPr>
          <w:rFonts w:ascii="Arial" w:hAnsi="Arial" w:cs="Arial"/>
        </w:rPr>
        <w:tab/>
        <w:t>Предоставление муниципальной услуги включает в себя следующие административные процедуры:</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1) прием и регистрация заявления и документов, подлежащих представлению заявителем;</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lastRenderedPageBreak/>
        <w:t xml:space="preserve">2) формирование и направление межведомственных запросов в органы, участвующие в предоставлении муниципальной услуги; </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3) принятие решения об утверждении (отказе в утверждении) схемы, направление (выдача) заявителю результатов предоставления муниципальной услуги.</w:t>
      </w:r>
    </w:p>
    <w:p w:rsidR="00374DC1" w:rsidRDefault="00374DC1" w:rsidP="00374DC1">
      <w:pPr>
        <w:autoSpaceDE w:val="0"/>
        <w:autoSpaceDN w:val="0"/>
        <w:adjustRightInd w:val="0"/>
        <w:spacing w:line="276" w:lineRule="auto"/>
        <w:ind w:firstLine="540"/>
        <w:jc w:val="both"/>
        <w:rPr>
          <w:rFonts w:ascii="Arial" w:hAnsi="Arial" w:cs="Arial"/>
        </w:rPr>
      </w:pPr>
      <w:r>
        <w:rPr>
          <w:rFonts w:ascii="Arial" w:hAnsi="Arial" w:cs="Arial"/>
        </w:rPr>
        <w:t>64. Блок-схема предоставления муниципальной услуги приведена в приложении № 1 к настоящему Административному регламенту.</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p>
    <w:p w:rsidR="00374DC1" w:rsidRDefault="00374DC1" w:rsidP="00374DC1">
      <w:pPr>
        <w:autoSpaceDE w:val="0"/>
        <w:autoSpaceDN w:val="0"/>
        <w:adjustRightInd w:val="0"/>
        <w:spacing w:line="276" w:lineRule="auto"/>
        <w:jc w:val="center"/>
        <w:outlineLvl w:val="2"/>
        <w:rPr>
          <w:rFonts w:ascii="Arial" w:hAnsi="Arial" w:cs="Arial"/>
          <w:caps/>
          <w:color w:val="000000"/>
        </w:rPr>
      </w:pPr>
      <w:r>
        <w:rPr>
          <w:rFonts w:ascii="Arial" w:hAnsi="Arial" w:cs="Arial"/>
          <w:color w:val="000000"/>
        </w:rPr>
        <w:t xml:space="preserve">Глава 22. </w:t>
      </w:r>
      <w:r>
        <w:rPr>
          <w:rFonts w:ascii="Arial" w:hAnsi="Arial" w:cs="Arial"/>
          <w:caps/>
          <w:color w:val="000000"/>
        </w:rPr>
        <w:t xml:space="preserve">прием и регистрация заявления и документов, подлежащих представлению заявителем </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65. Основанием для начала административной процедуры является поступление в уполномоченный орган заявления по форме согласно Приложению № 2 к настоящему административному регламенту с приложением документов одним из следующих способов:</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а) путем личного обращения заявителя в уполномоченный орган;</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 xml:space="preserve">б) </w:t>
      </w:r>
      <w:r>
        <w:rPr>
          <w:rFonts w:ascii="Arial" w:hAnsi="Arial" w:cs="Arial"/>
        </w:rPr>
        <w:t>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color w:val="000000"/>
        </w:rPr>
        <w:t xml:space="preserve">66. </w:t>
      </w:r>
      <w:r>
        <w:rPr>
          <w:rFonts w:ascii="Arial" w:hAnsi="Arial" w:cs="Arial"/>
        </w:rPr>
        <w:t xml:space="preserve">Должностное лицо, уполномоченного органа, при поступлении заявления с документами устанавливает наличие или отсутствие оснований для отказа в приеме документов, предусмотренных </w:t>
      </w:r>
      <w:hyperlink r:id="rId21" w:anchor="Par87" w:tooltip="Ссылка на текущий документ" w:history="1">
        <w:r>
          <w:rPr>
            <w:rStyle w:val="a3"/>
            <w:rFonts w:ascii="Arial" w:hAnsi="Arial" w:cs="Arial"/>
            <w:color w:val="auto"/>
            <w:u w:val="none"/>
          </w:rPr>
          <w:t>пунктом 32</w:t>
        </w:r>
      </w:hyperlink>
      <w:r>
        <w:rPr>
          <w:rFonts w:ascii="Arial" w:hAnsi="Arial" w:cs="Arial"/>
        </w:rPr>
        <w:t xml:space="preserve"> настоящего административного регламента.</w:t>
      </w:r>
    </w:p>
    <w:p w:rsidR="00374DC1" w:rsidRDefault="00374DC1" w:rsidP="00374DC1">
      <w:pPr>
        <w:suppressAutoHyphens/>
        <w:autoSpaceDE w:val="0"/>
        <w:autoSpaceDN w:val="0"/>
        <w:adjustRightInd w:val="0"/>
        <w:spacing w:after="200" w:line="276" w:lineRule="auto"/>
        <w:ind w:firstLine="709"/>
        <w:jc w:val="both"/>
        <w:rPr>
          <w:rFonts w:ascii="Arial" w:hAnsi="Arial" w:cs="Arial"/>
          <w:color w:val="000000"/>
        </w:rPr>
      </w:pPr>
      <w:r>
        <w:rPr>
          <w:rFonts w:ascii="Arial" w:hAnsi="Arial" w:cs="Arial"/>
        </w:rPr>
        <w:t xml:space="preserve">При наличии оснований для отказа в приеме документов должностное лицо подготавливает, подписывает и выдает (направляет) заявителю </w:t>
      </w:r>
      <w:hyperlink r:id="rId22" w:anchor="Par374" w:tooltip="Ссылка на текущий документ" w:history="1">
        <w:r>
          <w:rPr>
            <w:rStyle w:val="a3"/>
            <w:rFonts w:ascii="Arial" w:hAnsi="Arial" w:cs="Arial"/>
            <w:color w:val="auto"/>
            <w:u w:val="none"/>
          </w:rPr>
          <w:t>уведомление</w:t>
        </w:r>
      </w:hyperlink>
      <w:r>
        <w:rPr>
          <w:rFonts w:ascii="Arial" w:hAnsi="Arial" w:cs="Arial"/>
        </w:rPr>
        <w:t xml:space="preserve"> об отказе в приеме документов с указанием оснований принятия такого решения</w:t>
      </w:r>
    </w:p>
    <w:p w:rsidR="00374DC1" w:rsidRDefault="00374DC1" w:rsidP="00374DC1">
      <w:pPr>
        <w:autoSpaceDE w:val="0"/>
        <w:autoSpaceDN w:val="0"/>
        <w:adjustRightInd w:val="0"/>
        <w:spacing w:after="200" w:line="276" w:lineRule="auto"/>
        <w:ind w:firstLine="709"/>
        <w:jc w:val="both"/>
        <w:rPr>
          <w:rFonts w:ascii="Arial" w:hAnsi="Arial" w:cs="Arial"/>
          <w:lang w:eastAsia="en-US"/>
        </w:rPr>
      </w:pPr>
      <w:r>
        <w:rPr>
          <w:rFonts w:ascii="Arial" w:hAnsi="Arial" w:cs="Arial"/>
        </w:rPr>
        <w:t>67. При отсутствии оснований для отказа в приеме документов должностное лицо  принимает документы.</w:t>
      </w:r>
      <w:r>
        <w:rPr>
          <w:rFonts w:ascii="Arial" w:hAnsi="Arial" w:cs="Arial"/>
          <w:lang w:eastAsia="en-US"/>
        </w:rPr>
        <w:t xml:space="preserve"> Максимальное время приема заявления и прилагаемых к нему документов при личном обращении заявителя не превышает 15 минут.</w:t>
      </w:r>
    </w:p>
    <w:p w:rsidR="00374DC1" w:rsidRDefault="00374DC1" w:rsidP="00374DC1">
      <w:pPr>
        <w:widowControl w:val="0"/>
        <w:suppressAutoHyphens/>
        <w:autoSpaceDE w:val="0"/>
        <w:autoSpaceDN w:val="0"/>
        <w:adjustRightInd w:val="0"/>
        <w:spacing w:after="200" w:line="276" w:lineRule="auto"/>
        <w:ind w:firstLine="709"/>
        <w:jc w:val="both"/>
        <w:rPr>
          <w:rFonts w:ascii="Arial" w:hAnsi="Arial" w:cs="Arial"/>
          <w:lang w:eastAsia="en-US"/>
        </w:rPr>
      </w:pPr>
      <w:r>
        <w:rPr>
          <w:rFonts w:ascii="Arial" w:hAnsi="Arial" w:cs="Arial"/>
          <w:lang w:eastAsia="en-US"/>
        </w:rPr>
        <w:t>68. Днем обращения заявителя считается дата регистрации в уполномоченном органе заявления и документов.</w:t>
      </w:r>
    </w:p>
    <w:p w:rsidR="00374DC1" w:rsidRDefault="00374DC1" w:rsidP="00374DC1">
      <w:pPr>
        <w:autoSpaceDE w:val="0"/>
        <w:autoSpaceDN w:val="0"/>
        <w:adjustRightInd w:val="0"/>
        <w:spacing w:after="200" w:line="276" w:lineRule="auto"/>
        <w:ind w:firstLine="709"/>
        <w:jc w:val="both"/>
        <w:rPr>
          <w:rFonts w:ascii="Arial" w:hAnsi="Arial" w:cs="Arial"/>
          <w:lang w:eastAsia="en-US"/>
        </w:rPr>
      </w:pPr>
      <w:r>
        <w:rPr>
          <w:rFonts w:ascii="Arial" w:hAnsi="Arial" w:cs="Arial"/>
          <w:lang w:eastAsia="en-US"/>
        </w:rPr>
        <w:t>69.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74DC1" w:rsidRDefault="00374DC1" w:rsidP="00374DC1">
      <w:pPr>
        <w:autoSpaceDE w:val="0"/>
        <w:autoSpaceDN w:val="0"/>
        <w:adjustRightInd w:val="0"/>
        <w:spacing w:after="200" w:line="276" w:lineRule="auto"/>
        <w:ind w:firstLine="709"/>
        <w:jc w:val="both"/>
        <w:rPr>
          <w:rFonts w:ascii="Arial" w:hAnsi="Arial" w:cs="Arial"/>
          <w:lang w:eastAsia="en-US"/>
        </w:rPr>
      </w:pPr>
      <w:r>
        <w:rPr>
          <w:rFonts w:ascii="Arial" w:hAnsi="Arial" w:cs="Arial"/>
          <w:lang w:eastAsia="en-US"/>
        </w:rPr>
        <w:t>70.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374DC1" w:rsidRDefault="00374DC1" w:rsidP="00374DC1">
      <w:pPr>
        <w:autoSpaceDE w:val="0"/>
        <w:autoSpaceDN w:val="0"/>
        <w:adjustRightInd w:val="0"/>
        <w:spacing w:after="200" w:line="276" w:lineRule="auto"/>
        <w:ind w:firstLine="709"/>
        <w:jc w:val="both"/>
        <w:rPr>
          <w:rFonts w:ascii="Arial" w:hAnsi="Arial" w:cs="Arial"/>
          <w:lang w:eastAsia="en-US"/>
        </w:rPr>
      </w:pPr>
      <w:r>
        <w:rPr>
          <w:rFonts w:ascii="Arial" w:hAnsi="Arial" w:cs="Arial"/>
          <w:lang w:eastAsia="en-US"/>
        </w:rPr>
        <w:t xml:space="preserve">71. Заявление и прилагаемые к нему документы передаются должностным лицом уполномоченного органа, принявшим указанные документы, по описи </w:t>
      </w:r>
      <w:r>
        <w:rPr>
          <w:rFonts w:ascii="Arial" w:hAnsi="Arial" w:cs="Arial"/>
          <w:lang w:eastAsia="en-US"/>
        </w:rPr>
        <w:lastRenderedPageBreak/>
        <w:t>должностному лицу уполномоченного органа, ответственному за предоставление муниципальной услуги.</w:t>
      </w:r>
    </w:p>
    <w:p w:rsidR="00374DC1" w:rsidRDefault="00374DC1" w:rsidP="00374DC1">
      <w:pPr>
        <w:suppressAutoHyphens/>
        <w:autoSpaceDE w:val="0"/>
        <w:autoSpaceDN w:val="0"/>
        <w:adjustRightInd w:val="0"/>
        <w:spacing w:after="200" w:line="276" w:lineRule="auto"/>
        <w:ind w:firstLine="709"/>
        <w:jc w:val="both"/>
        <w:rPr>
          <w:rFonts w:ascii="Arial" w:hAnsi="Arial" w:cs="Arial"/>
          <w:color w:val="000000"/>
        </w:rPr>
      </w:pPr>
      <w:r>
        <w:rPr>
          <w:rFonts w:ascii="Arial" w:hAnsi="Arial" w:cs="Arial"/>
          <w:lang w:eastAsia="en-US"/>
        </w:rPr>
        <w:t>72. Результатом исполнения административной</w:t>
      </w:r>
      <w:r>
        <w:rPr>
          <w:rFonts w:ascii="Arial" w:hAnsi="Arial" w:cs="Arial"/>
          <w:color w:val="000000"/>
        </w:rPr>
        <w:t xml:space="preserve"> процедуры является регистрация заявления и документов или отказ в приеме заявления и документов по основаниям, предусмотренным пунктом 32 настоящего административного регламента. </w:t>
      </w:r>
    </w:p>
    <w:p w:rsidR="00374DC1" w:rsidRDefault="00374DC1" w:rsidP="00374DC1">
      <w:pPr>
        <w:autoSpaceDE w:val="0"/>
        <w:autoSpaceDN w:val="0"/>
        <w:adjustRightInd w:val="0"/>
        <w:spacing w:after="200" w:line="276" w:lineRule="auto"/>
        <w:ind w:firstLine="540"/>
        <w:jc w:val="both"/>
        <w:outlineLvl w:val="3"/>
        <w:rPr>
          <w:rFonts w:ascii="Arial" w:hAnsi="Arial" w:cs="Arial"/>
          <w:color w:val="000000"/>
        </w:rPr>
      </w:pPr>
    </w:p>
    <w:p w:rsidR="00374DC1" w:rsidRDefault="00374DC1" w:rsidP="00374DC1">
      <w:pPr>
        <w:autoSpaceDE w:val="0"/>
        <w:autoSpaceDN w:val="0"/>
        <w:adjustRightInd w:val="0"/>
        <w:spacing w:after="200" w:line="276" w:lineRule="auto"/>
        <w:jc w:val="center"/>
        <w:outlineLvl w:val="3"/>
        <w:rPr>
          <w:rFonts w:ascii="Arial" w:hAnsi="Arial" w:cs="Arial"/>
          <w:color w:val="000000"/>
        </w:rPr>
      </w:pPr>
      <w:r>
        <w:rPr>
          <w:rFonts w:ascii="Arial" w:hAnsi="Arial" w:cs="Arial"/>
          <w:color w:val="000000"/>
        </w:rPr>
        <w:t>Глава 23</w:t>
      </w:r>
      <w:r>
        <w:rPr>
          <w:rFonts w:ascii="Arial" w:hAnsi="Arial" w:cs="Arial"/>
          <w:caps/>
          <w:color w:val="000000"/>
        </w:rPr>
        <w:t>. Формирование и направление межведомственных запросов В ОРГАНЫ, УЧАСТВУЮЩИЕ В ПРЕДОСТАВЛЕНИИ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73. Основанием для начала административной процедуры является непредставление заявителем документов, предусмотренных пунктом 30 настоящего административного регламента.</w:t>
      </w:r>
    </w:p>
    <w:p w:rsidR="00374DC1" w:rsidRDefault="00374DC1" w:rsidP="00374DC1">
      <w:pPr>
        <w:widowControl w:val="0"/>
        <w:autoSpaceDE w:val="0"/>
        <w:autoSpaceDN w:val="0"/>
        <w:adjustRightInd w:val="0"/>
        <w:spacing w:line="276" w:lineRule="auto"/>
        <w:ind w:firstLine="709"/>
        <w:jc w:val="both"/>
        <w:rPr>
          <w:rFonts w:ascii="Arial" w:hAnsi="Arial" w:cs="Arial"/>
          <w:color w:val="000000"/>
        </w:rPr>
      </w:pPr>
      <w:r>
        <w:rPr>
          <w:rFonts w:ascii="Arial" w:hAnsi="Arial" w:cs="Arial"/>
          <w:color w:val="000000"/>
        </w:rPr>
        <w:t>74.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 xml:space="preserve"> в Федеральную службу государственной регистрации, кадастра и картографии </w:t>
      </w:r>
      <w:r>
        <w:rPr>
          <w:rFonts w:ascii="Arial" w:hAnsi="Arial" w:cs="Arial"/>
          <w:color w:val="000000"/>
        </w:rPr>
        <w:t>в целях получения</w:t>
      </w:r>
      <w:r>
        <w:rPr>
          <w:rFonts w:ascii="Arial" w:hAnsi="Arial" w:cs="Arial"/>
        </w:rPr>
        <w:t>:</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выписки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сооружения;</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кадастрового паспорта земельного участка либо кадастровой выписки о земельном участке в случае, если заявление о приобретении прав на земельный участок подано с целью переоформления права постоянного (бессрочного) пользования земельным участком на право собственности либо аренды.</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75. Направление межведомственного запроса и представление документов и информации, перечисленных в пункте 30 настоящего административного регламента, допускаются только в целях, связанных с предоставлением муниципальной услуги.</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 xml:space="preserve">76. Межведомственный запрос о представлении документов, указанных в пункте 30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3" w:history="1">
        <w:r>
          <w:rPr>
            <w:rStyle w:val="a3"/>
            <w:rFonts w:ascii="Arial" w:hAnsi="Arial" w:cs="Arial"/>
            <w:color w:val="000000"/>
            <w:u w:val="none"/>
          </w:rPr>
          <w:t>статьи 7.2</w:t>
        </w:r>
      </w:hyperlink>
      <w:r>
        <w:rPr>
          <w:rFonts w:ascii="Arial" w:hAnsi="Arial" w:cs="Arial"/>
          <w:color w:val="000000"/>
        </w:rPr>
        <w:t xml:space="preserve"> Федерального закона № 210-ФЗ.</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lastRenderedPageBreak/>
        <w:t>77.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78. Результатом административной процедуры является получение документов, указанных в пункте 30 настоящего административного регламента.</w:t>
      </w:r>
    </w:p>
    <w:p w:rsidR="00374DC1" w:rsidRDefault="00374DC1" w:rsidP="00374DC1">
      <w:pPr>
        <w:widowControl w:val="0"/>
        <w:suppressAutoHyphens/>
        <w:autoSpaceDE w:val="0"/>
        <w:autoSpaceDN w:val="0"/>
        <w:adjustRightInd w:val="0"/>
        <w:spacing w:line="276" w:lineRule="auto"/>
        <w:ind w:firstLine="709"/>
        <w:jc w:val="both"/>
        <w:rPr>
          <w:rFonts w:ascii="Arial" w:hAnsi="Arial" w:cs="Arial"/>
          <w:color w:val="000000"/>
        </w:rPr>
      </w:pPr>
      <w:r>
        <w:rPr>
          <w:rFonts w:ascii="Arial" w:hAnsi="Arial" w:cs="Arial"/>
          <w:color w:val="000000"/>
        </w:rPr>
        <w:t>79.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входящей корреспонденции.</w:t>
      </w:r>
    </w:p>
    <w:p w:rsidR="00374DC1" w:rsidRDefault="00374DC1" w:rsidP="00374DC1">
      <w:pPr>
        <w:autoSpaceDE w:val="0"/>
        <w:autoSpaceDN w:val="0"/>
        <w:adjustRightInd w:val="0"/>
        <w:spacing w:line="276" w:lineRule="auto"/>
        <w:outlineLvl w:val="3"/>
        <w:rPr>
          <w:rFonts w:ascii="Arial" w:hAnsi="Arial" w:cs="Arial"/>
          <w:color w:val="000000"/>
        </w:rPr>
      </w:pPr>
    </w:p>
    <w:p w:rsidR="00374DC1" w:rsidRDefault="00374DC1" w:rsidP="00374DC1">
      <w:pPr>
        <w:autoSpaceDE w:val="0"/>
        <w:autoSpaceDN w:val="0"/>
        <w:adjustRightInd w:val="0"/>
        <w:spacing w:line="276" w:lineRule="auto"/>
        <w:jc w:val="center"/>
        <w:outlineLvl w:val="3"/>
        <w:rPr>
          <w:rFonts w:ascii="Arial" w:hAnsi="Arial" w:cs="Arial"/>
          <w:caps/>
          <w:color w:val="000000"/>
        </w:rPr>
      </w:pPr>
      <w:r>
        <w:rPr>
          <w:rFonts w:ascii="Arial" w:hAnsi="Arial" w:cs="Arial"/>
          <w:color w:val="000000"/>
        </w:rPr>
        <w:t xml:space="preserve">Глава 24. </w:t>
      </w:r>
      <w:r>
        <w:rPr>
          <w:rFonts w:ascii="Arial" w:hAnsi="Arial" w:cs="Arial"/>
          <w:caps/>
          <w:color w:val="000000"/>
        </w:rPr>
        <w:t xml:space="preserve">принятие решения оБ УТВЕРЖДЕНИИ (ОБ ОТКАЗЕ В УТВЕРЖДЕНИИ) СХЕМЫ РАСПОЛОЖЕНИЯ земельнОГО участкА, </w:t>
      </w:r>
      <w:r>
        <w:rPr>
          <w:rFonts w:ascii="Arial" w:hAnsi="Arial" w:cs="Arial"/>
          <w:color w:val="000000"/>
        </w:rPr>
        <w:t>НАПРАВЛЕНИЕ (ВЫДАЧА) ЗАЯВИТЕЛЮ РЕЗУЛЬТАТОВ ПРЕДОСТАВЛЕНИЯ МУНИЦИПАЛЬНОЙ УСЛУГИ</w:t>
      </w:r>
    </w:p>
    <w:p w:rsidR="00374DC1" w:rsidRDefault="00374DC1" w:rsidP="00374DC1">
      <w:pPr>
        <w:autoSpaceDE w:val="0"/>
        <w:autoSpaceDN w:val="0"/>
        <w:adjustRightInd w:val="0"/>
        <w:spacing w:line="276" w:lineRule="auto"/>
        <w:ind w:firstLine="709"/>
        <w:jc w:val="both"/>
        <w:outlineLvl w:val="3"/>
        <w:rPr>
          <w:rFonts w:ascii="Arial" w:hAnsi="Arial" w:cs="Arial"/>
          <w:color w:val="000000"/>
        </w:rPr>
      </w:pPr>
      <w:r>
        <w:rPr>
          <w:rFonts w:ascii="Arial" w:hAnsi="Arial" w:cs="Arial"/>
          <w:caps/>
          <w:color w:val="000000"/>
        </w:rPr>
        <w:t xml:space="preserve">80. </w:t>
      </w:r>
      <w:r>
        <w:rPr>
          <w:rFonts w:ascii="Arial" w:hAnsi="Arial" w:cs="Arial"/>
          <w:color w:val="000000"/>
        </w:rPr>
        <w:t>Основанием для начала административной процедуры является получение полного пакета документов, предусмотренных пунктами 27 настоящего административного регламента.</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color w:val="000000"/>
        </w:rPr>
        <w:t xml:space="preserve">81. </w:t>
      </w:r>
      <w:r>
        <w:rPr>
          <w:rFonts w:ascii="Arial" w:hAnsi="Arial" w:cs="Arial"/>
          <w:lang w:eastAsia="en-US"/>
        </w:rPr>
        <w:t>Ответственное лицо уполномоченного органа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 xml:space="preserve">82. </w:t>
      </w:r>
      <w:r>
        <w:rPr>
          <w:rFonts w:ascii="Arial" w:hAnsi="Arial" w:cs="Arial"/>
          <w:lang w:eastAsia="en-US"/>
        </w:rPr>
        <w:t>Ответственное лицо уполномоченного органа</w:t>
      </w:r>
      <w:r>
        <w:rPr>
          <w:rFonts w:ascii="Arial" w:hAnsi="Arial" w:cs="Arial"/>
        </w:rPr>
        <w:t xml:space="preserve"> проверяет наличие представленной ранее другим лицом схемы расположения земельного участка, местоположение которого частично или полностью совпадает со схемой земельного участка, за утверждением которой обратился заявитель.</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 xml:space="preserve">83. В случае, если на момент поступления в уполномоченный орган документов об утверждении схемы на рассмотрении находится представленная ранее другим лицом схема и местоположение земельных участков, образование которых предусмотрено этими схемами, частично или полностью совпадает, </w:t>
      </w:r>
      <w:r>
        <w:rPr>
          <w:rFonts w:ascii="Arial" w:hAnsi="Arial" w:cs="Arial"/>
          <w:lang w:eastAsia="en-US"/>
        </w:rPr>
        <w:t>ответственное лицо уполномоченного органа</w:t>
      </w:r>
      <w:r>
        <w:rPr>
          <w:rFonts w:ascii="Arial" w:hAnsi="Arial" w:cs="Arial"/>
        </w:rPr>
        <w:t xml:space="preserve"> подготавливает проект решения в виде уведомления о приостановлении рассмотрения поданных позднее документов об утверждении схемы (</w:t>
      </w:r>
      <w:hyperlink r:id="rId24" w:anchor="Par425" w:tooltip="Ссылка на текущий документ" w:history="1">
        <w:r>
          <w:rPr>
            <w:rStyle w:val="a3"/>
            <w:rFonts w:ascii="Arial" w:hAnsi="Arial" w:cs="Arial"/>
            <w:color w:val="auto"/>
            <w:u w:val="none"/>
          </w:rPr>
          <w:t>приложение № 3</w:t>
        </w:r>
      </w:hyperlink>
      <w:r>
        <w:rPr>
          <w:rFonts w:ascii="Arial" w:hAnsi="Arial" w:cs="Arial"/>
        </w:rPr>
        <w:t xml:space="preserve"> к регламенту), которое подписывается главой администрации и направляется заявителю заказным письмом с уведомлением о вручении не позднее чем в трехдневный срок со дня принятия решения о приостановлении.</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84. Рассмотрение поданных позднее документов об утверждении схемы приостанавливается до принятия решения об утверждении ранее направленной схемы либо до принятия решения об отказе в утверждении ранее направленной схемы.</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 xml:space="preserve">85. </w:t>
      </w:r>
      <w:r>
        <w:rPr>
          <w:rFonts w:ascii="Arial" w:hAnsi="Arial" w:cs="Arial"/>
          <w:lang w:eastAsia="en-US"/>
        </w:rPr>
        <w:t>Ответственное лицо уполномоченного органа</w:t>
      </w:r>
      <w:r>
        <w:rPr>
          <w:rFonts w:ascii="Arial" w:hAnsi="Arial" w:cs="Arial"/>
        </w:rPr>
        <w:t xml:space="preserve"> проводит проверку представленных документов на наличие оснований для отказа в предоставлении муниципальной услуги. При наличии оснований для отказа в предоставлении муниципальной услуги </w:t>
      </w:r>
      <w:r>
        <w:rPr>
          <w:rFonts w:ascii="Arial" w:hAnsi="Arial" w:cs="Arial"/>
          <w:lang w:eastAsia="en-US"/>
        </w:rPr>
        <w:t>ответственное лицо уполномоченного органа</w:t>
      </w:r>
      <w:r>
        <w:rPr>
          <w:rFonts w:ascii="Arial" w:hAnsi="Arial" w:cs="Arial"/>
        </w:rPr>
        <w:t xml:space="preserve"> готовит проект письма об отказе в утверждении схемы. При отсутствии оснований для отказа в предоставлении муниципальной услуги </w:t>
      </w:r>
      <w:r>
        <w:rPr>
          <w:rFonts w:ascii="Arial" w:hAnsi="Arial" w:cs="Arial"/>
          <w:lang w:eastAsia="en-US"/>
        </w:rPr>
        <w:t>ответственное лицо уполномоченного органа</w:t>
      </w:r>
      <w:r>
        <w:rPr>
          <w:rFonts w:ascii="Arial" w:hAnsi="Arial" w:cs="Arial"/>
        </w:rPr>
        <w:t>:</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 в случае обращения заявителя с целью образования земельного участка для его предоставления на торгах осуществляет подготовку схемы и проект постановления администрации об утверждении схемы;</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lastRenderedPageBreak/>
        <w:t>- в иных случаях - проект постановления администрации об утверждении схемы.</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lang w:eastAsia="en-US"/>
        </w:rPr>
        <w:t xml:space="preserve">86. </w:t>
      </w:r>
      <w:r>
        <w:rPr>
          <w:rFonts w:ascii="Arial" w:hAnsi="Arial" w:cs="Arial"/>
        </w:rPr>
        <w:t>Подписанный главой администрации проект постановления администрации является принятым решением об утверждении схемы.</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87. Должностное лицо уполномоченного органа в день поступления постановления администрации или письма об отказе в утверждении схемы уведомляет заявителя посредством телефонной, факсимильной, электронной связи о необходимости получения постановления администрации с приложением схемы.</w:t>
      </w:r>
    </w:p>
    <w:p w:rsidR="00374DC1" w:rsidRDefault="00374DC1" w:rsidP="00374DC1">
      <w:pPr>
        <w:widowControl w:val="0"/>
        <w:autoSpaceDE w:val="0"/>
        <w:autoSpaceDN w:val="0"/>
        <w:adjustRightInd w:val="0"/>
        <w:ind w:firstLine="540"/>
        <w:jc w:val="both"/>
        <w:rPr>
          <w:rFonts w:ascii="Arial" w:hAnsi="Arial" w:cs="Arial"/>
        </w:rPr>
      </w:pPr>
      <w:r>
        <w:rPr>
          <w:rFonts w:ascii="Arial" w:hAnsi="Arial" w:cs="Arial"/>
        </w:rPr>
        <w:t>88. Для получения постановления администрации с приложением схемы или письма уполномоченного органа об отказе в утверждении схемы заявитель предъявляет документ, удостоверяющий его личность; представитель заявителя предъявляет оригинал доверенности на представление интересов заявителя и документ, удостоверяющий личность представителя.</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rPr>
        <w:t xml:space="preserve">89. Результатом административной процедуры является выдача (направление) </w:t>
      </w:r>
      <w:r>
        <w:rPr>
          <w:rFonts w:ascii="Arial" w:hAnsi="Arial" w:cs="Arial"/>
          <w:spacing w:val="-6"/>
        </w:rPr>
        <w:t>постановления об утверждении схемы расположения земельного участка или земельных участков на кадастровом плане территории</w:t>
      </w:r>
      <w:r>
        <w:rPr>
          <w:rFonts w:ascii="Arial" w:hAnsi="Arial" w:cs="Arial"/>
        </w:rPr>
        <w:t xml:space="preserve"> или </w:t>
      </w:r>
      <w:r>
        <w:rPr>
          <w:rFonts w:ascii="Arial" w:hAnsi="Arial" w:cs="Arial"/>
          <w:spacing w:val="-6"/>
        </w:rPr>
        <w:t>письма об отказе в утверждении схемы.</w:t>
      </w:r>
    </w:p>
    <w:p w:rsidR="00374DC1" w:rsidRDefault="00374DC1" w:rsidP="00374DC1">
      <w:pPr>
        <w:widowControl w:val="0"/>
        <w:autoSpaceDE w:val="0"/>
        <w:autoSpaceDN w:val="0"/>
        <w:adjustRightInd w:val="0"/>
        <w:spacing w:line="276" w:lineRule="auto"/>
        <w:jc w:val="both"/>
        <w:rPr>
          <w:rFonts w:ascii="Arial" w:hAnsi="Arial" w:cs="Arial"/>
          <w:caps/>
          <w:color w:val="000000"/>
        </w:rPr>
      </w:pPr>
    </w:p>
    <w:p w:rsidR="00374DC1" w:rsidRDefault="00374DC1" w:rsidP="00374DC1">
      <w:pPr>
        <w:widowControl w:val="0"/>
        <w:autoSpaceDE w:val="0"/>
        <w:autoSpaceDN w:val="0"/>
        <w:adjustRightInd w:val="0"/>
        <w:spacing w:line="276" w:lineRule="auto"/>
        <w:jc w:val="center"/>
        <w:outlineLvl w:val="1"/>
        <w:rPr>
          <w:rFonts w:ascii="Arial" w:hAnsi="Arial" w:cs="Arial"/>
          <w:color w:val="000000"/>
        </w:rPr>
      </w:pPr>
      <w:r>
        <w:rPr>
          <w:rFonts w:ascii="Arial" w:hAnsi="Arial" w:cs="Arial"/>
          <w:color w:val="000000"/>
        </w:rPr>
        <w:t>Раздел IV. ФОРМЫ КОНТРОЛЯ ЗА ПРЕДОСТАВЛЕНИЕМ</w:t>
      </w:r>
    </w:p>
    <w:p w:rsidR="00374DC1" w:rsidRDefault="00374DC1" w:rsidP="00374DC1">
      <w:pPr>
        <w:widowControl w:val="0"/>
        <w:autoSpaceDE w:val="0"/>
        <w:autoSpaceDN w:val="0"/>
        <w:adjustRightInd w:val="0"/>
        <w:spacing w:line="276" w:lineRule="auto"/>
        <w:jc w:val="center"/>
        <w:rPr>
          <w:rFonts w:ascii="Arial" w:hAnsi="Arial" w:cs="Arial"/>
          <w:color w:val="000000"/>
        </w:rPr>
      </w:pPr>
      <w:r>
        <w:rPr>
          <w:rFonts w:ascii="Arial" w:hAnsi="Arial" w:cs="Arial"/>
          <w:color w:val="000000"/>
        </w:rPr>
        <w:t>МУНИЦИПАЛЬНОЙ УСЛУГИ</w:t>
      </w:r>
    </w:p>
    <w:p w:rsidR="00374DC1" w:rsidRDefault="00374DC1" w:rsidP="00374DC1">
      <w:pPr>
        <w:widowControl w:val="0"/>
        <w:autoSpaceDE w:val="0"/>
        <w:autoSpaceDN w:val="0"/>
        <w:adjustRightInd w:val="0"/>
        <w:spacing w:line="276" w:lineRule="auto"/>
        <w:jc w:val="center"/>
        <w:outlineLvl w:val="2"/>
        <w:rPr>
          <w:rFonts w:ascii="Arial" w:hAnsi="Arial" w:cs="Arial"/>
          <w:color w:val="000000"/>
        </w:rPr>
      </w:pPr>
      <w:bookmarkStart w:id="7" w:name="Par368"/>
      <w:bookmarkEnd w:id="7"/>
      <w:r>
        <w:rPr>
          <w:rFonts w:ascii="Arial" w:hAnsi="Arial" w:cs="Arial"/>
          <w:color w:val="000000"/>
        </w:rPr>
        <w:t>Глава 25. ПОРЯДОК ОСУЩЕСТВЛЕНИЯ ТЕКУЩЕГО КОНТРОЛЯ</w:t>
      </w:r>
    </w:p>
    <w:p w:rsidR="00374DC1" w:rsidRDefault="00374DC1" w:rsidP="00374DC1">
      <w:pPr>
        <w:widowControl w:val="0"/>
        <w:autoSpaceDE w:val="0"/>
        <w:autoSpaceDN w:val="0"/>
        <w:adjustRightInd w:val="0"/>
        <w:spacing w:line="276" w:lineRule="auto"/>
        <w:jc w:val="center"/>
        <w:rPr>
          <w:rFonts w:ascii="Arial" w:hAnsi="Arial" w:cs="Arial"/>
          <w:color w:val="000000"/>
        </w:rPr>
      </w:pPr>
      <w:r>
        <w:rPr>
          <w:rFonts w:ascii="Arial" w:hAnsi="Arial" w:cs="Arial"/>
          <w:color w:val="000000"/>
        </w:rPr>
        <w:t>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lang w:eastAsia="ko-KR"/>
        </w:rPr>
        <w:t>90.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lang w:eastAsia="ko-KR"/>
        </w:rPr>
        <w:t xml:space="preserve">91. </w:t>
      </w:r>
      <w:r>
        <w:rPr>
          <w:rFonts w:ascii="Arial" w:hAnsi="Arial" w:cs="Arial"/>
          <w:color w:val="000000"/>
        </w:rPr>
        <w:t>Основными задачами текущего контроля являются:</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а) обеспечение своевременного и качественного предоставления муниципальной услуги;</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б) выявление нарушений в сроках и качестве предоставления муниципальной услуги;</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г) принятие мер по надлежащему предоставлению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92. Текущий контроль осуществляется на постоянной основе</w:t>
      </w:r>
      <w:r>
        <w:rPr>
          <w:rFonts w:ascii="Arial" w:hAnsi="Arial" w:cs="Arial"/>
          <w:color w:val="000000"/>
        </w:rPr>
        <w:t>.</w:t>
      </w:r>
    </w:p>
    <w:p w:rsidR="00374DC1" w:rsidRDefault="00374DC1" w:rsidP="00374DC1">
      <w:pPr>
        <w:widowControl w:val="0"/>
        <w:autoSpaceDE w:val="0"/>
        <w:autoSpaceDN w:val="0"/>
        <w:adjustRightInd w:val="0"/>
        <w:ind w:firstLine="709"/>
        <w:jc w:val="both"/>
        <w:rPr>
          <w:rFonts w:ascii="Arial" w:hAnsi="Arial" w:cs="Arial"/>
          <w:lang w:eastAsia="ko-KR"/>
        </w:rPr>
      </w:pPr>
    </w:p>
    <w:p w:rsidR="00374DC1" w:rsidRDefault="00374DC1" w:rsidP="00374DC1">
      <w:pPr>
        <w:widowControl w:val="0"/>
        <w:autoSpaceDE w:val="0"/>
        <w:autoSpaceDN w:val="0"/>
        <w:adjustRightInd w:val="0"/>
        <w:spacing w:line="276" w:lineRule="auto"/>
        <w:jc w:val="center"/>
        <w:outlineLvl w:val="2"/>
        <w:rPr>
          <w:rFonts w:ascii="Arial" w:hAnsi="Arial" w:cs="Arial"/>
          <w:color w:val="000000"/>
        </w:rPr>
      </w:pPr>
      <w:bookmarkStart w:id="8" w:name="Par378"/>
      <w:bookmarkEnd w:id="8"/>
      <w:r>
        <w:rPr>
          <w:rFonts w:ascii="Arial" w:hAnsi="Arial" w:cs="Arial"/>
          <w:color w:val="000000"/>
        </w:rPr>
        <w:t xml:space="preserve">Глава 26. </w:t>
      </w:r>
      <w:r>
        <w:rPr>
          <w:rFonts w:ascii="Arial" w:hAnsi="Arial" w:cs="Arial"/>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74DC1" w:rsidRDefault="00374DC1" w:rsidP="00374DC1">
      <w:pPr>
        <w:tabs>
          <w:tab w:val="num" w:pos="1715"/>
        </w:tabs>
        <w:autoSpaceDE w:val="0"/>
        <w:autoSpaceDN w:val="0"/>
        <w:adjustRightInd w:val="0"/>
        <w:spacing w:line="276" w:lineRule="auto"/>
        <w:ind w:firstLine="709"/>
        <w:jc w:val="both"/>
        <w:rPr>
          <w:rFonts w:ascii="Arial" w:hAnsi="Arial" w:cs="Arial"/>
          <w:color w:val="000000"/>
        </w:rPr>
      </w:pPr>
      <w:r>
        <w:rPr>
          <w:rFonts w:ascii="Arial" w:hAnsi="Arial" w:cs="Arial"/>
          <w:color w:val="000000"/>
        </w:rPr>
        <w:lastRenderedPageBreak/>
        <w:t>93. Контроль за полнотой и качеством предоставления муниципальной услуги осуществляется в формах:</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1) проведения плановых проверок;</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374DC1" w:rsidRDefault="00374DC1" w:rsidP="00374DC1">
      <w:pPr>
        <w:tabs>
          <w:tab w:val="num" w:pos="1715"/>
        </w:tabs>
        <w:autoSpaceDE w:val="0"/>
        <w:autoSpaceDN w:val="0"/>
        <w:adjustRightInd w:val="0"/>
        <w:spacing w:line="276" w:lineRule="auto"/>
        <w:ind w:firstLine="709"/>
        <w:jc w:val="both"/>
        <w:rPr>
          <w:rFonts w:ascii="Arial" w:hAnsi="Arial" w:cs="Arial"/>
          <w:color w:val="000000"/>
        </w:rPr>
      </w:pPr>
      <w:r>
        <w:rPr>
          <w:rFonts w:ascii="Arial" w:hAnsi="Arial" w:cs="Arial"/>
          <w:color w:val="000000"/>
        </w:rPr>
        <w:t>94.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«Аларь».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95.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374DC1" w:rsidRDefault="00374DC1" w:rsidP="00374DC1">
      <w:pPr>
        <w:autoSpaceDE w:val="0"/>
        <w:autoSpaceDN w:val="0"/>
        <w:adjustRightInd w:val="0"/>
        <w:spacing w:line="276" w:lineRule="auto"/>
        <w:ind w:firstLine="709"/>
        <w:jc w:val="both"/>
        <w:rPr>
          <w:rFonts w:ascii="Arial" w:hAnsi="Arial" w:cs="Arial"/>
          <w:color w:val="000000"/>
        </w:rPr>
      </w:pPr>
      <w:r>
        <w:rPr>
          <w:rFonts w:ascii="Arial" w:hAnsi="Arial" w:cs="Arial"/>
          <w:color w:val="000000"/>
        </w:rPr>
        <w:t xml:space="preserve">96.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5" w:history="1">
        <w:r>
          <w:rPr>
            <w:rStyle w:val="a3"/>
            <w:rFonts w:ascii="Arial" w:hAnsi="Arial" w:cs="Arial"/>
            <w:color w:val="000000"/>
            <w:u w:val="none"/>
          </w:rPr>
          <w:t>законодательством</w:t>
        </w:r>
      </w:hyperlink>
      <w:r>
        <w:rPr>
          <w:rFonts w:ascii="Arial" w:hAnsi="Arial" w:cs="Arial"/>
          <w:color w:val="000000"/>
        </w:rPr>
        <w:t xml:space="preserve"> Российской Федерации порядке.</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97.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374DC1" w:rsidRDefault="00374DC1" w:rsidP="00374DC1">
      <w:pPr>
        <w:widowControl w:val="0"/>
        <w:autoSpaceDE w:val="0"/>
        <w:autoSpaceDN w:val="0"/>
        <w:adjustRightInd w:val="0"/>
        <w:spacing w:line="276" w:lineRule="auto"/>
        <w:jc w:val="center"/>
        <w:outlineLvl w:val="2"/>
        <w:rPr>
          <w:rFonts w:ascii="Arial" w:hAnsi="Arial" w:cs="Arial"/>
          <w:color w:val="000000"/>
        </w:rPr>
      </w:pPr>
      <w:bookmarkStart w:id="9" w:name="Par390"/>
      <w:bookmarkEnd w:id="9"/>
      <w:r>
        <w:rPr>
          <w:rFonts w:ascii="Arial" w:hAnsi="Arial" w:cs="Arial"/>
          <w:color w:val="000000"/>
        </w:rPr>
        <w:t xml:space="preserve">Глава 27. </w:t>
      </w:r>
      <w:r>
        <w:rPr>
          <w:rFonts w:ascii="Arial" w:hAnsi="Arial" w:cs="Arial"/>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98.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374DC1" w:rsidRDefault="00374DC1" w:rsidP="00374DC1">
      <w:pPr>
        <w:widowControl w:val="0"/>
        <w:autoSpaceDE w:val="0"/>
        <w:autoSpaceDN w:val="0"/>
        <w:adjustRightInd w:val="0"/>
        <w:spacing w:line="276" w:lineRule="auto"/>
        <w:ind w:firstLine="709"/>
        <w:jc w:val="both"/>
        <w:rPr>
          <w:rFonts w:ascii="Arial" w:hAnsi="Arial" w:cs="Arial"/>
          <w:lang w:eastAsia="ko-KR"/>
        </w:rPr>
      </w:pPr>
      <w:r>
        <w:rPr>
          <w:rFonts w:ascii="Arial" w:hAnsi="Arial" w:cs="Arial"/>
          <w:lang w:eastAsia="ko-KR"/>
        </w:rPr>
        <w:t>99.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374DC1" w:rsidRDefault="00374DC1" w:rsidP="00374DC1">
      <w:pPr>
        <w:widowControl w:val="0"/>
        <w:autoSpaceDE w:val="0"/>
        <w:autoSpaceDN w:val="0"/>
        <w:adjustRightInd w:val="0"/>
        <w:spacing w:line="276" w:lineRule="auto"/>
        <w:jc w:val="center"/>
        <w:outlineLvl w:val="2"/>
        <w:rPr>
          <w:rFonts w:ascii="Arial" w:hAnsi="Arial" w:cs="Arial"/>
        </w:rPr>
      </w:pPr>
      <w:bookmarkStart w:id="10" w:name="Par397"/>
      <w:bookmarkEnd w:id="10"/>
      <w:r>
        <w:rPr>
          <w:rFonts w:ascii="Arial" w:hAnsi="Arial" w:cs="Arial"/>
          <w:color w:val="000000"/>
        </w:rPr>
        <w:t xml:space="preserve">Глава 28. </w:t>
      </w:r>
      <w:r>
        <w:rPr>
          <w:rFonts w:ascii="Arial" w:hAnsi="Arial" w:cs="Arial"/>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374DC1" w:rsidRDefault="00374DC1" w:rsidP="00374DC1">
      <w:pPr>
        <w:widowControl w:val="0"/>
        <w:autoSpaceDE w:val="0"/>
        <w:autoSpaceDN w:val="0"/>
        <w:adjustRightInd w:val="0"/>
        <w:spacing w:line="276" w:lineRule="auto"/>
        <w:ind w:firstLine="708"/>
        <w:jc w:val="both"/>
        <w:rPr>
          <w:rFonts w:ascii="Arial" w:hAnsi="Arial" w:cs="Arial"/>
        </w:rPr>
      </w:pPr>
      <w:r>
        <w:rPr>
          <w:rFonts w:ascii="Arial" w:hAnsi="Arial" w:cs="Arial"/>
          <w:lang w:eastAsia="ko-KR"/>
        </w:rPr>
        <w:t xml:space="preserve">100. </w:t>
      </w:r>
      <w:r>
        <w:rPr>
          <w:rFonts w:ascii="Arial" w:hAnsi="Arial" w:cs="Arial"/>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 xml:space="preserve">нарушения прав и законных интересов заявителей решением, действием (бездействием) </w:t>
      </w:r>
      <w:r>
        <w:rPr>
          <w:rFonts w:ascii="Arial" w:hAnsi="Arial" w:cs="Arial"/>
          <w:lang w:eastAsia="ko-KR"/>
        </w:rPr>
        <w:t>уполномоченного органа</w:t>
      </w:r>
      <w:r>
        <w:rPr>
          <w:rFonts w:ascii="Arial" w:hAnsi="Arial" w:cs="Arial"/>
        </w:rPr>
        <w:t>, его должностных лиц;</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lastRenderedPageBreak/>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 xml:space="preserve">некорректного поведения должностных лиц </w:t>
      </w:r>
      <w:r>
        <w:rPr>
          <w:rFonts w:ascii="Arial" w:hAnsi="Arial" w:cs="Arial"/>
          <w:lang w:eastAsia="ko-KR"/>
        </w:rPr>
        <w:t>уполномоченного органа</w:t>
      </w:r>
      <w:r>
        <w:rPr>
          <w:rFonts w:ascii="Arial" w:hAnsi="Arial" w:cs="Arial"/>
        </w:rPr>
        <w:t>, нарушения правил служебной этики при предоставлении муниципальной услуги.</w:t>
      </w:r>
    </w:p>
    <w:p w:rsidR="00374DC1" w:rsidRDefault="00374DC1" w:rsidP="00374DC1">
      <w:pPr>
        <w:widowControl w:val="0"/>
        <w:autoSpaceDE w:val="0"/>
        <w:autoSpaceDN w:val="0"/>
        <w:adjustRightInd w:val="0"/>
        <w:spacing w:line="276" w:lineRule="auto"/>
        <w:ind w:firstLine="709"/>
        <w:jc w:val="both"/>
        <w:rPr>
          <w:rFonts w:ascii="Arial" w:hAnsi="Arial" w:cs="Arial"/>
        </w:rPr>
      </w:pPr>
      <w:r>
        <w:rPr>
          <w:rFonts w:ascii="Arial" w:hAnsi="Arial" w:cs="Arial"/>
        </w:rPr>
        <w:t xml:space="preserve">101. Информацию, указанную в пункте 100 настоящего административного регламента, заявители могут сообщить по телефонам </w:t>
      </w:r>
      <w:r>
        <w:rPr>
          <w:rFonts w:ascii="Arial" w:hAnsi="Arial" w:cs="Arial"/>
          <w:lang w:eastAsia="ko-KR"/>
        </w:rPr>
        <w:t>уполномоченного органа</w:t>
      </w:r>
      <w:r>
        <w:rPr>
          <w:rFonts w:ascii="Arial" w:hAnsi="Arial" w:cs="Arial"/>
        </w:rPr>
        <w:t>, указанным в пункте 15 настоящего административного регламента.</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102. Контроль за предоставлением муниципальной услуги осуществляется в соответствии с действующим законодательством.</w:t>
      </w:r>
    </w:p>
    <w:p w:rsidR="00374DC1" w:rsidRDefault="00374DC1" w:rsidP="00374DC1">
      <w:pPr>
        <w:widowControl w:val="0"/>
        <w:autoSpaceDE w:val="0"/>
        <w:autoSpaceDN w:val="0"/>
        <w:adjustRightInd w:val="0"/>
        <w:spacing w:line="276" w:lineRule="auto"/>
        <w:jc w:val="center"/>
        <w:outlineLvl w:val="2"/>
        <w:rPr>
          <w:rFonts w:ascii="Arial" w:hAnsi="Arial" w:cs="Arial"/>
          <w:color w:val="000000"/>
        </w:rPr>
      </w:pPr>
    </w:p>
    <w:p w:rsidR="00374DC1" w:rsidRDefault="00374DC1" w:rsidP="00374DC1">
      <w:pPr>
        <w:widowControl w:val="0"/>
        <w:autoSpaceDE w:val="0"/>
        <w:autoSpaceDN w:val="0"/>
        <w:adjustRightInd w:val="0"/>
        <w:spacing w:line="276" w:lineRule="auto"/>
        <w:jc w:val="center"/>
        <w:outlineLvl w:val="1"/>
        <w:rPr>
          <w:rFonts w:ascii="Arial" w:hAnsi="Arial" w:cs="Arial"/>
          <w:color w:val="000000"/>
        </w:rPr>
      </w:pPr>
      <w:r>
        <w:rPr>
          <w:rFonts w:ascii="Arial" w:hAnsi="Arial" w:cs="Arial"/>
          <w:color w:val="000000"/>
        </w:rPr>
        <w:t xml:space="preserve">Раздел V. </w:t>
      </w:r>
      <w:r>
        <w:rPr>
          <w:rFonts w:ascii="Arial" w:hAnsi="Arial" w:cs="Arial"/>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74DC1" w:rsidRDefault="00374DC1" w:rsidP="00374DC1">
      <w:pPr>
        <w:widowControl w:val="0"/>
        <w:autoSpaceDE w:val="0"/>
        <w:autoSpaceDN w:val="0"/>
        <w:adjustRightInd w:val="0"/>
        <w:spacing w:line="276" w:lineRule="auto"/>
        <w:jc w:val="center"/>
        <w:rPr>
          <w:rFonts w:ascii="Arial" w:hAnsi="Arial" w:cs="Arial"/>
          <w:color w:val="000000"/>
        </w:rPr>
      </w:pPr>
    </w:p>
    <w:p w:rsidR="00374DC1" w:rsidRDefault="00374DC1" w:rsidP="00374DC1">
      <w:pPr>
        <w:widowControl w:val="0"/>
        <w:autoSpaceDE w:val="0"/>
        <w:autoSpaceDN w:val="0"/>
        <w:adjustRightInd w:val="0"/>
        <w:spacing w:line="276" w:lineRule="auto"/>
        <w:jc w:val="center"/>
        <w:outlineLvl w:val="2"/>
        <w:rPr>
          <w:rFonts w:ascii="Arial" w:hAnsi="Arial" w:cs="Arial"/>
        </w:rPr>
      </w:pPr>
      <w:r>
        <w:rPr>
          <w:rFonts w:ascii="Arial" w:hAnsi="Arial" w:cs="Arial"/>
        </w:rPr>
        <w:t>Глава 29. ОБЖАЛОВАНИЕ РЕШЕНИЙ И ДЕЙСТВИЙ (БЕЗДЕЙСТВИЯ) УПОЛНОМОЧЕННОГО ОРГАНА, А ТАКЖЕ ДОЛЖНОСТНЫХ ЛИЦ УПОЛНОМОЧЕННОГО ОРГАНА</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105. Заинтересованное лицо может обратиться с жалобой, в том числе в следующих случаях:</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нарушение срока регистрации заявления заявителя о предоставлении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нарушение срока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w:t>
      </w:r>
      <w:r>
        <w:rPr>
          <w:rFonts w:ascii="Arial" w:hAnsi="Arial" w:cs="Arial"/>
          <w:i/>
          <w:lang w:eastAsia="ko-KR"/>
        </w:rPr>
        <w:t xml:space="preserve"> </w:t>
      </w:r>
      <w:r>
        <w:rPr>
          <w:rFonts w:ascii="Arial" w:hAnsi="Arial" w:cs="Arial"/>
          <w:lang w:eastAsia="ko-KR"/>
        </w:rPr>
        <w:t>муниципального образования «Аларь», настоящим административным регламентом для предоставления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w:t>
      </w:r>
      <w:r>
        <w:rPr>
          <w:rFonts w:ascii="Arial" w:hAnsi="Arial" w:cs="Arial"/>
          <w:i/>
          <w:lang w:eastAsia="ko-KR"/>
        </w:rPr>
        <w:t xml:space="preserve"> </w:t>
      </w:r>
      <w:r>
        <w:rPr>
          <w:rFonts w:ascii="Arial" w:hAnsi="Arial" w:cs="Arial"/>
          <w:lang w:eastAsia="ko-KR"/>
        </w:rPr>
        <w:t>муниципального образования «Аларь» для предоставления муниципальной услуги, у заявителя;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w:t>
      </w:r>
      <w:r>
        <w:rPr>
          <w:rFonts w:ascii="Arial" w:hAnsi="Arial" w:cs="Arial"/>
          <w:i/>
          <w:lang w:eastAsia="ko-KR"/>
        </w:rPr>
        <w:t xml:space="preserve"> </w:t>
      </w:r>
      <w:r>
        <w:rPr>
          <w:rFonts w:ascii="Arial" w:hAnsi="Arial" w:cs="Arial"/>
          <w:lang w:eastAsia="ko-KR"/>
        </w:rPr>
        <w:t>муниципального образования «Аларь», а также настоящим административным регламентом;</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 xml:space="preserve">е) затребование с заявителя при предоставлении муниципальной услуги </w:t>
      </w:r>
      <w:r>
        <w:rPr>
          <w:rFonts w:ascii="Arial" w:hAnsi="Arial" w:cs="Arial"/>
          <w:lang w:eastAsia="ko-KR"/>
        </w:rPr>
        <w:lastRenderedPageBreak/>
        <w:t>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w:t>
      </w:r>
      <w:r>
        <w:rPr>
          <w:rFonts w:ascii="Arial" w:hAnsi="Arial" w:cs="Arial"/>
          <w:i/>
          <w:lang w:eastAsia="ko-KR"/>
        </w:rPr>
        <w:t xml:space="preserve"> </w:t>
      </w:r>
      <w:r>
        <w:rPr>
          <w:rFonts w:ascii="Arial" w:hAnsi="Arial" w:cs="Arial"/>
          <w:lang w:eastAsia="ko-KR"/>
        </w:rPr>
        <w:t>муниципального образования «Аларь»;</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106. Жалоба может быть подана в письменной форме на бумажном носителе, в электронной форме одним из следующих способов:</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лично по адресу: 669472, Иркутская область, Аларский район, село Аларь, ул. Советская, 43; телефон: 89500528912;</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через организации федеральной почтовой связи;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в) с использованием информационно-телекоммуникационной сети «Интернет»:</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 xml:space="preserve">электронная почта: </w:t>
      </w:r>
      <w:r>
        <w:rPr>
          <w:rFonts w:ascii="Arial" w:hAnsi="Arial" w:cs="Arial"/>
          <w:lang w:val="en-US" w:eastAsia="ko-KR"/>
        </w:rPr>
        <w:t>admalarmo</w:t>
      </w:r>
      <w:r>
        <w:rPr>
          <w:rFonts w:ascii="Arial" w:hAnsi="Arial" w:cs="Arial"/>
          <w:lang w:eastAsia="ko-KR"/>
        </w:rPr>
        <w:t>@</w:t>
      </w:r>
      <w:r>
        <w:rPr>
          <w:rFonts w:ascii="Arial" w:hAnsi="Arial" w:cs="Arial"/>
          <w:lang w:val="en-US" w:eastAsia="ko-KR"/>
        </w:rPr>
        <w:t>mail</w:t>
      </w:r>
      <w:r>
        <w:rPr>
          <w:rFonts w:ascii="Arial" w:hAnsi="Arial" w:cs="Arial"/>
          <w:lang w:eastAsia="ko-KR"/>
        </w:rPr>
        <w:t>.</w:t>
      </w:r>
      <w:r>
        <w:rPr>
          <w:rFonts w:ascii="Arial" w:hAnsi="Arial" w:cs="Arial"/>
          <w:lang w:val="en-US" w:eastAsia="ko-KR"/>
        </w:rPr>
        <w:t>ru</w:t>
      </w:r>
      <w:r>
        <w:rPr>
          <w:rFonts w:ascii="Arial" w:hAnsi="Arial" w:cs="Arial"/>
          <w:lang w:eastAsia="ko-KR"/>
        </w:rPr>
        <w:t>;</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rPr>
        <w:t>официальный сайт муниципального образования «Аларский район» раздел «Сельские поселения», подраздел « Аларское сельское поселение»</w:t>
      </w:r>
      <w:r>
        <w:rPr>
          <w:rFonts w:ascii="Arial" w:hAnsi="Arial" w:cs="Arial"/>
          <w:color w:val="000000"/>
        </w:rPr>
        <w:t xml:space="preserve"> </w:t>
      </w:r>
      <w:r>
        <w:rPr>
          <w:rFonts w:ascii="Arial" w:hAnsi="Arial" w:cs="Arial"/>
          <w:lang w:val="en-US"/>
        </w:rPr>
        <w:t>www</w:t>
      </w:r>
      <w:r>
        <w:rPr>
          <w:rFonts w:ascii="Arial" w:hAnsi="Arial" w:cs="Arial"/>
        </w:rPr>
        <w:t>.</w:t>
      </w:r>
      <w:r>
        <w:rPr>
          <w:rFonts w:ascii="Arial" w:hAnsi="Arial" w:cs="Arial"/>
          <w:lang w:val="en-US"/>
        </w:rPr>
        <w:t>alar</w:t>
      </w:r>
      <w:r>
        <w:rPr>
          <w:rFonts w:ascii="Arial" w:hAnsi="Arial" w:cs="Arial"/>
        </w:rPr>
        <w:t>.</w:t>
      </w:r>
      <w:r>
        <w:rPr>
          <w:rFonts w:ascii="Arial" w:hAnsi="Arial" w:cs="Arial"/>
          <w:lang w:val="en-US"/>
        </w:rPr>
        <w:t>irkobl</w:t>
      </w:r>
      <w:r>
        <w:rPr>
          <w:rFonts w:ascii="Arial" w:hAnsi="Arial" w:cs="Arial"/>
        </w:rPr>
        <w:t>.</w:t>
      </w:r>
      <w:r>
        <w:rPr>
          <w:rFonts w:ascii="Arial" w:hAnsi="Arial" w:cs="Arial"/>
          <w:lang w:val="en-US"/>
        </w:rPr>
        <w:t>ru</w:t>
      </w:r>
      <w:r>
        <w:rPr>
          <w:rFonts w:ascii="Arial" w:hAnsi="Arial" w:cs="Arial"/>
          <w:lang w:eastAsia="ko-KR"/>
        </w:rPr>
        <w:t>;</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Прием жалоб осуществляется в соответствии с графиком приема заявителей.</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108. Жалоба может быть подана при личном приеме заинтересованного лица. При личном приеме обратившееся заинтересованное лицо предъявляет документ, удостоверяющий его личность.</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109. Жалоба должна содержать:</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в) сведения об обжалуемых решениях и действиях (бездействии) уполномоченного органа, должностного лица уполномоченного органа;</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110. При рассмотрении жалобы:</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 xml:space="preserve">в) обеспечивается по просьбе заинтересованного лица представление </w:t>
      </w:r>
      <w:r>
        <w:rPr>
          <w:rFonts w:ascii="Arial" w:hAnsi="Arial" w:cs="Arial"/>
          <w:lang w:eastAsia="ko-KR"/>
        </w:rPr>
        <w:lastRenderedPageBreak/>
        <w:t>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374DC1" w:rsidRDefault="00374DC1" w:rsidP="00374DC1">
      <w:pPr>
        <w:autoSpaceDE w:val="0"/>
        <w:autoSpaceDN w:val="0"/>
        <w:adjustRightInd w:val="0"/>
        <w:spacing w:after="200" w:line="276" w:lineRule="auto"/>
        <w:ind w:firstLine="709"/>
        <w:jc w:val="both"/>
        <w:rPr>
          <w:rFonts w:ascii="Arial" w:hAnsi="Arial" w:cs="Arial"/>
          <w:lang w:eastAsia="ko-KR"/>
        </w:rPr>
      </w:pPr>
      <w:r>
        <w:rPr>
          <w:rFonts w:ascii="Arial" w:hAnsi="Arial" w:cs="Arial"/>
          <w:lang w:eastAsia="ko-KR"/>
        </w:rPr>
        <w:t>111.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112. Основания приостановления рассмотрения жалобы, направленной в уполномоченный орган, не предусмотрены.</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113. Случаи, в которых ответ на жалобу не дается:</w:t>
      </w:r>
    </w:p>
    <w:p w:rsidR="00374DC1" w:rsidRDefault="00374DC1" w:rsidP="00374DC1">
      <w:pPr>
        <w:autoSpaceDE w:val="0"/>
        <w:autoSpaceDN w:val="0"/>
        <w:adjustRightInd w:val="0"/>
        <w:spacing w:after="200" w:line="276" w:lineRule="auto"/>
        <w:ind w:firstLine="720"/>
        <w:jc w:val="both"/>
        <w:outlineLvl w:val="2"/>
        <w:rPr>
          <w:rFonts w:ascii="Arial" w:hAnsi="Arial" w:cs="Arial"/>
        </w:rPr>
      </w:pPr>
      <w:r>
        <w:rPr>
          <w:rFonts w:ascii="Arial" w:hAnsi="Arial" w:cs="Arial"/>
        </w:rPr>
        <w:t xml:space="preserve">1) жалоба не соответствует </w:t>
      </w:r>
      <w:hyperlink r:id="rId26" w:history="1">
        <w:r>
          <w:rPr>
            <w:rStyle w:val="a3"/>
            <w:rFonts w:ascii="Arial" w:hAnsi="Arial" w:cs="Arial"/>
            <w:color w:val="auto"/>
            <w:u w:val="none"/>
          </w:rPr>
          <w:t xml:space="preserve">пункту </w:t>
        </w:r>
      </w:hyperlink>
      <w:r>
        <w:rPr>
          <w:rFonts w:ascii="Arial" w:hAnsi="Arial" w:cs="Arial"/>
        </w:rPr>
        <w:t>109 настоящего Административного регламента или текст жалобы не поддается прочтению (ответ на жалобу не дается и она не подлежит направлению на рассмотрение должностному лицу в соответствии с ее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374DC1" w:rsidRDefault="00374DC1" w:rsidP="00374DC1">
      <w:pPr>
        <w:autoSpaceDE w:val="0"/>
        <w:autoSpaceDN w:val="0"/>
        <w:adjustRightInd w:val="0"/>
        <w:spacing w:after="200" w:line="276" w:lineRule="auto"/>
        <w:ind w:firstLine="720"/>
        <w:jc w:val="both"/>
        <w:outlineLvl w:val="2"/>
        <w:rPr>
          <w:rFonts w:ascii="Arial" w:hAnsi="Arial" w:cs="Arial"/>
        </w:rPr>
      </w:pPr>
      <w:r>
        <w:rPr>
          <w:rFonts w:ascii="Arial" w:hAnsi="Arial" w:cs="Arial"/>
        </w:rPr>
        <w:t>2) в жалобе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уполномоченный орган; о данном решении уведомляется гражданин, направивший жалобу</w:t>
      </w:r>
      <w:bookmarkStart w:id="11" w:name="sub_529114"/>
      <w:r>
        <w:rPr>
          <w:rFonts w:ascii="Arial" w:hAnsi="Arial" w:cs="Arial"/>
        </w:rPr>
        <w:t>);</w:t>
      </w:r>
    </w:p>
    <w:p w:rsidR="00374DC1" w:rsidRDefault="00374DC1" w:rsidP="00374DC1">
      <w:pPr>
        <w:spacing w:after="200" w:line="276" w:lineRule="auto"/>
        <w:ind w:firstLine="709"/>
        <w:jc w:val="both"/>
        <w:rPr>
          <w:rFonts w:ascii="Arial" w:hAnsi="Arial" w:cs="Arial"/>
        </w:rPr>
      </w:pPr>
      <w:r>
        <w:rPr>
          <w:rFonts w:ascii="Arial" w:hAnsi="Arial" w:cs="Arial"/>
        </w:rPr>
        <w:t>3) в случае, если в жалобе не указаны фамилия гражданина, направившего обращение, или почтовый адрес, по которому должен быть направлен ответ, ответ на жалобу не дается;</w:t>
      </w:r>
    </w:p>
    <w:p w:rsidR="00374DC1" w:rsidRDefault="00374DC1" w:rsidP="00374DC1">
      <w:pPr>
        <w:spacing w:after="200" w:line="276" w:lineRule="auto"/>
        <w:ind w:firstLine="709"/>
        <w:jc w:val="both"/>
        <w:rPr>
          <w:rFonts w:ascii="Arial" w:hAnsi="Arial" w:cs="Arial"/>
        </w:rPr>
      </w:pPr>
      <w:r>
        <w:rPr>
          <w:rFonts w:ascii="Arial" w:hAnsi="Arial" w:cs="Arial"/>
        </w:rPr>
        <w:t>4) 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bookmarkEnd w:id="11"/>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lastRenderedPageBreak/>
        <w:t>114. По результатам рассмотрения жалобы уполномоченный орган принимает одно из следующих решений:</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«Аларь»;</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отказывает в удовлетворении жалобы.</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115. Не позднее дня, следующего за днем принятия решения, указанного в пункте 114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116. В ответе по результатам рассмотрения жалобы указываются: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в) фамилия, имя и (если имеется) отчество заинтересованного лица, подавшего жалобу;</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г) основания для принятия решения по жалобе;</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д) принятое по жалобе решение;</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ж) сведения о порядке обжалования принятого по жалобе решения.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117. Основаниями отказа в удовлетворении жалобы являются: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наличие вступившего в законную силу решения суда, арбитражного суда по жалобе о том же предмете и по тем же основаниям;</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подача жалобы лицом, полномочия которого не подтверждены в порядке, установленном законодательством Российской Федерации;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в) наличие решения по жалобе, принятого ранее в отношении того же заинтересованного лица и по тому же предмету жалобы.</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118. Решение, принятое по результатам рассмотрения жалобы, может быть обжаловано в порядке, установленном законодательством.</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120. Способами информирования заинтересованных лиц о порядке подачи и рассмотрения жалобы являются:</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а) личное обращение заинтересованных лиц в уполномоченный орган;</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б) через организации федеральной почтовой связи;</w:t>
      </w:r>
    </w:p>
    <w:p w:rsidR="00374DC1" w:rsidRDefault="00374DC1" w:rsidP="00374DC1">
      <w:pPr>
        <w:widowControl w:val="0"/>
        <w:autoSpaceDE w:val="0"/>
        <w:autoSpaceDN w:val="0"/>
        <w:adjustRightInd w:val="0"/>
        <w:ind w:firstLine="709"/>
        <w:jc w:val="both"/>
        <w:rPr>
          <w:rFonts w:ascii="Arial" w:hAnsi="Arial" w:cs="Arial"/>
          <w:lang w:eastAsia="ko-KR"/>
        </w:rPr>
      </w:pPr>
      <w:r>
        <w:rPr>
          <w:rFonts w:ascii="Arial" w:hAnsi="Arial" w:cs="Arial"/>
          <w:lang w:eastAsia="ko-KR"/>
        </w:rPr>
        <w:t>в) с помощью средств электронной связи (направление письма на адрес электронной почты уполномоченный орган);</w:t>
      </w:r>
    </w:p>
    <w:p w:rsidR="00374DC1" w:rsidRDefault="00374DC1" w:rsidP="00374DC1">
      <w:pPr>
        <w:widowControl w:val="0"/>
        <w:autoSpaceDE w:val="0"/>
        <w:autoSpaceDN w:val="0"/>
        <w:adjustRightInd w:val="0"/>
        <w:spacing w:after="200" w:line="276" w:lineRule="auto"/>
        <w:ind w:firstLine="709"/>
        <w:jc w:val="both"/>
        <w:rPr>
          <w:rFonts w:ascii="Arial" w:hAnsi="Arial" w:cs="Arial"/>
          <w:color w:val="000000"/>
        </w:rPr>
      </w:pPr>
      <w:r>
        <w:rPr>
          <w:rFonts w:ascii="Arial" w:hAnsi="Arial" w:cs="Arial"/>
          <w:lang w:eastAsia="ko-KR"/>
        </w:rPr>
        <w:t>г) с помощью телефонной и факсимильной связи</w:t>
      </w:r>
      <w:r>
        <w:rPr>
          <w:rFonts w:ascii="Arial" w:hAnsi="Arial" w:cs="Arial"/>
          <w:color w:val="000000"/>
        </w:rPr>
        <w:t>.</w:t>
      </w:r>
    </w:p>
    <w:p w:rsidR="00374DC1" w:rsidRDefault="00374DC1" w:rsidP="00374DC1">
      <w:pPr>
        <w:widowControl w:val="0"/>
        <w:autoSpaceDE w:val="0"/>
        <w:autoSpaceDN w:val="0"/>
        <w:adjustRightInd w:val="0"/>
        <w:spacing w:after="200" w:line="276" w:lineRule="auto"/>
        <w:ind w:firstLine="709"/>
        <w:jc w:val="both"/>
        <w:rPr>
          <w:rFonts w:ascii="Arial" w:hAnsi="Arial" w:cs="Arial"/>
          <w:color w:val="000000"/>
        </w:rPr>
      </w:pPr>
    </w:p>
    <w:p w:rsidR="00374DC1" w:rsidRDefault="00374DC1" w:rsidP="00374DC1">
      <w:pPr>
        <w:autoSpaceDE w:val="0"/>
        <w:autoSpaceDN w:val="0"/>
        <w:adjustRightInd w:val="0"/>
        <w:spacing w:line="276" w:lineRule="auto"/>
        <w:outlineLvl w:val="1"/>
        <w:rPr>
          <w:rFonts w:ascii="Arial" w:hAnsi="Arial" w:cs="Arial"/>
          <w:color w:val="000000"/>
        </w:rPr>
      </w:pPr>
      <w:r>
        <w:rPr>
          <w:rFonts w:ascii="Arial" w:hAnsi="Arial" w:cs="Arial"/>
          <w:color w:val="000000"/>
        </w:rPr>
        <w:t xml:space="preserve">Глава муниципального образования «Аларь»                                                                                             </w:t>
      </w:r>
    </w:p>
    <w:p w:rsidR="00374DC1" w:rsidRDefault="00374DC1" w:rsidP="00374DC1">
      <w:pPr>
        <w:autoSpaceDE w:val="0"/>
        <w:autoSpaceDN w:val="0"/>
        <w:adjustRightInd w:val="0"/>
        <w:spacing w:line="276" w:lineRule="auto"/>
        <w:outlineLvl w:val="1"/>
        <w:rPr>
          <w:rFonts w:ascii="Arial" w:hAnsi="Arial" w:cs="Arial"/>
          <w:color w:val="000000"/>
        </w:rPr>
      </w:pPr>
      <w:r>
        <w:rPr>
          <w:rFonts w:ascii="Arial" w:hAnsi="Arial" w:cs="Arial"/>
          <w:color w:val="000000"/>
        </w:rPr>
        <w:lastRenderedPageBreak/>
        <w:t>А.В. Батаева</w:t>
      </w:r>
    </w:p>
    <w:p w:rsidR="00374DC1" w:rsidRDefault="00374DC1" w:rsidP="00374DC1">
      <w:pPr>
        <w:autoSpaceDE w:val="0"/>
        <w:autoSpaceDN w:val="0"/>
        <w:adjustRightInd w:val="0"/>
        <w:spacing w:line="276" w:lineRule="auto"/>
        <w:outlineLvl w:val="1"/>
        <w:rPr>
          <w:rFonts w:ascii="Arial" w:hAnsi="Arial" w:cs="Arial"/>
          <w:color w:val="000000"/>
        </w:rPr>
      </w:pPr>
    </w:p>
    <w:p w:rsidR="00374DC1" w:rsidRDefault="00374DC1" w:rsidP="00374DC1">
      <w:pPr>
        <w:jc w:val="right"/>
        <w:rPr>
          <w:rFonts w:ascii="Courier New" w:hAnsi="Courier New" w:cs="Courier New"/>
          <w:color w:val="000000"/>
          <w:sz w:val="22"/>
          <w:szCs w:val="22"/>
        </w:rPr>
      </w:pPr>
      <w:r>
        <w:rPr>
          <w:rFonts w:ascii="Courier New" w:hAnsi="Courier New" w:cs="Courier New"/>
          <w:color w:val="000000"/>
          <w:sz w:val="22"/>
          <w:szCs w:val="22"/>
        </w:rPr>
        <w:t>Приложение 1</w:t>
      </w:r>
    </w:p>
    <w:p w:rsidR="00374DC1" w:rsidRDefault="00374DC1" w:rsidP="00374DC1">
      <w:pPr>
        <w:ind w:left="3840"/>
        <w:jc w:val="right"/>
        <w:rPr>
          <w:rFonts w:ascii="Courier New" w:hAnsi="Courier New" w:cs="Courier New"/>
          <w:color w:val="000000"/>
          <w:sz w:val="22"/>
          <w:szCs w:val="22"/>
        </w:rPr>
      </w:pPr>
      <w:r>
        <w:rPr>
          <w:rFonts w:ascii="Courier New" w:hAnsi="Courier New" w:cs="Courier New"/>
          <w:color w:val="000000"/>
          <w:sz w:val="22"/>
          <w:szCs w:val="22"/>
        </w:rPr>
        <w:t>к административному регламенту по</w:t>
      </w:r>
    </w:p>
    <w:p w:rsidR="00374DC1" w:rsidRDefault="00374DC1" w:rsidP="00374DC1">
      <w:pPr>
        <w:autoSpaceDE w:val="0"/>
        <w:autoSpaceDN w:val="0"/>
        <w:adjustRightInd w:val="0"/>
        <w:ind w:firstLine="708"/>
        <w:jc w:val="right"/>
        <w:outlineLvl w:val="1"/>
        <w:rPr>
          <w:rFonts w:ascii="Courier New" w:hAnsi="Courier New" w:cs="Courier New"/>
          <w:sz w:val="22"/>
          <w:szCs w:val="22"/>
        </w:rPr>
      </w:pPr>
      <w:r>
        <w:rPr>
          <w:rFonts w:ascii="Courier New" w:hAnsi="Courier New" w:cs="Courier New"/>
          <w:sz w:val="22"/>
          <w:szCs w:val="22"/>
        </w:rPr>
        <w:t>предоставлению муниципальной услуги</w:t>
      </w:r>
    </w:p>
    <w:p w:rsidR="00374DC1" w:rsidRDefault="00374DC1" w:rsidP="00374DC1">
      <w:pPr>
        <w:autoSpaceDE w:val="0"/>
        <w:autoSpaceDN w:val="0"/>
        <w:adjustRightInd w:val="0"/>
        <w:ind w:firstLine="708"/>
        <w:jc w:val="right"/>
        <w:outlineLvl w:val="1"/>
        <w:rPr>
          <w:rFonts w:ascii="Courier New" w:hAnsi="Courier New" w:cs="Courier New"/>
          <w:bCs/>
          <w:sz w:val="22"/>
          <w:szCs w:val="22"/>
        </w:rPr>
      </w:pPr>
      <w:r>
        <w:rPr>
          <w:rFonts w:ascii="Courier New" w:hAnsi="Courier New" w:cs="Courier New"/>
          <w:sz w:val="22"/>
          <w:szCs w:val="22"/>
        </w:rPr>
        <w:t>«</w:t>
      </w:r>
      <w:r>
        <w:rPr>
          <w:rFonts w:ascii="Courier New" w:hAnsi="Courier New" w:cs="Courier New"/>
          <w:bCs/>
          <w:sz w:val="22"/>
          <w:szCs w:val="22"/>
        </w:rPr>
        <w:t xml:space="preserve">Утверждение схемы расположения </w:t>
      </w:r>
    </w:p>
    <w:p w:rsidR="00374DC1" w:rsidRDefault="00374DC1" w:rsidP="00374DC1">
      <w:pPr>
        <w:autoSpaceDE w:val="0"/>
        <w:autoSpaceDN w:val="0"/>
        <w:adjustRightInd w:val="0"/>
        <w:ind w:firstLine="708"/>
        <w:jc w:val="right"/>
        <w:outlineLvl w:val="1"/>
        <w:rPr>
          <w:rFonts w:ascii="Courier New" w:hAnsi="Courier New" w:cs="Courier New"/>
          <w:bCs/>
          <w:sz w:val="22"/>
          <w:szCs w:val="22"/>
        </w:rPr>
      </w:pPr>
      <w:r>
        <w:rPr>
          <w:rFonts w:ascii="Courier New" w:hAnsi="Courier New" w:cs="Courier New"/>
          <w:bCs/>
          <w:sz w:val="22"/>
          <w:szCs w:val="22"/>
        </w:rPr>
        <w:t xml:space="preserve">земельного участка или земельных участков </w:t>
      </w:r>
    </w:p>
    <w:p w:rsidR="00374DC1" w:rsidRDefault="00374DC1" w:rsidP="00374DC1">
      <w:pPr>
        <w:autoSpaceDE w:val="0"/>
        <w:autoSpaceDN w:val="0"/>
        <w:adjustRightInd w:val="0"/>
        <w:ind w:firstLine="708"/>
        <w:jc w:val="right"/>
        <w:outlineLvl w:val="1"/>
        <w:rPr>
          <w:rFonts w:ascii="Courier New" w:hAnsi="Courier New" w:cs="Courier New"/>
          <w:sz w:val="22"/>
          <w:szCs w:val="22"/>
        </w:rPr>
      </w:pPr>
      <w:r>
        <w:rPr>
          <w:rFonts w:ascii="Courier New" w:hAnsi="Courier New" w:cs="Courier New"/>
          <w:bCs/>
          <w:sz w:val="22"/>
          <w:szCs w:val="22"/>
        </w:rPr>
        <w:t>на кадастровом плане территории</w:t>
      </w:r>
      <w:r>
        <w:rPr>
          <w:rFonts w:ascii="Courier New" w:hAnsi="Courier New" w:cs="Courier New"/>
          <w:sz w:val="22"/>
          <w:szCs w:val="22"/>
        </w:rPr>
        <w:t>»</w:t>
      </w:r>
    </w:p>
    <w:p w:rsidR="00374DC1" w:rsidRDefault="00374DC1" w:rsidP="00374DC1">
      <w:pPr>
        <w:tabs>
          <w:tab w:val="left" w:pos="284"/>
        </w:tabs>
        <w:autoSpaceDE w:val="0"/>
        <w:autoSpaceDN w:val="0"/>
        <w:adjustRightInd w:val="0"/>
        <w:ind w:firstLine="708"/>
        <w:jc w:val="right"/>
        <w:outlineLvl w:val="1"/>
        <w:rPr>
          <w:rFonts w:ascii="Courier New" w:hAnsi="Courier New" w:cs="Courier New"/>
          <w:sz w:val="22"/>
          <w:szCs w:val="22"/>
        </w:rPr>
      </w:pPr>
      <w:r>
        <w:rPr>
          <w:rFonts w:ascii="Courier New" w:hAnsi="Courier New" w:cs="Courier New"/>
          <w:sz w:val="22"/>
          <w:szCs w:val="22"/>
        </w:rPr>
        <w:t xml:space="preserve"> </w:t>
      </w:r>
    </w:p>
    <w:p w:rsidR="00374DC1" w:rsidRDefault="00374DC1" w:rsidP="00374DC1">
      <w:pPr>
        <w:tabs>
          <w:tab w:val="left" w:pos="851"/>
          <w:tab w:val="left" w:pos="993"/>
        </w:tabs>
        <w:autoSpaceDE w:val="0"/>
        <w:autoSpaceDN w:val="0"/>
        <w:adjustRightInd w:val="0"/>
        <w:jc w:val="center"/>
        <w:rPr>
          <w:color w:val="000000"/>
          <w:sz w:val="20"/>
          <w:szCs w:val="20"/>
        </w:rPr>
      </w:pPr>
      <w:r>
        <w:t xml:space="preserve">Блок-схема </w:t>
      </w: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r>
        <w:rPr>
          <w:noProof/>
        </w:rPr>
        <mc:AlternateContent>
          <mc:Choice Requires="wps">
            <w:drawing>
              <wp:anchor distT="0" distB="0" distL="114300" distR="114300" simplePos="0" relativeHeight="251659264" behindDoc="0" locked="0" layoutInCell="1" allowOverlap="1" wp14:anchorId="31D1509E" wp14:editId="460E803C">
                <wp:simplePos x="0" y="0"/>
                <wp:positionH relativeFrom="column">
                  <wp:posOffset>321945</wp:posOffset>
                </wp:positionH>
                <wp:positionV relativeFrom="paragraph">
                  <wp:posOffset>1721485</wp:posOffset>
                </wp:positionV>
                <wp:extent cx="2514600" cy="1539240"/>
                <wp:effectExtent l="0" t="0" r="19050" b="22860"/>
                <wp:wrapNone/>
                <wp:docPr id="11"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539240"/>
                        </a:xfrm>
                        <a:prstGeom prst="roundRect">
                          <a:avLst>
                            <a:gd name="adj" fmla="val 16667"/>
                          </a:avLst>
                        </a:prstGeom>
                        <a:solidFill>
                          <a:srgbClr val="FFFFFF"/>
                        </a:solidFill>
                        <a:ln w="9525">
                          <a:solidFill>
                            <a:srgbClr val="000000"/>
                          </a:solidFill>
                          <a:round/>
                          <a:headEnd/>
                          <a:tailEnd/>
                        </a:ln>
                      </wps:spPr>
                      <wps:txbx>
                        <w:txbxContent>
                          <w:p w:rsidR="00374DC1" w:rsidRDefault="00374DC1" w:rsidP="00374DC1">
                            <w:pPr>
                              <w:jc w:val="center"/>
                              <w:rPr>
                                <w:rFonts w:ascii="Courier New" w:hAnsi="Courier New" w:cs="Courier New"/>
                              </w:rPr>
                            </w:pPr>
                            <w:r>
                              <w:rPr>
                                <w:rFonts w:ascii="Courier New" w:hAnsi="Courier New" w:cs="Courier New"/>
                              </w:rPr>
                              <w:t xml:space="preserve">Принятие решения об утверждении схемы расположения земельного участка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26" style="position:absolute;left:0;text-align:left;margin-left:25.35pt;margin-top:135.55pt;width:198pt;height:12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">
                <v:textbox>
                  <w:txbxContent>
                    <w:p w:rsidR="00374DC1" w:rsidRDefault="00374DC1" w:rsidP="00374DC1">
                      <w:pPr>
                        <w:jc w:val="center"/>
                        <w:rPr>
                          <w:rFonts w:ascii="Courier New" w:hAnsi="Courier New" w:cs="Courier New"/>
                        </w:rPr>
                      </w:pPr>
                      <w:r>
                        <w:rPr>
                          <w:rFonts w:ascii="Courier New" w:hAnsi="Courier New" w:cs="Courier New"/>
                        </w:rPr>
                        <w:t xml:space="preserve">Принятие решения об утверждении схемы расположения земельного участка </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14:anchorId="355A5889" wp14:editId="66035855">
                <wp:simplePos x="0" y="0"/>
                <wp:positionH relativeFrom="column">
                  <wp:posOffset>0</wp:posOffset>
                </wp:positionH>
                <wp:positionV relativeFrom="paragraph">
                  <wp:posOffset>3676650</wp:posOffset>
                </wp:positionV>
                <wp:extent cx="3200400" cy="521970"/>
                <wp:effectExtent l="0" t="0" r="19050" b="11430"/>
                <wp:wrapNone/>
                <wp:docPr id="10"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521970"/>
                        </a:xfrm>
                        <a:prstGeom prst="roundRect">
                          <a:avLst>
                            <a:gd name="adj" fmla="val 16667"/>
                          </a:avLst>
                        </a:prstGeom>
                        <a:solidFill>
                          <a:srgbClr val="FFFFFF"/>
                        </a:solidFill>
                        <a:ln w="9525">
                          <a:solidFill>
                            <a:srgbClr val="000000"/>
                          </a:solidFill>
                          <a:round/>
                          <a:headEnd/>
                          <a:tailEnd/>
                        </a:ln>
                      </wps:spPr>
                      <wps:txbx>
                        <w:txbxContent>
                          <w:p w:rsidR="00374DC1" w:rsidRDefault="00374DC1" w:rsidP="00374DC1">
                            <w:pPr>
                              <w:pStyle w:val="ConsPlusNormal0"/>
                              <w:widowControl/>
                              <w:tabs>
                                <w:tab w:val="left" w:pos="851"/>
                                <w:tab w:val="left" w:pos="993"/>
                              </w:tabs>
                              <w:ind w:firstLine="540"/>
                              <w:jc w:val="center"/>
                              <w:rPr>
                                <w:rFonts w:ascii="Courier New" w:hAnsi="Courier New" w:cs="Courier New"/>
                                <w:sz w:val="22"/>
                                <w:szCs w:val="22"/>
                              </w:rPr>
                            </w:pPr>
                            <w:r>
                              <w:rPr>
                                <w:rFonts w:ascii="Courier New" w:hAnsi="Courier New" w:cs="Courier New"/>
                                <w:sz w:val="22"/>
                                <w:szCs w:val="22"/>
                              </w:rPr>
                              <w:t>Направление (выдача) результатов предоставления муниципальной услуги</w:t>
                            </w:r>
                          </w:p>
                          <w:p w:rsidR="00374DC1" w:rsidRDefault="00374DC1" w:rsidP="00374DC1">
                            <w:pPr>
                              <w:rPr>
                                <w:rFonts w:ascii="Courier New" w:hAnsi="Courier New" w:cs="Courier New"/>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27" style="position:absolute;left:0;text-align:left;margin-left:0;margin-top:289.5pt;width:252pt;height:4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">
                <v:textbox>
                  <w:txbxContent>
                    <w:p w:rsidR="00374DC1" w:rsidRDefault="00374DC1" w:rsidP="00374DC1">
                      <w:pPr>
                        <w:pStyle w:val="ConsPlusNormal0"/>
                        <w:widowControl/>
                        <w:tabs>
                          <w:tab w:val="left" w:pos="851"/>
                          <w:tab w:val="left" w:pos="993"/>
                        </w:tabs>
                        <w:ind w:firstLine="540"/>
                        <w:jc w:val="center"/>
                        <w:rPr>
                          <w:rFonts w:ascii="Courier New" w:hAnsi="Courier New" w:cs="Courier New"/>
                          <w:sz w:val="22"/>
                          <w:szCs w:val="22"/>
                        </w:rPr>
                      </w:pPr>
                      <w:r>
                        <w:rPr>
                          <w:rFonts w:ascii="Courier New" w:hAnsi="Courier New" w:cs="Courier New"/>
                          <w:sz w:val="22"/>
                          <w:szCs w:val="22"/>
                        </w:rPr>
                        <w:t>Направление (выдача) результатов предоставления муниципальной услуги</w:t>
                      </w:r>
                    </w:p>
                    <w:p w:rsidR="00374DC1" w:rsidRDefault="00374DC1" w:rsidP="00374DC1">
                      <w:pPr>
                        <w:rPr>
                          <w:rFonts w:ascii="Courier New" w:hAnsi="Courier New" w:cs="Courier New"/>
                          <w:sz w:val="22"/>
                          <w:szCs w:val="22"/>
                        </w:rPr>
                      </w:pPr>
                    </w:p>
                  </w:txbxContent>
                </v:textbox>
              </v:roundrect>
            </w:pict>
          </mc:Fallback>
        </mc:AlternateContent>
      </w:r>
      <w:r>
        <w:rPr>
          <w:noProof/>
        </w:rPr>
        <mc:AlternateContent>
          <mc:Choice Requires="wps">
            <w:drawing>
              <wp:anchor distT="0" distB="0" distL="114300" distR="114300" simplePos="0" relativeHeight="251661312" behindDoc="0" locked="0" layoutInCell="1" allowOverlap="1" wp14:anchorId="2960A98B" wp14:editId="7C550C37">
                <wp:simplePos x="0" y="0"/>
                <wp:positionH relativeFrom="column">
                  <wp:posOffset>3499485</wp:posOffset>
                </wp:positionH>
                <wp:positionV relativeFrom="paragraph">
                  <wp:posOffset>1723390</wp:posOffset>
                </wp:positionV>
                <wp:extent cx="2743200" cy="1181100"/>
                <wp:effectExtent l="0" t="0" r="19050" b="19050"/>
                <wp:wrapNone/>
                <wp:docPr id="9"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181100"/>
                        </a:xfrm>
                        <a:prstGeom prst="roundRect">
                          <a:avLst>
                            <a:gd name="adj" fmla="val 16667"/>
                          </a:avLst>
                        </a:prstGeom>
                        <a:solidFill>
                          <a:srgbClr val="FFFFFF"/>
                        </a:solidFill>
                        <a:ln w="9525">
                          <a:solidFill>
                            <a:srgbClr val="000000"/>
                          </a:solidFill>
                          <a:round/>
                          <a:headEnd/>
                          <a:tailEnd/>
                        </a:ln>
                      </wps:spPr>
                      <wps:txbx>
                        <w:txbxContent>
                          <w:p w:rsidR="00374DC1" w:rsidRDefault="00374DC1" w:rsidP="00374DC1">
                            <w:pPr>
                              <w:jc w:val="center"/>
                              <w:rPr>
                                <w:rFonts w:ascii="Courier New" w:hAnsi="Courier New" w:cs="Courier New"/>
                              </w:rPr>
                            </w:pPr>
                            <w:r>
                              <w:rPr>
                                <w:rFonts w:ascii="Courier New" w:hAnsi="Courier New" w:cs="Courier New"/>
                              </w:rPr>
                              <w:t>Принятие решения об отказе в  утверждении схемы расположения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 o:spid="_x0000_s1028" style="position:absolute;left:0;text-align:left;margin-left:275.55pt;margin-top:135.7pt;width:3in;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">
                <v:textbox>
                  <w:txbxContent>
                    <w:p w:rsidR="00374DC1" w:rsidRDefault="00374DC1" w:rsidP="00374DC1">
                      <w:pPr>
                        <w:jc w:val="center"/>
                        <w:rPr>
                          <w:rFonts w:ascii="Courier New" w:hAnsi="Courier New" w:cs="Courier New"/>
                        </w:rPr>
                      </w:pPr>
                      <w:r>
                        <w:rPr>
                          <w:rFonts w:ascii="Courier New" w:hAnsi="Courier New" w:cs="Courier New"/>
                        </w:rPr>
                        <w:t>Принятие решения об отказе в  утверждении схемы расположения земельного участка</w:t>
                      </w: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65C28833" wp14:editId="72EFEDDB">
                <wp:simplePos x="0" y="0"/>
                <wp:positionH relativeFrom="column">
                  <wp:posOffset>160020</wp:posOffset>
                </wp:positionH>
                <wp:positionV relativeFrom="paragraph">
                  <wp:posOffset>96520</wp:posOffset>
                </wp:positionV>
                <wp:extent cx="5715000" cy="457200"/>
                <wp:effectExtent l="0" t="0" r="19050" b="19050"/>
                <wp:wrapNone/>
                <wp:docPr id="8" name="Скругленный 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457200"/>
                        </a:xfrm>
                        <a:prstGeom prst="roundRect">
                          <a:avLst>
                            <a:gd name="adj" fmla="val 16667"/>
                          </a:avLst>
                        </a:prstGeom>
                        <a:solidFill>
                          <a:srgbClr val="FFFFFF"/>
                        </a:solidFill>
                        <a:ln w="9525">
                          <a:solidFill>
                            <a:srgbClr val="000000"/>
                          </a:solidFill>
                          <a:round/>
                          <a:headEnd/>
                          <a:tailEnd/>
                        </a:ln>
                      </wps:spPr>
                      <wps:txbx>
                        <w:txbxContent>
                          <w:p w:rsidR="00374DC1" w:rsidRDefault="00374DC1" w:rsidP="00374DC1">
                            <w:pPr>
                              <w:jc w:val="center"/>
                              <w:rPr>
                                <w:rFonts w:ascii="Courier New" w:hAnsi="Courier New" w:cs="Courier New"/>
                              </w:rPr>
                            </w:pPr>
                            <w:r>
                              <w:rPr>
                                <w:rFonts w:ascii="Courier New" w:hAnsi="Courier New" w:cs="Courier New"/>
                              </w:rPr>
                              <w:t>Прием и регистрация документов заявителя</w:t>
                            </w:r>
                          </w:p>
                          <w:p w:rsidR="00374DC1" w:rsidRDefault="00374DC1" w:rsidP="00374DC1">
                            <w:pPr>
                              <w:jc w:val="center"/>
                              <w:rPr>
                                <w:rFonts w:ascii="Calibri" w:hAnsi="Calibri"/>
                              </w:rPr>
                            </w:pPr>
                            <w:r>
                              <w:t>Прием и регистрация документов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1" o:spid="_x0000_s1029" style="position:absolute;left:0;text-align:left;margin-left:12.6pt;margin-top:7.6pt;width:450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">
                <v:textbox>
                  <w:txbxContent>
                    <w:p w:rsidR="00374DC1" w:rsidRDefault="00374DC1" w:rsidP="00374DC1">
                      <w:pPr>
                        <w:jc w:val="center"/>
                        <w:rPr>
                          <w:rFonts w:ascii="Courier New" w:hAnsi="Courier New" w:cs="Courier New"/>
                        </w:rPr>
                      </w:pPr>
                      <w:r>
                        <w:rPr>
                          <w:rFonts w:ascii="Courier New" w:hAnsi="Courier New" w:cs="Courier New"/>
                        </w:rPr>
                        <w:t>Прием и регистрация документов заявителя</w:t>
                      </w:r>
                    </w:p>
                    <w:p w:rsidR="00374DC1" w:rsidRDefault="00374DC1" w:rsidP="00374DC1">
                      <w:pPr>
                        <w:jc w:val="center"/>
                        <w:rPr>
                          <w:rFonts w:ascii="Calibri" w:hAnsi="Calibri"/>
                        </w:rPr>
                      </w:pPr>
                      <w:r>
                        <w:t>Прием и регистрация документов заявителя</w:t>
                      </w:r>
                    </w:p>
                  </w:txbxContent>
                </v:textbox>
              </v:roundrect>
            </w:pict>
          </mc:Fallback>
        </mc:AlternateContent>
      </w:r>
      <w:r>
        <w:rPr>
          <w:noProof/>
        </w:rPr>
        <mc:AlternateContent>
          <mc:Choice Requires="wps">
            <w:drawing>
              <wp:anchor distT="0" distB="0" distL="114300" distR="114300" simplePos="0" relativeHeight="251663360" behindDoc="0" locked="0" layoutInCell="1" allowOverlap="1" wp14:anchorId="7984E8E2" wp14:editId="7AE72FE4">
                <wp:simplePos x="0" y="0"/>
                <wp:positionH relativeFrom="column">
                  <wp:posOffset>922020</wp:posOffset>
                </wp:positionH>
                <wp:positionV relativeFrom="paragraph">
                  <wp:posOffset>766445</wp:posOffset>
                </wp:positionV>
                <wp:extent cx="4725670" cy="833755"/>
                <wp:effectExtent l="0" t="0" r="17780" b="23495"/>
                <wp:wrapNone/>
                <wp:docPr id="7"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5670" cy="833755"/>
                        </a:xfrm>
                        <a:prstGeom prst="roundRect">
                          <a:avLst>
                            <a:gd name="adj" fmla="val 16667"/>
                          </a:avLst>
                        </a:prstGeom>
                        <a:solidFill>
                          <a:srgbClr val="FFFFFF"/>
                        </a:solidFill>
                        <a:ln w="9525">
                          <a:solidFill>
                            <a:srgbClr val="000000"/>
                          </a:solidFill>
                          <a:round/>
                          <a:headEnd/>
                          <a:tailEnd/>
                        </a:ln>
                      </wps:spPr>
                      <wps:txbx>
                        <w:txbxContent>
                          <w:p w:rsidR="00374DC1" w:rsidRDefault="00374DC1" w:rsidP="00374DC1">
                            <w:pPr>
                              <w:jc w:val="center"/>
                              <w:rPr>
                                <w:rFonts w:ascii="Courier New" w:hAnsi="Courier New" w:cs="Courier New"/>
                              </w:rPr>
                            </w:pPr>
                            <w:r>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9" o:spid="_x0000_s1030" style="position:absolute;left:0;text-align:left;margin-left:72.6pt;margin-top:60.35pt;width:372.1pt;height:6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">
                <v:textbox>
                  <w:txbxContent>
                    <w:p w:rsidR="00374DC1" w:rsidRDefault="00374DC1" w:rsidP="00374DC1">
                      <w:pPr>
                        <w:jc w:val="center"/>
                        <w:rPr>
                          <w:rFonts w:ascii="Courier New" w:hAnsi="Courier New" w:cs="Courier New"/>
                        </w:rPr>
                      </w:pPr>
                      <w:r>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txbxContent>
                </v:textbox>
              </v:roundrect>
            </w:pict>
          </mc:Fallback>
        </mc:AlternateContent>
      </w:r>
      <w:r>
        <w:rPr>
          <w:noProof/>
        </w:rPr>
        <mc:AlternateContent>
          <mc:Choice Requires="wps">
            <w:drawing>
              <wp:anchor distT="0" distB="0" distL="114300" distR="114300" simplePos="0" relativeHeight="251664384" behindDoc="0" locked="0" layoutInCell="1" allowOverlap="1" wp14:anchorId="12253F88" wp14:editId="3A030811">
                <wp:simplePos x="0" y="0"/>
                <wp:positionH relativeFrom="column">
                  <wp:posOffset>1596390</wp:posOffset>
                </wp:positionH>
                <wp:positionV relativeFrom="paragraph">
                  <wp:posOffset>1499235</wp:posOffset>
                </wp:positionV>
                <wp:extent cx="0" cy="228600"/>
                <wp:effectExtent l="76200" t="0" r="57150" b="57150"/>
                <wp:wrapNone/>
                <wp:docPr id="6"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pt,118.05pt" to="125.7pt,1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">
                <v:stroke endarrow="block"/>
              </v:line>
            </w:pict>
          </mc:Fallback>
        </mc:AlternateContent>
      </w:r>
      <w:r>
        <w:rPr>
          <w:noProof/>
        </w:rPr>
        <mc:AlternateContent>
          <mc:Choice Requires="wps">
            <w:drawing>
              <wp:anchor distT="0" distB="0" distL="114300" distR="114300" simplePos="0" relativeHeight="251665408" behindDoc="0" locked="0" layoutInCell="1" allowOverlap="1" wp14:anchorId="21594ED7" wp14:editId="7A325FB3">
                <wp:simplePos x="0" y="0"/>
                <wp:positionH relativeFrom="column">
                  <wp:posOffset>4732020</wp:posOffset>
                </wp:positionH>
                <wp:positionV relativeFrom="paragraph">
                  <wp:posOffset>1499235</wp:posOffset>
                </wp:positionV>
                <wp:extent cx="0" cy="228600"/>
                <wp:effectExtent l="76200" t="0" r="57150" b="57150"/>
                <wp:wrapNone/>
                <wp:docPr id="5"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6pt,118.05pt" to="372.6pt,1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">
                <v:stroke endarrow="block"/>
              </v:line>
            </w:pict>
          </mc:Fallback>
        </mc:AlternateContent>
      </w:r>
      <w:r>
        <w:rPr>
          <w:noProof/>
        </w:rPr>
        <mc:AlternateContent>
          <mc:Choice Requires="wps">
            <w:drawing>
              <wp:anchor distT="0" distB="0" distL="114300" distR="114300" simplePos="0" relativeHeight="251666432" behindDoc="0" locked="0" layoutInCell="1" allowOverlap="1" wp14:anchorId="798E4ECF" wp14:editId="637253E8">
                <wp:simplePos x="0" y="0"/>
                <wp:positionH relativeFrom="column">
                  <wp:posOffset>3017520</wp:posOffset>
                </wp:positionH>
                <wp:positionV relativeFrom="paragraph">
                  <wp:posOffset>544195</wp:posOffset>
                </wp:positionV>
                <wp:extent cx="0" cy="228600"/>
                <wp:effectExtent l="76200" t="0" r="57150" b="57150"/>
                <wp:wrapNone/>
                <wp:docPr id="4"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42.85pt" to="237.6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">
                <v:stroke endarrow="block"/>
              </v:line>
            </w:pict>
          </mc:Fallback>
        </mc:AlternateContent>
      </w:r>
      <w:r>
        <w:rPr>
          <w:noProof/>
        </w:rPr>
        <mc:AlternateContent>
          <mc:Choice Requires="wps">
            <w:drawing>
              <wp:anchor distT="0" distB="0" distL="114300" distR="114300" simplePos="0" relativeHeight="251667456" behindDoc="0" locked="0" layoutInCell="1" allowOverlap="1" wp14:anchorId="3409DD19" wp14:editId="7973DE8C">
                <wp:simplePos x="0" y="0"/>
                <wp:positionH relativeFrom="column">
                  <wp:posOffset>1524000</wp:posOffset>
                </wp:positionH>
                <wp:positionV relativeFrom="paragraph">
                  <wp:posOffset>3228975</wp:posOffset>
                </wp:positionV>
                <wp:extent cx="0" cy="457200"/>
                <wp:effectExtent l="76200" t="0" r="57150" b="571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pt,254.25pt" to="120pt,29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">
                <v:stroke endarrow="block"/>
              </v:line>
            </w:pict>
          </mc:Fallback>
        </mc:AlternateContent>
      </w:r>
      <w:r>
        <w:rPr>
          <w:noProof/>
        </w:rPr>
        <mc:AlternateContent>
          <mc:Choice Requires="wps">
            <w:drawing>
              <wp:anchor distT="0" distB="0" distL="114300" distR="114300" simplePos="0" relativeHeight="251668480" behindDoc="0" locked="0" layoutInCell="1" allowOverlap="1" wp14:anchorId="6D2D9239" wp14:editId="084F8E2B">
                <wp:simplePos x="0" y="0"/>
                <wp:positionH relativeFrom="column">
                  <wp:posOffset>4819650</wp:posOffset>
                </wp:positionH>
                <wp:positionV relativeFrom="paragraph">
                  <wp:posOffset>2882900</wp:posOffset>
                </wp:positionV>
                <wp:extent cx="76835" cy="342900"/>
                <wp:effectExtent l="0" t="0" r="75565" b="57150"/>
                <wp:wrapNone/>
                <wp:docPr id="2"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379.5pt;margin-top:227pt;width:6.0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">
                <v:stroke endarrow="block"/>
              </v:shape>
            </w:pict>
          </mc:Fallback>
        </mc:AlternateContent>
      </w:r>
      <w:r>
        <w:rPr>
          <w:noProof/>
        </w:rPr>
        <mc:AlternateContent>
          <mc:Choice Requires="wps">
            <w:drawing>
              <wp:anchor distT="0" distB="0" distL="114300" distR="114300" simplePos="0" relativeHeight="251669504" behindDoc="0" locked="0" layoutInCell="1" allowOverlap="1" wp14:anchorId="6F0DCC07" wp14:editId="7F592286">
                <wp:simplePos x="0" y="0"/>
                <wp:positionH relativeFrom="column">
                  <wp:posOffset>3499485</wp:posOffset>
                </wp:positionH>
                <wp:positionV relativeFrom="paragraph">
                  <wp:posOffset>3288665</wp:posOffset>
                </wp:positionV>
                <wp:extent cx="2712720" cy="912495"/>
                <wp:effectExtent l="0" t="0" r="11430" b="20955"/>
                <wp:wrapNone/>
                <wp:docPr id="1"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2720" cy="912495"/>
                        </a:xfrm>
                        <a:prstGeom prst="roundRect">
                          <a:avLst>
                            <a:gd name="adj" fmla="val 16667"/>
                          </a:avLst>
                        </a:prstGeom>
                        <a:solidFill>
                          <a:srgbClr val="FFFFFF"/>
                        </a:solidFill>
                        <a:ln w="9525">
                          <a:solidFill>
                            <a:srgbClr val="000000"/>
                          </a:solidFill>
                          <a:round/>
                          <a:headEnd/>
                          <a:tailEnd/>
                        </a:ln>
                      </wps:spPr>
                      <wps:txbx>
                        <w:txbxContent>
                          <w:p w:rsidR="00374DC1" w:rsidRDefault="00374DC1" w:rsidP="00374DC1">
                            <w:pPr>
                              <w:jc w:val="center"/>
                              <w:rPr>
                                <w:rFonts w:ascii="Courier New" w:hAnsi="Courier New" w:cs="Courier New"/>
                              </w:rPr>
                            </w:pPr>
                            <w:r>
                              <w:rPr>
                                <w:rFonts w:ascii="Courier New" w:hAnsi="Courier New" w:cs="Courier New"/>
                              </w:rPr>
                              <w:t>Направление заявителю сообщения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31" style="position:absolute;left:0;text-align:left;margin-left:275.55pt;margin-top:258.95pt;width:213.6pt;height:7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">
                <v:textbox>
                  <w:txbxContent>
                    <w:p w:rsidR="00374DC1" w:rsidRDefault="00374DC1" w:rsidP="00374DC1">
                      <w:pPr>
                        <w:jc w:val="center"/>
                        <w:rPr>
                          <w:rFonts w:ascii="Courier New" w:hAnsi="Courier New" w:cs="Courier New"/>
                        </w:rPr>
                      </w:pPr>
                      <w:r>
                        <w:rPr>
                          <w:rFonts w:ascii="Courier New" w:hAnsi="Courier New" w:cs="Courier New"/>
                        </w:rPr>
                        <w:t>Направление заявителю сообщения об отказе в предоставлении муниципальной услуги</w:t>
                      </w:r>
                    </w:p>
                  </w:txbxContent>
                </v:textbox>
              </v:roundrect>
            </w:pict>
          </mc:Fallback>
        </mc:AlternateContent>
      </w: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right"/>
        <w:rPr>
          <w:color w:val="000000"/>
          <w:sz w:val="20"/>
          <w:szCs w:val="20"/>
        </w:rPr>
      </w:pPr>
    </w:p>
    <w:p w:rsidR="00374DC1" w:rsidRDefault="00374DC1" w:rsidP="00374DC1">
      <w:pPr>
        <w:autoSpaceDE w:val="0"/>
        <w:autoSpaceDN w:val="0"/>
        <w:adjustRightInd w:val="0"/>
        <w:ind w:firstLine="540"/>
        <w:jc w:val="center"/>
        <w:rPr>
          <w:color w:val="000000"/>
          <w:sz w:val="20"/>
          <w:szCs w:val="20"/>
        </w:rPr>
      </w:pPr>
    </w:p>
    <w:p w:rsidR="00374DC1" w:rsidRDefault="00374DC1" w:rsidP="00374DC1">
      <w:pPr>
        <w:jc w:val="right"/>
        <w:rPr>
          <w:rFonts w:ascii="Courier New" w:hAnsi="Courier New" w:cs="Courier New"/>
          <w:sz w:val="22"/>
          <w:szCs w:val="22"/>
        </w:rPr>
      </w:pPr>
      <w:r>
        <w:rPr>
          <w:rFonts w:ascii="Courier New" w:hAnsi="Courier New" w:cs="Courier New"/>
          <w:sz w:val="22"/>
          <w:szCs w:val="22"/>
        </w:rPr>
        <w:t>Приложение 2</w:t>
      </w:r>
    </w:p>
    <w:p w:rsidR="00374DC1" w:rsidRDefault="00374DC1" w:rsidP="00374DC1">
      <w:pPr>
        <w:jc w:val="right"/>
        <w:rPr>
          <w:rFonts w:ascii="Courier New" w:hAnsi="Courier New" w:cs="Courier New"/>
          <w:sz w:val="22"/>
          <w:szCs w:val="22"/>
        </w:rPr>
      </w:pPr>
      <w:r>
        <w:rPr>
          <w:rFonts w:ascii="Courier New" w:hAnsi="Courier New" w:cs="Courier New"/>
          <w:sz w:val="22"/>
          <w:szCs w:val="22"/>
        </w:rPr>
        <w:t xml:space="preserve">к административному регламенту </w:t>
      </w:r>
    </w:p>
    <w:p w:rsidR="00374DC1" w:rsidRDefault="00374DC1" w:rsidP="00374DC1">
      <w:pPr>
        <w:jc w:val="right"/>
        <w:rPr>
          <w:rFonts w:ascii="Courier New" w:hAnsi="Courier New" w:cs="Courier New"/>
          <w:sz w:val="22"/>
          <w:szCs w:val="22"/>
        </w:rPr>
      </w:pPr>
      <w:r>
        <w:rPr>
          <w:rFonts w:ascii="Courier New" w:hAnsi="Courier New" w:cs="Courier New"/>
          <w:sz w:val="22"/>
          <w:szCs w:val="22"/>
        </w:rPr>
        <w:t>по предоставлению муниципальной услуги</w:t>
      </w:r>
    </w:p>
    <w:p w:rsidR="00374DC1" w:rsidRDefault="00374DC1" w:rsidP="00374DC1">
      <w:pPr>
        <w:jc w:val="right"/>
        <w:rPr>
          <w:rFonts w:ascii="Courier New" w:hAnsi="Courier New" w:cs="Courier New"/>
          <w:bCs/>
          <w:sz w:val="22"/>
          <w:szCs w:val="22"/>
        </w:rPr>
      </w:pPr>
      <w:r>
        <w:rPr>
          <w:rFonts w:ascii="Courier New" w:hAnsi="Courier New" w:cs="Courier New"/>
          <w:sz w:val="22"/>
          <w:szCs w:val="22"/>
        </w:rPr>
        <w:t>«</w:t>
      </w:r>
      <w:r>
        <w:rPr>
          <w:rFonts w:ascii="Courier New" w:hAnsi="Courier New" w:cs="Courier New"/>
          <w:bCs/>
          <w:sz w:val="22"/>
          <w:szCs w:val="22"/>
        </w:rPr>
        <w:t xml:space="preserve">Утверждение схемы расположения земельного </w:t>
      </w:r>
    </w:p>
    <w:p w:rsidR="00374DC1" w:rsidRDefault="00374DC1" w:rsidP="00374DC1">
      <w:pPr>
        <w:jc w:val="right"/>
        <w:rPr>
          <w:rFonts w:ascii="Courier New" w:hAnsi="Courier New" w:cs="Courier New"/>
          <w:bCs/>
          <w:sz w:val="22"/>
          <w:szCs w:val="22"/>
        </w:rPr>
      </w:pPr>
      <w:r>
        <w:rPr>
          <w:rFonts w:ascii="Courier New" w:hAnsi="Courier New" w:cs="Courier New"/>
          <w:bCs/>
          <w:sz w:val="22"/>
          <w:szCs w:val="22"/>
        </w:rPr>
        <w:t xml:space="preserve">участка или земельных участков на </w:t>
      </w:r>
    </w:p>
    <w:p w:rsidR="00374DC1" w:rsidRDefault="00374DC1" w:rsidP="00374DC1">
      <w:pPr>
        <w:jc w:val="right"/>
        <w:rPr>
          <w:rFonts w:ascii="Courier New" w:hAnsi="Courier New" w:cs="Courier New"/>
          <w:sz w:val="22"/>
          <w:szCs w:val="22"/>
        </w:rPr>
      </w:pPr>
      <w:r>
        <w:rPr>
          <w:rFonts w:ascii="Courier New" w:hAnsi="Courier New" w:cs="Courier New"/>
          <w:bCs/>
          <w:sz w:val="22"/>
          <w:szCs w:val="22"/>
        </w:rPr>
        <w:t>кадастровом плане территории</w:t>
      </w:r>
      <w:r>
        <w:rPr>
          <w:rFonts w:ascii="Courier New" w:hAnsi="Courier New" w:cs="Courier New"/>
          <w:sz w:val="22"/>
          <w:szCs w:val="22"/>
        </w:rPr>
        <w:t>»</w:t>
      </w:r>
    </w:p>
    <w:p w:rsidR="00374DC1" w:rsidRDefault="00374DC1" w:rsidP="00374DC1">
      <w:pPr>
        <w:jc w:val="right"/>
        <w:rPr>
          <w:sz w:val="28"/>
          <w:szCs w:val="28"/>
        </w:rPr>
      </w:pPr>
    </w:p>
    <w:p w:rsidR="00374DC1" w:rsidRDefault="00374DC1" w:rsidP="00374DC1">
      <w:pPr>
        <w:jc w:val="right"/>
        <w:rPr>
          <w:rFonts w:ascii="Arial" w:hAnsi="Arial" w:cs="Arial"/>
        </w:rPr>
      </w:pPr>
      <w:r>
        <w:rPr>
          <w:szCs w:val="28"/>
        </w:rPr>
        <w:t xml:space="preserve">             </w:t>
      </w:r>
      <w:r>
        <w:rPr>
          <w:rFonts w:ascii="Arial" w:hAnsi="Arial" w:cs="Arial"/>
        </w:rPr>
        <w:t>Главе муниципального образования «Аларь»</w:t>
      </w:r>
    </w:p>
    <w:p w:rsidR="00374DC1" w:rsidRDefault="00374DC1" w:rsidP="00374DC1">
      <w:pPr>
        <w:jc w:val="right"/>
        <w:rPr>
          <w:rFonts w:ascii="Arial" w:hAnsi="Arial" w:cs="Arial"/>
        </w:rPr>
      </w:pPr>
      <w:r>
        <w:rPr>
          <w:rFonts w:ascii="Arial" w:hAnsi="Arial" w:cs="Arial"/>
        </w:rPr>
        <w:t>____________________</w:t>
      </w:r>
    </w:p>
    <w:p w:rsidR="00374DC1" w:rsidRDefault="00374DC1" w:rsidP="00374DC1">
      <w:pPr>
        <w:jc w:val="right"/>
        <w:rPr>
          <w:rFonts w:ascii="Arial" w:hAnsi="Arial" w:cs="Arial"/>
        </w:rPr>
      </w:pPr>
      <w:r>
        <w:rPr>
          <w:rFonts w:ascii="Arial" w:hAnsi="Arial" w:cs="Arial"/>
        </w:rPr>
        <w:t>(фамилия, имя, отчество)</w:t>
      </w:r>
    </w:p>
    <w:p w:rsidR="00374DC1" w:rsidRDefault="00374DC1" w:rsidP="00374DC1">
      <w:pPr>
        <w:jc w:val="right"/>
        <w:rPr>
          <w:rFonts w:ascii="Arial" w:hAnsi="Arial" w:cs="Arial"/>
        </w:rPr>
      </w:pPr>
      <w:r>
        <w:rPr>
          <w:rFonts w:ascii="Arial" w:hAnsi="Arial" w:cs="Arial"/>
        </w:rPr>
        <w:t>от_____________________________________</w:t>
      </w:r>
    </w:p>
    <w:p w:rsidR="00374DC1" w:rsidRDefault="00374DC1" w:rsidP="00374DC1">
      <w:pPr>
        <w:jc w:val="right"/>
        <w:rPr>
          <w:rFonts w:ascii="Arial" w:hAnsi="Arial" w:cs="Arial"/>
        </w:rPr>
      </w:pPr>
      <w:r>
        <w:rPr>
          <w:rFonts w:ascii="Arial" w:hAnsi="Arial" w:cs="Arial"/>
        </w:rPr>
        <w:t>(фамилия, имя, отчество)</w:t>
      </w:r>
    </w:p>
    <w:p w:rsidR="00374DC1" w:rsidRDefault="00374DC1" w:rsidP="00374DC1">
      <w:pPr>
        <w:jc w:val="right"/>
        <w:rPr>
          <w:rFonts w:ascii="Arial" w:hAnsi="Arial" w:cs="Arial"/>
        </w:rPr>
      </w:pPr>
      <w:r>
        <w:rPr>
          <w:rFonts w:ascii="Arial" w:hAnsi="Arial" w:cs="Arial"/>
        </w:rPr>
        <w:t>_______________________________________</w:t>
      </w:r>
    </w:p>
    <w:p w:rsidR="00374DC1" w:rsidRDefault="00374DC1" w:rsidP="00374DC1">
      <w:pPr>
        <w:jc w:val="right"/>
        <w:rPr>
          <w:rFonts w:ascii="Arial" w:hAnsi="Arial" w:cs="Arial"/>
        </w:rPr>
      </w:pPr>
      <w:r>
        <w:rPr>
          <w:rFonts w:ascii="Arial" w:hAnsi="Arial" w:cs="Arial"/>
        </w:rPr>
        <w:t>Зарегистрированный (ая) по адресу: ________</w:t>
      </w:r>
    </w:p>
    <w:p w:rsidR="00374DC1" w:rsidRDefault="00374DC1" w:rsidP="00374DC1">
      <w:pPr>
        <w:jc w:val="right"/>
        <w:rPr>
          <w:rFonts w:ascii="Arial" w:hAnsi="Arial" w:cs="Arial"/>
        </w:rPr>
      </w:pPr>
      <w:r>
        <w:rPr>
          <w:rFonts w:ascii="Arial" w:hAnsi="Arial" w:cs="Arial"/>
        </w:rPr>
        <w:t>_______________________________________</w:t>
      </w:r>
    </w:p>
    <w:p w:rsidR="00374DC1" w:rsidRDefault="00374DC1" w:rsidP="00374DC1">
      <w:pPr>
        <w:jc w:val="right"/>
        <w:rPr>
          <w:rFonts w:ascii="Arial" w:hAnsi="Arial" w:cs="Arial"/>
        </w:rPr>
      </w:pPr>
      <w:r>
        <w:rPr>
          <w:rFonts w:ascii="Arial" w:hAnsi="Arial" w:cs="Arial"/>
        </w:rPr>
        <w:tab/>
      </w:r>
      <w:r>
        <w:rPr>
          <w:rFonts w:ascii="Arial" w:hAnsi="Arial" w:cs="Arial"/>
        </w:rPr>
        <w:tab/>
        <w:t>_______________________________________</w:t>
      </w:r>
    </w:p>
    <w:p w:rsidR="00374DC1" w:rsidRDefault="00374DC1" w:rsidP="00374DC1">
      <w:pPr>
        <w:jc w:val="right"/>
        <w:rPr>
          <w:rFonts w:ascii="Arial" w:hAnsi="Arial" w:cs="Arial"/>
        </w:rPr>
      </w:pPr>
      <w:r>
        <w:rPr>
          <w:rFonts w:ascii="Arial" w:hAnsi="Arial" w:cs="Arial"/>
        </w:rPr>
        <w:tab/>
      </w:r>
      <w:r>
        <w:rPr>
          <w:rFonts w:ascii="Arial" w:hAnsi="Arial" w:cs="Arial"/>
        </w:rPr>
        <w:tab/>
        <w:t>Паспорт: _______________________________</w:t>
      </w:r>
    </w:p>
    <w:p w:rsidR="00374DC1" w:rsidRDefault="00374DC1" w:rsidP="00374DC1">
      <w:pPr>
        <w:jc w:val="right"/>
        <w:rPr>
          <w:rFonts w:ascii="Arial" w:hAnsi="Arial" w:cs="Arial"/>
        </w:rPr>
      </w:pPr>
      <w:r>
        <w:rPr>
          <w:rFonts w:ascii="Arial" w:hAnsi="Arial" w:cs="Arial"/>
        </w:rPr>
        <w:tab/>
      </w:r>
      <w:r>
        <w:rPr>
          <w:rFonts w:ascii="Arial" w:hAnsi="Arial" w:cs="Arial"/>
        </w:rPr>
        <w:tab/>
        <w:t>_______________________________________</w:t>
      </w:r>
    </w:p>
    <w:p w:rsidR="00374DC1" w:rsidRDefault="00374DC1" w:rsidP="00374DC1">
      <w:pPr>
        <w:jc w:val="right"/>
        <w:rPr>
          <w:rFonts w:ascii="Arial" w:hAnsi="Arial" w:cs="Arial"/>
          <w:color w:val="000000"/>
        </w:rPr>
      </w:pPr>
      <w:r>
        <w:rPr>
          <w:rFonts w:ascii="Arial" w:hAnsi="Arial" w:cs="Arial"/>
        </w:rPr>
        <w:tab/>
        <w:t>Контактный телефон:____________________</w:t>
      </w:r>
    </w:p>
    <w:p w:rsidR="00374DC1" w:rsidRDefault="00374DC1" w:rsidP="00374DC1">
      <w:pPr>
        <w:rPr>
          <w:rFonts w:ascii="Arial" w:hAnsi="Arial" w:cs="Arial"/>
          <w:b/>
        </w:rPr>
      </w:pPr>
    </w:p>
    <w:p w:rsidR="00374DC1" w:rsidRDefault="00374DC1" w:rsidP="00374DC1">
      <w:pPr>
        <w:jc w:val="center"/>
        <w:rPr>
          <w:rFonts w:ascii="Arial" w:hAnsi="Arial" w:cs="Arial"/>
          <w:b/>
        </w:rPr>
      </w:pPr>
      <w:r>
        <w:rPr>
          <w:rFonts w:ascii="Arial" w:hAnsi="Arial" w:cs="Arial"/>
          <w:b/>
        </w:rPr>
        <w:t>Заявление</w:t>
      </w:r>
    </w:p>
    <w:p w:rsidR="00374DC1" w:rsidRDefault="00374DC1" w:rsidP="00374DC1">
      <w:pPr>
        <w:rPr>
          <w:rFonts w:ascii="Arial" w:hAnsi="Arial" w:cs="Arial"/>
        </w:rPr>
      </w:pPr>
    </w:p>
    <w:p w:rsidR="00374DC1" w:rsidRDefault="00374DC1" w:rsidP="00374DC1">
      <w:pPr>
        <w:rPr>
          <w:rFonts w:ascii="Arial" w:hAnsi="Arial" w:cs="Arial"/>
        </w:rPr>
      </w:pPr>
      <w:r>
        <w:rPr>
          <w:rFonts w:ascii="Arial" w:hAnsi="Arial" w:cs="Arial"/>
        </w:rPr>
        <w:t>Прошу Вас утвердить схему расположения земельного участка из земель (категория земель)______________________________________ площадью _____________ кв. м, расположенного по адресу:</w:t>
      </w:r>
    </w:p>
    <w:p w:rsidR="00374DC1" w:rsidRDefault="00374DC1" w:rsidP="00374DC1">
      <w:pPr>
        <w:rPr>
          <w:rFonts w:ascii="Arial" w:hAnsi="Arial" w:cs="Arial"/>
        </w:rPr>
      </w:pPr>
      <w:r>
        <w:rPr>
          <w:rFonts w:ascii="Arial" w:hAnsi="Arial" w:cs="Arial"/>
        </w:rPr>
        <w:t>__________________________________________________________________,</w:t>
      </w:r>
    </w:p>
    <w:p w:rsidR="00374DC1" w:rsidRDefault="00374DC1" w:rsidP="00374DC1">
      <w:pPr>
        <w:rPr>
          <w:rFonts w:ascii="Arial" w:hAnsi="Arial" w:cs="Arial"/>
        </w:rPr>
      </w:pPr>
      <w:r>
        <w:rPr>
          <w:rFonts w:ascii="Arial" w:hAnsi="Arial" w:cs="Arial"/>
        </w:rPr>
        <w:t>с разрешенным использованием __________________________________________________________________,</w:t>
      </w:r>
    </w:p>
    <w:p w:rsidR="00374DC1" w:rsidRDefault="00374DC1" w:rsidP="00374DC1">
      <w:pPr>
        <w:rPr>
          <w:rFonts w:ascii="Arial" w:hAnsi="Arial" w:cs="Arial"/>
        </w:rPr>
      </w:pPr>
      <w:r>
        <w:rPr>
          <w:rFonts w:ascii="Arial" w:hAnsi="Arial" w:cs="Arial"/>
        </w:rPr>
        <w:t>(назначение участка)</w:t>
      </w:r>
    </w:p>
    <w:p w:rsidR="00374DC1" w:rsidRDefault="00374DC1" w:rsidP="00374DC1">
      <w:pPr>
        <w:rPr>
          <w:rFonts w:ascii="Arial" w:hAnsi="Arial" w:cs="Arial"/>
        </w:rPr>
      </w:pPr>
      <w:r>
        <w:rPr>
          <w:rFonts w:ascii="Arial" w:hAnsi="Arial" w:cs="Arial"/>
        </w:rPr>
        <w:t>с фактическим использованием __________________________________________________________________.</w:t>
      </w:r>
    </w:p>
    <w:p w:rsidR="00374DC1" w:rsidRDefault="00374DC1" w:rsidP="00374DC1">
      <w:pPr>
        <w:rPr>
          <w:rFonts w:ascii="Arial" w:hAnsi="Arial" w:cs="Arial"/>
        </w:rPr>
      </w:pPr>
      <w:r>
        <w:rPr>
          <w:rFonts w:ascii="Arial" w:hAnsi="Arial" w:cs="Arial"/>
        </w:rPr>
        <w:t>(характеристика деятельности)</w:t>
      </w:r>
    </w:p>
    <w:p w:rsidR="00374DC1" w:rsidRDefault="00374DC1" w:rsidP="00374DC1">
      <w:pPr>
        <w:rPr>
          <w:rFonts w:ascii="Arial" w:hAnsi="Arial" w:cs="Arial"/>
        </w:rPr>
      </w:pPr>
    </w:p>
    <w:p w:rsidR="00374DC1" w:rsidRDefault="00374DC1" w:rsidP="00374DC1">
      <w:pPr>
        <w:rPr>
          <w:rFonts w:ascii="Arial" w:hAnsi="Arial" w:cs="Arial"/>
        </w:rPr>
      </w:pPr>
    </w:p>
    <w:p w:rsidR="00374DC1" w:rsidRDefault="00374DC1" w:rsidP="00374DC1">
      <w:pPr>
        <w:rPr>
          <w:rFonts w:ascii="Arial" w:hAnsi="Arial" w:cs="Arial"/>
        </w:rPr>
      </w:pPr>
    </w:p>
    <w:p w:rsidR="00374DC1" w:rsidRDefault="00374DC1" w:rsidP="00374DC1">
      <w:pPr>
        <w:rPr>
          <w:rFonts w:ascii="Arial" w:hAnsi="Arial" w:cs="Arial"/>
        </w:rPr>
      </w:pPr>
      <w:r>
        <w:rPr>
          <w:rFonts w:ascii="Arial" w:hAnsi="Arial" w:cs="Arial"/>
        </w:rPr>
        <w:t>“___” ___________ 20__ г.</w:t>
      </w:r>
      <w:r>
        <w:rPr>
          <w:rFonts w:ascii="Arial" w:hAnsi="Arial" w:cs="Arial"/>
        </w:rPr>
        <w:tab/>
        <w:t>______________</w:t>
      </w:r>
      <w:r>
        <w:rPr>
          <w:rFonts w:ascii="Arial" w:hAnsi="Arial" w:cs="Arial"/>
        </w:rPr>
        <w:tab/>
      </w:r>
      <w:r>
        <w:rPr>
          <w:rFonts w:ascii="Arial" w:hAnsi="Arial" w:cs="Arial"/>
        </w:rPr>
        <w:tab/>
        <w:t>__________________</w:t>
      </w:r>
    </w:p>
    <w:p w:rsidR="00374DC1" w:rsidRDefault="00374DC1" w:rsidP="00374DC1">
      <w:pPr>
        <w:rPr>
          <w:rFonts w:ascii="Arial" w:hAnsi="Arial" w:cs="Arial"/>
        </w:rPr>
      </w:pPr>
      <w:r>
        <w:rPr>
          <w:rFonts w:ascii="Arial" w:hAnsi="Arial" w:cs="Arial"/>
        </w:rPr>
        <w:t>(дата подачи заявления)</w:t>
      </w:r>
      <w:r>
        <w:rPr>
          <w:rFonts w:ascii="Arial" w:hAnsi="Arial" w:cs="Arial"/>
        </w:rPr>
        <w:tab/>
      </w:r>
      <w:r>
        <w:rPr>
          <w:rFonts w:ascii="Arial" w:hAnsi="Arial" w:cs="Arial"/>
        </w:rPr>
        <w:tab/>
      </w:r>
      <w:r>
        <w:rPr>
          <w:rFonts w:ascii="Arial" w:hAnsi="Arial" w:cs="Arial"/>
        </w:rPr>
        <w:tab/>
      </w:r>
      <w:r>
        <w:rPr>
          <w:rFonts w:ascii="Arial" w:hAnsi="Arial" w:cs="Arial"/>
        </w:rPr>
        <w:tab/>
        <w:t xml:space="preserve"> (подпись)</w:t>
      </w:r>
      <w:r>
        <w:rPr>
          <w:rFonts w:ascii="Arial" w:hAnsi="Arial" w:cs="Arial"/>
        </w:rPr>
        <w:tab/>
      </w:r>
      <w:r>
        <w:rPr>
          <w:rFonts w:ascii="Arial" w:hAnsi="Arial" w:cs="Arial"/>
        </w:rPr>
        <w:tab/>
        <w:t xml:space="preserve">(расшифровка подписи) </w:t>
      </w:r>
    </w:p>
    <w:p w:rsidR="00374DC1" w:rsidRDefault="00374DC1" w:rsidP="00374DC1">
      <w:pPr>
        <w:rPr>
          <w:rFonts w:ascii="Arial" w:hAnsi="Arial" w:cs="Arial"/>
        </w:rPr>
      </w:pPr>
    </w:p>
    <w:p w:rsidR="00374DC1" w:rsidRDefault="00374DC1" w:rsidP="00374DC1">
      <w:pPr>
        <w:rPr>
          <w:rFonts w:ascii="Arial" w:hAnsi="Arial" w:cs="Arial"/>
        </w:rPr>
      </w:pPr>
    </w:p>
    <w:p w:rsidR="00374DC1" w:rsidRDefault="00374DC1" w:rsidP="00374DC1">
      <w:pPr>
        <w:rPr>
          <w:rFonts w:ascii="Arial" w:hAnsi="Arial" w:cs="Arial"/>
        </w:rPr>
      </w:pPr>
      <w:r>
        <w:rPr>
          <w:rFonts w:ascii="Arial" w:hAnsi="Arial" w:cs="Arial"/>
        </w:rPr>
        <w:t xml:space="preserve"> В соответствии с Федеральным Законом № 152-ФЗ от 27.07.2006 «О персональных данных» подтверждаю свое согласие на обработку моих персональных данных.</w:t>
      </w:r>
    </w:p>
    <w:p w:rsidR="00374DC1" w:rsidRDefault="00374DC1" w:rsidP="00374DC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374DC1" w:rsidRDefault="00374DC1" w:rsidP="00374DC1">
      <w:pPr>
        <w:rPr>
          <w:rFonts w:ascii="Arial" w:hAnsi="Arial" w:cs="Arial"/>
        </w:rPr>
      </w:pPr>
      <w:r>
        <w:rPr>
          <w:rFonts w:ascii="Arial" w:hAnsi="Arial" w:cs="Arial"/>
        </w:rPr>
        <w:t>_____________</w:t>
      </w:r>
    </w:p>
    <w:p w:rsidR="00374DC1" w:rsidRDefault="00374DC1" w:rsidP="00374DC1">
      <w:pPr>
        <w:rPr>
          <w:rFonts w:ascii="Arial" w:hAnsi="Arial" w:cs="Arial"/>
        </w:rPr>
      </w:pPr>
      <w:r>
        <w:rPr>
          <w:rFonts w:ascii="Arial" w:hAnsi="Arial" w:cs="Arial"/>
        </w:rPr>
        <w:t>(подпись)</w:t>
      </w:r>
    </w:p>
    <w:p w:rsidR="00374DC1" w:rsidRDefault="00374DC1" w:rsidP="00374DC1">
      <w:pPr>
        <w:rPr>
          <w:rFonts w:ascii="Arial" w:hAnsi="Arial" w:cs="Arial"/>
        </w:rPr>
      </w:pPr>
    </w:p>
    <w:p w:rsidR="00374DC1" w:rsidRDefault="00374DC1" w:rsidP="00374DC1">
      <w:pPr>
        <w:widowControl w:val="0"/>
        <w:autoSpaceDE w:val="0"/>
        <w:autoSpaceDN w:val="0"/>
        <w:adjustRightInd w:val="0"/>
        <w:ind w:left="2832" w:firstLine="708"/>
        <w:rPr>
          <w:rFonts w:ascii="Arial" w:hAnsi="Arial" w:cs="Arial"/>
        </w:rPr>
      </w:pPr>
      <w:r>
        <w:rPr>
          <w:rFonts w:ascii="Arial" w:hAnsi="Arial" w:cs="Arial"/>
        </w:rPr>
        <w:t>Перечень</w:t>
      </w:r>
    </w:p>
    <w:p w:rsidR="00374DC1" w:rsidRDefault="00374DC1" w:rsidP="00374DC1">
      <w:pPr>
        <w:widowControl w:val="0"/>
        <w:autoSpaceDE w:val="0"/>
        <w:autoSpaceDN w:val="0"/>
        <w:adjustRightInd w:val="0"/>
        <w:jc w:val="center"/>
        <w:rPr>
          <w:rFonts w:ascii="Arial" w:hAnsi="Arial" w:cs="Arial"/>
        </w:rPr>
      </w:pPr>
      <w:r>
        <w:rPr>
          <w:rFonts w:ascii="Arial" w:hAnsi="Arial" w:cs="Arial"/>
        </w:rPr>
        <w:t>документов, прилагаемых к заявлению:</w:t>
      </w:r>
    </w:p>
    <w:p w:rsidR="00374DC1" w:rsidRDefault="00374DC1" w:rsidP="00374DC1">
      <w:pPr>
        <w:widowControl w:val="0"/>
        <w:autoSpaceDE w:val="0"/>
        <w:autoSpaceDN w:val="0"/>
        <w:adjustRightInd w:val="0"/>
        <w:ind w:firstLine="720"/>
        <w:jc w:val="both"/>
        <w:rPr>
          <w:rFonts w:ascii="Arial" w:hAnsi="Arial" w:cs="Arial"/>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7313"/>
        <w:gridCol w:w="2310"/>
      </w:tblGrid>
      <w:tr w:rsidR="00374DC1" w:rsidTr="00374DC1">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74DC1" w:rsidRDefault="00374DC1">
            <w:pPr>
              <w:widowControl w:val="0"/>
              <w:autoSpaceDE w:val="0"/>
              <w:autoSpaceDN w:val="0"/>
              <w:adjustRightInd w:val="0"/>
              <w:spacing w:line="276" w:lineRule="auto"/>
              <w:ind w:firstLine="720"/>
              <w:jc w:val="center"/>
              <w:rPr>
                <w:rFonts w:ascii="Courier New" w:hAnsi="Courier New" w:cs="Courier New"/>
                <w:sz w:val="22"/>
                <w:szCs w:val="22"/>
                <w:lang w:eastAsia="en-US"/>
              </w:rPr>
            </w:pPr>
            <w:r>
              <w:rPr>
                <w:rFonts w:ascii="Courier New" w:hAnsi="Courier New" w:cs="Courier New"/>
                <w:sz w:val="22"/>
                <w:szCs w:val="22"/>
                <w:lang w:eastAsia="en-US"/>
              </w:rPr>
              <w:t>Наименование</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74DC1" w:rsidRDefault="00374DC1">
            <w:pPr>
              <w:widowControl w:val="0"/>
              <w:autoSpaceDE w:val="0"/>
              <w:autoSpaceDN w:val="0"/>
              <w:adjustRightInd w:val="0"/>
              <w:spacing w:line="276" w:lineRule="auto"/>
              <w:ind w:firstLine="720"/>
              <w:jc w:val="center"/>
              <w:rPr>
                <w:rFonts w:ascii="Courier New" w:hAnsi="Courier New" w:cs="Courier New"/>
                <w:sz w:val="22"/>
                <w:szCs w:val="22"/>
                <w:lang w:eastAsia="en-US"/>
              </w:rPr>
            </w:pPr>
            <w:r>
              <w:rPr>
                <w:rFonts w:ascii="Courier New" w:hAnsi="Courier New" w:cs="Courier New"/>
                <w:sz w:val="22"/>
                <w:szCs w:val="22"/>
                <w:lang w:eastAsia="en-US"/>
              </w:rPr>
              <w:t>Количество листов</w:t>
            </w:r>
          </w:p>
        </w:tc>
      </w:tr>
      <w:tr w:rsidR="00374DC1" w:rsidTr="00374DC1">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74DC1" w:rsidRDefault="00374DC1">
            <w:pPr>
              <w:widowControl w:val="0"/>
              <w:autoSpaceDE w:val="0"/>
              <w:autoSpaceDN w:val="0"/>
              <w:adjustRightInd w:val="0"/>
              <w:spacing w:line="276" w:lineRule="auto"/>
              <w:ind w:firstLine="720"/>
              <w:rPr>
                <w:szCs w:val="28"/>
                <w:lang w:eastAsia="en-US"/>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74DC1" w:rsidRDefault="00374DC1">
            <w:pPr>
              <w:widowControl w:val="0"/>
              <w:autoSpaceDE w:val="0"/>
              <w:autoSpaceDN w:val="0"/>
              <w:adjustRightInd w:val="0"/>
              <w:spacing w:line="276" w:lineRule="auto"/>
              <w:ind w:firstLine="720"/>
              <w:rPr>
                <w:szCs w:val="28"/>
                <w:lang w:eastAsia="en-US"/>
              </w:rPr>
            </w:pPr>
          </w:p>
        </w:tc>
      </w:tr>
      <w:tr w:rsidR="00374DC1" w:rsidTr="00374DC1">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74DC1" w:rsidRDefault="00374DC1">
            <w:pPr>
              <w:widowControl w:val="0"/>
              <w:autoSpaceDE w:val="0"/>
              <w:autoSpaceDN w:val="0"/>
              <w:adjustRightInd w:val="0"/>
              <w:spacing w:line="276" w:lineRule="auto"/>
              <w:ind w:firstLine="720"/>
              <w:rPr>
                <w:szCs w:val="28"/>
                <w:lang w:eastAsia="en-US"/>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74DC1" w:rsidRDefault="00374DC1">
            <w:pPr>
              <w:widowControl w:val="0"/>
              <w:autoSpaceDE w:val="0"/>
              <w:autoSpaceDN w:val="0"/>
              <w:adjustRightInd w:val="0"/>
              <w:spacing w:line="276" w:lineRule="auto"/>
              <w:ind w:firstLine="720"/>
              <w:rPr>
                <w:szCs w:val="28"/>
                <w:lang w:eastAsia="en-US"/>
              </w:rPr>
            </w:pPr>
          </w:p>
        </w:tc>
      </w:tr>
      <w:tr w:rsidR="00374DC1" w:rsidTr="00374DC1">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74DC1" w:rsidRDefault="00374DC1">
            <w:pPr>
              <w:widowControl w:val="0"/>
              <w:autoSpaceDE w:val="0"/>
              <w:autoSpaceDN w:val="0"/>
              <w:adjustRightInd w:val="0"/>
              <w:spacing w:line="276" w:lineRule="auto"/>
              <w:ind w:firstLine="720"/>
              <w:rPr>
                <w:szCs w:val="28"/>
                <w:lang w:eastAsia="en-US"/>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74DC1" w:rsidRDefault="00374DC1">
            <w:pPr>
              <w:widowControl w:val="0"/>
              <w:autoSpaceDE w:val="0"/>
              <w:autoSpaceDN w:val="0"/>
              <w:adjustRightInd w:val="0"/>
              <w:spacing w:line="276" w:lineRule="auto"/>
              <w:ind w:firstLine="720"/>
              <w:rPr>
                <w:szCs w:val="28"/>
                <w:lang w:eastAsia="en-US"/>
              </w:rPr>
            </w:pPr>
          </w:p>
        </w:tc>
      </w:tr>
    </w:tbl>
    <w:p w:rsidR="00374DC1" w:rsidRDefault="00374DC1" w:rsidP="00374DC1">
      <w:pPr>
        <w:widowControl w:val="0"/>
        <w:autoSpaceDE w:val="0"/>
        <w:autoSpaceDN w:val="0"/>
        <w:adjustRightInd w:val="0"/>
        <w:rPr>
          <w:szCs w:val="28"/>
        </w:rPr>
      </w:pPr>
    </w:p>
    <w:p w:rsidR="00374DC1" w:rsidRDefault="00374DC1" w:rsidP="00374DC1">
      <w:pPr>
        <w:widowControl w:val="0"/>
        <w:autoSpaceDE w:val="0"/>
        <w:autoSpaceDN w:val="0"/>
        <w:adjustRightInd w:val="0"/>
        <w:ind w:left="708" w:firstLine="708"/>
        <w:rPr>
          <w:szCs w:val="28"/>
        </w:rPr>
      </w:pPr>
      <w:r>
        <w:rPr>
          <w:szCs w:val="28"/>
        </w:rPr>
        <w:t>__________________/_________________/</w:t>
      </w:r>
    </w:p>
    <w:p w:rsidR="00374DC1" w:rsidRDefault="00374DC1" w:rsidP="00374DC1">
      <w:pPr>
        <w:widowControl w:val="0"/>
        <w:autoSpaceDE w:val="0"/>
        <w:autoSpaceDN w:val="0"/>
        <w:adjustRightInd w:val="0"/>
        <w:ind w:left="1416" w:firstLine="708"/>
        <w:rPr>
          <w:szCs w:val="28"/>
        </w:rPr>
      </w:pPr>
      <w:r>
        <w:rPr>
          <w:szCs w:val="28"/>
        </w:rPr>
        <w:t>(подпись)</w:t>
      </w:r>
      <w:r>
        <w:rPr>
          <w:szCs w:val="28"/>
        </w:rPr>
        <w:tab/>
      </w:r>
      <w:r>
        <w:rPr>
          <w:szCs w:val="28"/>
        </w:rPr>
        <w:tab/>
      </w:r>
      <w:r>
        <w:rPr>
          <w:szCs w:val="28"/>
        </w:rPr>
        <w:tab/>
        <w:t>(Ф.И.О.)</w:t>
      </w:r>
    </w:p>
    <w:p w:rsidR="00374DC1" w:rsidRDefault="00374DC1" w:rsidP="00374DC1">
      <w:pPr>
        <w:widowControl w:val="0"/>
        <w:autoSpaceDE w:val="0"/>
        <w:autoSpaceDN w:val="0"/>
        <w:adjustRightInd w:val="0"/>
        <w:rPr>
          <w:szCs w:val="28"/>
        </w:rPr>
      </w:pPr>
      <w:r>
        <w:rPr>
          <w:szCs w:val="28"/>
        </w:rPr>
        <w:t>Действующий(ая) на основании доверенности __________________________________________________________________</w:t>
      </w:r>
    </w:p>
    <w:p w:rsidR="00374DC1" w:rsidRDefault="00374DC1" w:rsidP="00374DC1">
      <w:pPr>
        <w:widowControl w:val="0"/>
        <w:autoSpaceDE w:val="0"/>
        <w:autoSpaceDN w:val="0"/>
        <w:adjustRightInd w:val="0"/>
        <w:rPr>
          <w:szCs w:val="28"/>
        </w:rPr>
      </w:pPr>
      <w:r>
        <w:rPr>
          <w:szCs w:val="28"/>
        </w:rPr>
        <w:t>__________________________________________________________________</w:t>
      </w:r>
    </w:p>
    <w:p w:rsidR="00374DC1" w:rsidRDefault="00374DC1" w:rsidP="00374DC1">
      <w:pPr>
        <w:widowControl w:val="0"/>
        <w:autoSpaceDE w:val="0"/>
        <w:autoSpaceDN w:val="0"/>
        <w:adjustRightInd w:val="0"/>
        <w:ind w:left="1416" w:firstLine="708"/>
        <w:rPr>
          <w:szCs w:val="28"/>
        </w:rPr>
      </w:pPr>
      <w:r>
        <w:rPr>
          <w:szCs w:val="28"/>
        </w:rPr>
        <w:t>(реквизиты доверенности)</w:t>
      </w:r>
    </w:p>
    <w:p w:rsidR="00374DC1" w:rsidRDefault="00374DC1" w:rsidP="00374DC1">
      <w:pPr>
        <w:widowControl w:val="0"/>
        <w:autoSpaceDE w:val="0"/>
        <w:autoSpaceDN w:val="0"/>
        <w:adjustRightInd w:val="0"/>
        <w:rPr>
          <w:szCs w:val="28"/>
        </w:rPr>
      </w:pPr>
    </w:p>
    <w:p w:rsidR="00374DC1" w:rsidRDefault="00374DC1" w:rsidP="00374DC1">
      <w:pPr>
        <w:widowControl w:val="0"/>
        <w:autoSpaceDE w:val="0"/>
        <w:autoSpaceDN w:val="0"/>
        <w:adjustRightInd w:val="0"/>
        <w:rPr>
          <w:szCs w:val="28"/>
        </w:rPr>
      </w:pPr>
    </w:p>
    <w:p w:rsidR="00374DC1" w:rsidRDefault="00374DC1" w:rsidP="00374DC1">
      <w:pPr>
        <w:widowControl w:val="0"/>
        <w:autoSpaceDE w:val="0"/>
        <w:autoSpaceDN w:val="0"/>
        <w:adjustRightInd w:val="0"/>
        <w:rPr>
          <w:szCs w:val="28"/>
        </w:rPr>
      </w:pPr>
      <w:r>
        <w:rPr>
          <w:szCs w:val="28"/>
        </w:rPr>
        <w:t xml:space="preserve">«___»___________ 20___ г. Принял </w:t>
      </w:r>
    </w:p>
    <w:p w:rsidR="00374DC1" w:rsidRDefault="00374DC1" w:rsidP="00374DC1">
      <w:pPr>
        <w:widowControl w:val="0"/>
        <w:autoSpaceDE w:val="0"/>
        <w:autoSpaceDN w:val="0"/>
        <w:adjustRightInd w:val="0"/>
        <w:rPr>
          <w:szCs w:val="28"/>
        </w:rPr>
      </w:pPr>
    </w:p>
    <w:p w:rsidR="00374DC1" w:rsidRDefault="00374DC1" w:rsidP="00374DC1">
      <w:pPr>
        <w:widowControl w:val="0"/>
        <w:autoSpaceDE w:val="0"/>
        <w:autoSpaceDN w:val="0"/>
        <w:adjustRightInd w:val="0"/>
        <w:rPr>
          <w:szCs w:val="28"/>
        </w:rPr>
      </w:pPr>
      <w:r>
        <w:rPr>
          <w:szCs w:val="28"/>
        </w:rPr>
        <w:t>__________________/_________________/</w:t>
      </w:r>
    </w:p>
    <w:p w:rsidR="00374DC1" w:rsidRDefault="00374DC1" w:rsidP="00374DC1">
      <w:pPr>
        <w:widowControl w:val="0"/>
        <w:autoSpaceDE w:val="0"/>
        <w:autoSpaceDN w:val="0"/>
        <w:adjustRightInd w:val="0"/>
        <w:ind w:firstLine="708"/>
        <w:rPr>
          <w:szCs w:val="28"/>
        </w:rPr>
      </w:pPr>
      <w:r>
        <w:rPr>
          <w:szCs w:val="28"/>
        </w:rPr>
        <w:t>(подпись)</w:t>
      </w:r>
      <w:r>
        <w:rPr>
          <w:szCs w:val="28"/>
        </w:rPr>
        <w:tab/>
      </w:r>
      <w:r>
        <w:rPr>
          <w:szCs w:val="28"/>
        </w:rPr>
        <w:tab/>
      </w:r>
      <w:r>
        <w:rPr>
          <w:szCs w:val="28"/>
        </w:rPr>
        <w:tab/>
        <w:t>(Ф.И.О.)</w:t>
      </w:r>
    </w:p>
    <w:p w:rsidR="00374DC1" w:rsidRDefault="00374DC1" w:rsidP="00374DC1">
      <w:pPr>
        <w:widowControl w:val="0"/>
        <w:autoSpaceDE w:val="0"/>
        <w:autoSpaceDN w:val="0"/>
        <w:adjustRightInd w:val="0"/>
        <w:ind w:firstLine="708"/>
        <w:rPr>
          <w:rFonts w:ascii="Arial" w:hAnsi="Arial" w:cs="Arial"/>
          <w:szCs w:val="28"/>
        </w:rPr>
      </w:pPr>
    </w:p>
    <w:p w:rsidR="00374DC1" w:rsidRDefault="00374DC1" w:rsidP="00374DC1">
      <w:pPr>
        <w:jc w:val="right"/>
        <w:rPr>
          <w:rFonts w:ascii="Courier New" w:hAnsi="Courier New" w:cs="Courier New"/>
          <w:sz w:val="22"/>
          <w:szCs w:val="22"/>
        </w:rPr>
      </w:pPr>
      <w:r>
        <w:rPr>
          <w:rFonts w:ascii="Courier New" w:hAnsi="Courier New" w:cs="Courier New"/>
          <w:sz w:val="22"/>
          <w:szCs w:val="22"/>
        </w:rPr>
        <w:t>Приложение № 3</w:t>
      </w:r>
    </w:p>
    <w:p w:rsidR="00374DC1" w:rsidRDefault="00374DC1" w:rsidP="00374DC1">
      <w:pPr>
        <w:jc w:val="right"/>
        <w:rPr>
          <w:rFonts w:ascii="Courier New" w:hAnsi="Courier New" w:cs="Courier New"/>
          <w:sz w:val="22"/>
          <w:szCs w:val="22"/>
        </w:rPr>
      </w:pPr>
      <w:r>
        <w:rPr>
          <w:rFonts w:ascii="Courier New" w:hAnsi="Courier New" w:cs="Courier New"/>
          <w:sz w:val="22"/>
          <w:szCs w:val="22"/>
        </w:rPr>
        <w:lastRenderedPageBreak/>
        <w:t xml:space="preserve">к административному регламенту </w:t>
      </w:r>
    </w:p>
    <w:p w:rsidR="00374DC1" w:rsidRDefault="00374DC1" w:rsidP="00374DC1">
      <w:pPr>
        <w:jc w:val="right"/>
        <w:rPr>
          <w:rFonts w:ascii="Courier New" w:hAnsi="Courier New" w:cs="Courier New"/>
          <w:sz w:val="22"/>
          <w:szCs w:val="22"/>
        </w:rPr>
      </w:pPr>
      <w:r>
        <w:rPr>
          <w:rFonts w:ascii="Courier New" w:hAnsi="Courier New" w:cs="Courier New"/>
          <w:sz w:val="22"/>
          <w:szCs w:val="22"/>
        </w:rPr>
        <w:t>по предоставлению муниципальной услуги</w:t>
      </w:r>
    </w:p>
    <w:p w:rsidR="00374DC1" w:rsidRDefault="00374DC1" w:rsidP="00374DC1">
      <w:pPr>
        <w:jc w:val="right"/>
        <w:rPr>
          <w:rFonts w:ascii="Courier New" w:hAnsi="Courier New" w:cs="Courier New"/>
          <w:bCs/>
          <w:sz w:val="22"/>
          <w:szCs w:val="22"/>
        </w:rPr>
      </w:pPr>
      <w:r>
        <w:rPr>
          <w:rFonts w:ascii="Courier New" w:hAnsi="Courier New" w:cs="Courier New"/>
          <w:sz w:val="22"/>
          <w:szCs w:val="22"/>
        </w:rPr>
        <w:t xml:space="preserve"> «</w:t>
      </w:r>
      <w:r>
        <w:rPr>
          <w:rFonts w:ascii="Courier New" w:hAnsi="Courier New" w:cs="Courier New"/>
          <w:bCs/>
          <w:sz w:val="22"/>
          <w:szCs w:val="22"/>
        </w:rPr>
        <w:t xml:space="preserve">Утверждение схемы расположения земельного </w:t>
      </w:r>
    </w:p>
    <w:p w:rsidR="00374DC1" w:rsidRDefault="00374DC1" w:rsidP="00374DC1">
      <w:pPr>
        <w:jc w:val="right"/>
        <w:rPr>
          <w:rFonts w:ascii="Courier New" w:hAnsi="Courier New" w:cs="Courier New"/>
          <w:bCs/>
          <w:sz w:val="22"/>
          <w:szCs w:val="22"/>
        </w:rPr>
      </w:pPr>
      <w:r>
        <w:rPr>
          <w:rFonts w:ascii="Courier New" w:hAnsi="Courier New" w:cs="Courier New"/>
          <w:bCs/>
          <w:sz w:val="22"/>
          <w:szCs w:val="22"/>
        </w:rPr>
        <w:t xml:space="preserve">участка или земельных участков </w:t>
      </w:r>
    </w:p>
    <w:p w:rsidR="00374DC1" w:rsidRDefault="00374DC1" w:rsidP="00374DC1">
      <w:pPr>
        <w:jc w:val="right"/>
        <w:rPr>
          <w:rFonts w:ascii="Courier New" w:hAnsi="Courier New" w:cs="Courier New"/>
          <w:sz w:val="22"/>
          <w:szCs w:val="22"/>
        </w:rPr>
      </w:pPr>
      <w:r>
        <w:rPr>
          <w:rFonts w:ascii="Courier New" w:hAnsi="Courier New" w:cs="Courier New"/>
          <w:bCs/>
          <w:sz w:val="22"/>
          <w:szCs w:val="22"/>
        </w:rPr>
        <w:t>на кадастровом плане территории</w:t>
      </w:r>
      <w:r>
        <w:rPr>
          <w:rFonts w:ascii="Courier New" w:hAnsi="Courier New" w:cs="Courier New"/>
          <w:sz w:val="22"/>
          <w:szCs w:val="22"/>
        </w:rPr>
        <w:t>»</w:t>
      </w:r>
    </w:p>
    <w:p w:rsidR="00374DC1" w:rsidRDefault="00374DC1" w:rsidP="00374DC1">
      <w:pPr>
        <w:autoSpaceDE w:val="0"/>
        <w:autoSpaceDN w:val="0"/>
        <w:adjustRightInd w:val="0"/>
        <w:spacing w:after="200" w:line="276" w:lineRule="auto"/>
        <w:jc w:val="right"/>
        <w:outlineLvl w:val="1"/>
        <w:rPr>
          <w:sz w:val="28"/>
          <w:szCs w:val="28"/>
        </w:rPr>
      </w:pPr>
    </w:p>
    <w:p w:rsidR="00374DC1" w:rsidRDefault="00374DC1" w:rsidP="00374DC1">
      <w:pPr>
        <w:widowControl w:val="0"/>
        <w:autoSpaceDE w:val="0"/>
        <w:autoSpaceDN w:val="0"/>
        <w:adjustRightInd w:val="0"/>
        <w:ind w:firstLine="720"/>
        <w:jc w:val="center"/>
        <w:rPr>
          <w:rFonts w:ascii="Arial" w:hAnsi="Arial" w:cs="Arial"/>
        </w:rPr>
      </w:pPr>
      <w:r>
        <w:rPr>
          <w:rFonts w:ascii="Arial" w:hAnsi="Arial" w:cs="Arial"/>
        </w:rPr>
        <w:t>Форма решения</w:t>
      </w:r>
    </w:p>
    <w:p w:rsidR="00374DC1" w:rsidRDefault="00374DC1" w:rsidP="00374DC1">
      <w:pPr>
        <w:widowControl w:val="0"/>
        <w:autoSpaceDE w:val="0"/>
        <w:autoSpaceDN w:val="0"/>
        <w:adjustRightInd w:val="0"/>
        <w:ind w:firstLine="720"/>
        <w:jc w:val="center"/>
        <w:rPr>
          <w:rFonts w:ascii="Arial" w:hAnsi="Arial" w:cs="Arial"/>
        </w:rPr>
      </w:pPr>
      <w:r>
        <w:rPr>
          <w:rFonts w:ascii="Arial" w:hAnsi="Arial" w:cs="Arial"/>
        </w:rPr>
        <w:t>о приостановлении рассмотрения документов</w:t>
      </w:r>
    </w:p>
    <w:p w:rsidR="00374DC1" w:rsidRDefault="00374DC1" w:rsidP="00374DC1">
      <w:pPr>
        <w:widowControl w:val="0"/>
        <w:autoSpaceDE w:val="0"/>
        <w:autoSpaceDN w:val="0"/>
        <w:adjustRightInd w:val="0"/>
        <w:ind w:firstLine="720"/>
        <w:jc w:val="center"/>
        <w:rPr>
          <w:rFonts w:ascii="Arial" w:hAnsi="Arial" w:cs="Arial"/>
        </w:rPr>
      </w:pPr>
      <w:r>
        <w:rPr>
          <w:rFonts w:ascii="Arial" w:hAnsi="Arial" w:cs="Arial"/>
        </w:rPr>
        <w:t>об утверждении схемы</w:t>
      </w:r>
    </w:p>
    <w:p w:rsidR="00374DC1" w:rsidRDefault="00374DC1" w:rsidP="00374DC1">
      <w:pPr>
        <w:widowControl w:val="0"/>
        <w:autoSpaceDE w:val="0"/>
        <w:autoSpaceDN w:val="0"/>
        <w:adjustRightInd w:val="0"/>
        <w:ind w:firstLine="720"/>
        <w:jc w:val="both"/>
        <w:rPr>
          <w:rFonts w:ascii="Arial" w:hAnsi="Arial" w:cs="Arial"/>
        </w:rPr>
      </w:pPr>
    </w:p>
    <w:p w:rsidR="00374DC1" w:rsidRDefault="00374DC1" w:rsidP="00374DC1">
      <w:pPr>
        <w:widowControl w:val="0"/>
        <w:autoSpaceDE w:val="0"/>
        <w:autoSpaceDN w:val="0"/>
        <w:adjustRightInd w:val="0"/>
        <w:rPr>
          <w:rFonts w:ascii="Arial" w:hAnsi="Arial" w:cs="Arial"/>
        </w:rPr>
      </w:pPr>
      <w:r>
        <w:rPr>
          <w:rFonts w:ascii="Arial" w:hAnsi="Arial" w:cs="Arial"/>
        </w:rPr>
        <w:t>Исходящий номер, дата</w:t>
      </w:r>
      <w:r>
        <w:rPr>
          <w:rFonts w:ascii="Arial" w:hAnsi="Arial" w:cs="Arial"/>
        </w:rPr>
        <w:tab/>
      </w:r>
      <w:r>
        <w:rPr>
          <w:rFonts w:ascii="Arial" w:hAnsi="Arial" w:cs="Arial"/>
        </w:rPr>
        <w:tab/>
      </w:r>
      <w:r>
        <w:rPr>
          <w:rFonts w:ascii="Arial" w:hAnsi="Arial" w:cs="Arial"/>
        </w:rPr>
        <w:tab/>
        <w:t>Ф.И.О. (наименование) заявителя:</w:t>
      </w:r>
    </w:p>
    <w:p w:rsidR="00374DC1" w:rsidRDefault="00374DC1" w:rsidP="00374DC1">
      <w:pPr>
        <w:widowControl w:val="0"/>
        <w:autoSpaceDE w:val="0"/>
        <w:autoSpaceDN w:val="0"/>
        <w:adjustRightInd w:val="0"/>
        <w:jc w:val="right"/>
        <w:rPr>
          <w:rFonts w:ascii="Arial" w:hAnsi="Arial" w:cs="Arial"/>
        </w:rPr>
      </w:pPr>
      <w:r>
        <w:rPr>
          <w:rFonts w:ascii="Arial" w:hAnsi="Arial" w:cs="Arial"/>
        </w:rPr>
        <w:t>___________________________________</w:t>
      </w:r>
    </w:p>
    <w:p w:rsidR="00374DC1" w:rsidRDefault="00374DC1" w:rsidP="00374DC1">
      <w:pPr>
        <w:widowControl w:val="0"/>
        <w:autoSpaceDE w:val="0"/>
        <w:autoSpaceDN w:val="0"/>
        <w:adjustRightInd w:val="0"/>
        <w:jc w:val="right"/>
        <w:rPr>
          <w:rFonts w:ascii="Arial" w:hAnsi="Arial" w:cs="Arial"/>
        </w:rPr>
      </w:pPr>
      <w:r>
        <w:rPr>
          <w:rFonts w:ascii="Arial" w:hAnsi="Arial" w:cs="Arial"/>
        </w:rPr>
        <w:t>Адрес: ____________________________</w:t>
      </w:r>
    </w:p>
    <w:p w:rsidR="00374DC1" w:rsidRDefault="00374DC1" w:rsidP="00374DC1">
      <w:pPr>
        <w:widowControl w:val="0"/>
        <w:autoSpaceDE w:val="0"/>
        <w:autoSpaceDN w:val="0"/>
        <w:adjustRightInd w:val="0"/>
        <w:jc w:val="right"/>
        <w:rPr>
          <w:rFonts w:ascii="Arial" w:hAnsi="Arial" w:cs="Arial"/>
        </w:rPr>
      </w:pPr>
      <w:r>
        <w:rPr>
          <w:rFonts w:ascii="Arial" w:hAnsi="Arial" w:cs="Arial"/>
        </w:rPr>
        <w:t>___________________________________</w:t>
      </w:r>
    </w:p>
    <w:p w:rsidR="00374DC1" w:rsidRDefault="00374DC1" w:rsidP="00374DC1">
      <w:pPr>
        <w:widowControl w:val="0"/>
        <w:autoSpaceDE w:val="0"/>
        <w:autoSpaceDN w:val="0"/>
        <w:adjustRightInd w:val="0"/>
        <w:jc w:val="right"/>
        <w:rPr>
          <w:rFonts w:ascii="Arial" w:hAnsi="Arial" w:cs="Arial"/>
        </w:rPr>
      </w:pPr>
      <w:r>
        <w:rPr>
          <w:rFonts w:ascii="Arial" w:hAnsi="Arial" w:cs="Arial"/>
        </w:rPr>
        <w:t>___________________________________</w:t>
      </w:r>
    </w:p>
    <w:p w:rsidR="00374DC1" w:rsidRDefault="00374DC1" w:rsidP="00374DC1">
      <w:pPr>
        <w:widowControl w:val="0"/>
        <w:autoSpaceDE w:val="0"/>
        <w:autoSpaceDN w:val="0"/>
        <w:adjustRightInd w:val="0"/>
        <w:rPr>
          <w:rFonts w:ascii="Arial" w:hAnsi="Arial" w:cs="Arial"/>
        </w:rPr>
      </w:pPr>
    </w:p>
    <w:p w:rsidR="00374DC1" w:rsidRDefault="00374DC1" w:rsidP="00374DC1">
      <w:pPr>
        <w:widowControl w:val="0"/>
        <w:autoSpaceDE w:val="0"/>
        <w:autoSpaceDN w:val="0"/>
        <w:adjustRightInd w:val="0"/>
        <w:jc w:val="center"/>
        <w:rPr>
          <w:rFonts w:ascii="Arial" w:hAnsi="Arial" w:cs="Arial"/>
        </w:rPr>
      </w:pPr>
      <w:bookmarkStart w:id="12" w:name="Par425"/>
      <w:bookmarkEnd w:id="12"/>
      <w:r>
        <w:rPr>
          <w:rFonts w:ascii="Arial" w:hAnsi="Arial" w:cs="Arial"/>
        </w:rPr>
        <w:t xml:space="preserve">Уведомление </w:t>
      </w:r>
    </w:p>
    <w:p w:rsidR="00374DC1" w:rsidRDefault="00374DC1" w:rsidP="00374DC1">
      <w:pPr>
        <w:widowControl w:val="0"/>
        <w:autoSpaceDE w:val="0"/>
        <w:autoSpaceDN w:val="0"/>
        <w:adjustRightInd w:val="0"/>
        <w:jc w:val="center"/>
        <w:rPr>
          <w:rFonts w:ascii="Arial" w:hAnsi="Arial" w:cs="Arial"/>
        </w:rPr>
      </w:pPr>
      <w:r>
        <w:rPr>
          <w:rFonts w:ascii="Arial" w:hAnsi="Arial" w:cs="Arial"/>
        </w:rPr>
        <w:t>о приостановлении рассмотрения документов об утверждении схемы</w:t>
      </w:r>
    </w:p>
    <w:p w:rsidR="00374DC1" w:rsidRDefault="00374DC1" w:rsidP="00374DC1">
      <w:pPr>
        <w:widowControl w:val="0"/>
        <w:autoSpaceDE w:val="0"/>
        <w:autoSpaceDN w:val="0"/>
        <w:adjustRightInd w:val="0"/>
        <w:rPr>
          <w:rFonts w:ascii="Arial" w:hAnsi="Arial" w:cs="Arial"/>
        </w:rPr>
      </w:pPr>
    </w:p>
    <w:p w:rsidR="00374DC1" w:rsidRDefault="00374DC1" w:rsidP="00374DC1">
      <w:pPr>
        <w:widowControl w:val="0"/>
        <w:autoSpaceDE w:val="0"/>
        <w:autoSpaceDN w:val="0"/>
        <w:adjustRightInd w:val="0"/>
        <w:ind w:firstLine="708"/>
        <w:jc w:val="both"/>
        <w:rPr>
          <w:rFonts w:ascii="Arial" w:hAnsi="Arial" w:cs="Arial"/>
        </w:rPr>
      </w:pPr>
      <w:r>
        <w:rPr>
          <w:rFonts w:ascii="Arial" w:hAnsi="Arial" w:cs="Arial"/>
        </w:rPr>
        <w:t xml:space="preserve">На основании </w:t>
      </w:r>
      <w:hyperlink r:id="rId27" w:anchor="Par164" w:tooltip="Ссылка на текущий документ" w:history="1">
        <w:r>
          <w:rPr>
            <w:rStyle w:val="a3"/>
            <w:rFonts w:ascii="Arial" w:hAnsi="Arial" w:cs="Arial"/>
            <w:color w:val="auto"/>
            <w:u w:val="none"/>
          </w:rPr>
          <w:t>пункта 83</w:t>
        </w:r>
      </w:hyperlink>
      <w:r>
        <w:rPr>
          <w:rFonts w:ascii="Arial" w:hAnsi="Arial" w:cs="Arial"/>
        </w:rPr>
        <w:t xml:space="preserve">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утвержденного постановлением администрации ___________ муниципального образования от _____________ № ____________, рассмотрение представленных Вами документов об утверждении  схемы расположения земельного участка на кадастровом плане территории в отношении земельного участка площадью _________________________ кв. м, расположенного по адресу: _____________ ___________________________________________________,</w:t>
      </w:r>
    </w:p>
    <w:p w:rsidR="00374DC1" w:rsidRDefault="00374DC1" w:rsidP="00374DC1">
      <w:pPr>
        <w:widowControl w:val="0"/>
        <w:autoSpaceDE w:val="0"/>
        <w:autoSpaceDN w:val="0"/>
        <w:adjustRightInd w:val="0"/>
        <w:ind w:left="2124" w:firstLine="708"/>
        <w:rPr>
          <w:rFonts w:ascii="Arial" w:hAnsi="Arial" w:cs="Arial"/>
        </w:rPr>
      </w:pPr>
      <w:r>
        <w:rPr>
          <w:rFonts w:ascii="Arial" w:hAnsi="Arial" w:cs="Arial"/>
        </w:rPr>
        <w:t>(район, улица, номер дома)</w:t>
      </w:r>
    </w:p>
    <w:p w:rsidR="00374DC1" w:rsidRDefault="00374DC1" w:rsidP="00374DC1">
      <w:pPr>
        <w:widowControl w:val="0"/>
        <w:autoSpaceDE w:val="0"/>
        <w:autoSpaceDN w:val="0"/>
        <w:adjustRightInd w:val="0"/>
        <w:rPr>
          <w:rFonts w:ascii="Arial" w:hAnsi="Arial" w:cs="Arial"/>
        </w:rPr>
      </w:pPr>
      <w:r>
        <w:rPr>
          <w:rFonts w:ascii="Arial" w:hAnsi="Arial" w:cs="Arial"/>
        </w:rPr>
        <w:t>с разрешенным использованием __________________________________________________________________</w:t>
      </w:r>
    </w:p>
    <w:p w:rsidR="00374DC1" w:rsidRDefault="00374DC1" w:rsidP="00374DC1">
      <w:pPr>
        <w:widowControl w:val="0"/>
        <w:autoSpaceDE w:val="0"/>
        <w:autoSpaceDN w:val="0"/>
        <w:adjustRightInd w:val="0"/>
        <w:ind w:left="2832" w:firstLine="708"/>
        <w:rPr>
          <w:rFonts w:ascii="Arial" w:hAnsi="Arial" w:cs="Arial"/>
        </w:rPr>
      </w:pPr>
      <w:r>
        <w:rPr>
          <w:rFonts w:ascii="Arial" w:hAnsi="Arial" w:cs="Arial"/>
        </w:rPr>
        <w:t>(назначение участка)</w:t>
      </w:r>
    </w:p>
    <w:p w:rsidR="00374DC1" w:rsidRDefault="00374DC1" w:rsidP="00374DC1">
      <w:pPr>
        <w:widowControl w:val="0"/>
        <w:autoSpaceDE w:val="0"/>
        <w:autoSpaceDN w:val="0"/>
        <w:adjustRightInd w:val="0"/>
        <w:rPr>
          <w:rFonts w:ascii="Arial" w:hAnsi="Arial" w:cs="Arial"/>
        </w:rPr>
      </w:pPr>
      <w:r>
        <w:rPr>
          <w:rFonts w:ascii="Arial" w:hAnsi="Arial" w:cs="Arial"/>
        </w:rPr>
        <w:t>с фактическим использованием: __________________________________________________________________,</w:t>
      </w:r>
    </w:p>
    <w:p w:rsidR="00374DC1" w:rsidRDefault="00374DC1" w:rsidP="00374DC1">
      <w:pPr>
        <w:widowControl w:val="0"/>
        <w:autoSpaceDE w:val="0"/>
        <w:autoSpaceDN w:val="0"/>
        <w:adjustRightInd w:val="0"/>
        <w:ind w:left="2124" w:firstLine="708"/>
        <w:rPr>
          <w:rFonts w:ascii="Arial" w:hAnsi="Arial" w:cs="Arial"/>
        </w:rPr>
      </w:pPr>
      <w:r>
        <w:rPr>
          <w:rFonts w:ascii="Arial" w:hAnsi="Arial" w:cs="Arial"/>
        </w:rPr>
        <w:t>(характеристика деятельности)</w:t>
      </w:r>
    </w:p>
    <w:p w:rsidR="00374DC1" w:rsidRDefault="00374DC1" w:rsidP="00374DC1">
      <w:pPr>
        <w:widowControl w:val="0"/>
        <w:autoSpaceDE w:val="0"/>
        <w:autoSpaceDN w:val="0"/>
        <w:adjustRightInd w:val="0"/>
        <w:jc w:val="both"/>
        <w:rPr>
          <w:rFonts w:ascii="Arial" w:hAnsi="Arial" w:cs="Arial"/>
        </w:rPr>
      </w:pPr>
      <w:r>
        <w:rPr>
          <w:rFonts w:ascii="Arial" w:hAnsi="Arial" w:cs="Arial"/>
        </w:rPr>
        <w:t>приостанавливается в связи с тем, что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частично/полностью совпадает.</w:t>
      </w:r>
    </w:p>
    <w:p w:rsidR="00374DC1" w:rsidRDefault="00374DC1" w:rsidP="00374DC1">
      <w:pPr>
        <w:widowControl w:val="0"/>
        <w:autoSpaceDE w:val="0"/>
        <w:autoSpaceDN w:val="0"/>
        <w:adjustRightInd w:val="0"/>
        <w:ind w:firstLine="708"/>
        <w:jc w:val="both"/>
        <w:rPr>
          <w:rFonts w:ascii="Arial" w:hAnsi="Arial" w:cs="Arial"/>
        </w:rPr>
      </w:pPr>
      <w:r>
        <w:rPr>
          <w:rFonts w:ascii="Arial" w:hAnsi="Arial" w:cs="Arial"/>
        </w:rPr>
        <w:t>Рассмотрение Вашего заявления об утверждении схемы расположения</w:t>
      </w:r>
    </w:p>
    <w:p w:rsidR="00374DC1" w:rsidRDefault="00374DC1" w:rsidP="00374DC1">
      <w:pPr>
        <w:widowControl w:val="0"/>
        <w:autoSpaceDE w:val="0"/>
        <w:autoSpaceDN w:val="0"/>
        <w:adjustRightInd w:val="0"/>
        <w:jc w:val="both"/>
        <w:rPr>
          <w:rFonts w:ascii="Arial" w:hAnsi="Arial" w:cs="Arial"/>
        </w:rPr>
      </w:pPr>
      <w:r>
        <w:rPr>
          <w:rFonts w:ascii="Arial" w:hAnsi="Arial" w:cs="Arial"/>
        </w:rPr>
        <w:t>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374DC1" w:rsidRDefault="00374DC1" w:rsidP="00374DC1">
      <w:pPr>
        <w:widowControl w:val="0"/>
        <w:autoSpaceDE w:val="0"/>
        <w:autoSpaceDN w:val="0"/>
        <w:adjustRightInd w:val="0"/>
        <w:rPr>
          <w:rFonts w:ascii="Arial" w:hAnsi="Arial" w:cs="Arial"/>
        </w:rPr>
      </w:pPr>
    </w:p>
    <w:p w:rsidR="00374DC1" w:rsidRDefault="00374DC1" w:rsidP="00374DC1">
      <w:pPr>
        <w:widowControl w:val="0"/>
        <w:autoSpaceDE w:val="0"/>
        <w:autoSpaceDN w:val="0"/>
        <w:adjustRightInd w:val="0"/>
        <w:rPr>
          <w:rFonts w:ascii="Arial" w:hAnsi="Arial" w:cs="Arial"/>
        </w:rPr>
      </w:pPr>
      <w:r>
        <w:rPr>
          <w:rFonts w:ascii="Arial" w:hAnsi="Arial" w:cs="Arial"/>
        </w:rPr>
        <w:t xml:space="preserve">Глава муниципального </w:t>
      </w:r>
    </w:p>
    <w:p w:rsidR="00374DC1" w:rsidRDefault="00374DC1" w:rsidP="00374DC1">
      <w:pPr>
        <w:widowControl w:val="0"/>
        <w:autoSpaceDE w:val="0"/>
        <w:autoSpaceDN w:val="0"/>
        <w:adjustRightInd w:val="0"/>
        <w:rPr>
          <w:rFonts w:ascii="Arial" w:hAnsi="Arial" w:cs="Arial"/>
        </w:rPr>
      </w:pPr>
      <w:r>
        <w:rPr>
          <w:rFonts w:ascii="Arial" w:hAnsi="Arial" w:cs="Arial"/>
        </w:rPr>
        <w:t>образования «Аларь»:                          _________________</w:t>
      </w:r>
      <w:r>
        <w:rPr>
          <w:rFonts w:ascii="Arial" w:hAnsi="Arial" w:cs="Arial"/>
        </w:rPr>
        <w:tab/>
        <w:t>____________________</w:t>
      </w:r>
    </w:p>
    <w:p w:rsidR="00374DC1" w:rsidRDefault="00374DC1" w:rsidP="00374DC1">
      <w:pPr>
        <w:widowControl w:val="0"/>
        <w:autoSpaceDE w:val="0"/>
        <w:autoSpaceDN w:val="0"/>
        <w:adjustRightInd w:val="0"/>
        <w:ind w:left="3540" w:firstLine="708"/>
        <w:rPr>
          <w:rFonts w:ascii="Arial" w:hAnsi="Arial" w:cs="Arial"/>
        </w:rPr>
      </w:pPr>
      <w:r>
        <w:rPr>
          <w:rFonts w:ascii="Arial" w:hAnsi="Arial" w:cs="Arial"/>
        </w:rPr>
        <w:t xml:space="preserve">     (подпись)</w:t>
      </w:r>
      <w:r>
        <w:rPr>
          <w:rFonts w:ascii="Arial" w:hAnsi="Arial" w:cs="Arial"/>
        </w:rPr>
        <w:tab/>
      </w:r>
      <w:r>
        <w:rPr>
          <w:rFonts w:ascii="Arial" w:hAnsi="Arial" w:cs="Arial"/>
        </w:rPr>
        <w:tab/>
      </w:r>
      <w:r>
        <w:rPr>
          <w:rFonts w:ascii="Arial" w:hAnsi="Arial" w:cs="Arial"/>
        </w:rPr>
        <w:tab/>
        <w:t>(Ф.И.О.)</w:t>
      </w:r>
    </w:p>
    <w:p w:rsidR="00374DC1" w:rsidRDefault="00374DC1" w:rsidP="00374DC1">
      <w:pPr>
        <w:spacing w:line="360" w:lineRule="auto"/>
        <w:rPr>
          <w:sz w:val="28"/>
          <w:szCs w:val="28"/>
        </w:rPr>
      </w:pPr>
    </w:p>
    <w:p w:rsidR="00374DC1" w:rsidRDefault="00374DC1" w:rsidP="00374DC1">
      <w:pPr>
        <w:spacing w:line="360" w:lineRule="auto"/>
        <w:rPr>
          <w:sz w:val="28"/>
          <w:szCs w:val="28"/>
        </w:rPr>
      </w:pPr>
    </w:p>
    <w:p w:rsidR="00D965C2" w:rsidRDefault="00D965C2">
      <w:bookmarkStart w:id="13" w:name="_GoBack"/>
      <w:bookmarkEnd w:id="13"/>
    </w:p>
    <w:sectPr w:rsidR="00D965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DDA"/>
    <w:rsid w:val="00374DC1"/>
    <w:rsid w:val="009B0DDA"/>
    <w:rsid w:val="00D96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D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locked/>
    <w:rsid w:val="00374DC1"/>
    <w:rPr>
      <w:rFonts w:ascii="Times New Roman" w:eastAsia="Times New Roman" w:hAnsi="Times New Roman" w:cs="Times New Roman"/>
      <w:sz w:val="24"/>
      <w:szCs w:val="20"/>
      <w:lang w:eastAsia="ru-RU"/>
    </w:rPr>
  </w:style>
  <w:style w:type="paragraph" w:customStyle="1" w:styleId="ConsPlusNormal0">
    <w:name w:val="ConsPlusNormal"/>
    <w:link w:val="ConsPlusNormal"/>
    <w:rsid w:val="00374DC1"/>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3">
    <w:name w:val="Hyperlink"/>
    <w:basedOn w:val="a0"/>
    <w:uiPriority w:val="99"/>
    <w:semiHidden/>
    <w:unhideWhenUsed/>
    <w:rsid w:val="00374D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D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locked/>
    <w:rsid w:val="00374DC1"/>
    <w:rPr>
      <w:rFonts w:ascii="Times New Roman" w:eastAsia="Times New Roman" w:hAnsi="Times New Roman" w:cs="Times New Roman"/>
      <w:sz w:val="24"/>
      <w:szCs w:val="20"/>
      <w:lang w:eastAsia="ru-RU"/>
    </w:rPr>
  </w:style>
  <w:style w:type="paragraph" w:customStyle="1" w:styleId="ConsPlusNormal0">
    <w:name w:val="ConsPlusNormal"/>
    <w:link w:val="ConsPlusNormal"/>
    <w:rsid w:val="00374DC1"/>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3">
    <w:name w:val="Hyperlink"/>
    <w:basedOn w:val="a0"/>
    <w:uiPriority w:val="99"/>
    <w:semiHidden/>
    <w:unhideWhenUsed/>
    <w:rsid w:val="00374D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2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r.irkobl.ru" TargetMode="External"/><Relationship Id="rId13" Type="http://schemas.openxmlformats.org/officeDocument/2006/relationships/hyperlink" Target="consultantplus://offline/ref=44FC4C2B1D8D87C081CE68EFF2FFBC89E489CCA57148E2229851343F732AB2BCAFB4D128FCAB8E8Fa3R2G" TargetMode="External"/><Relationship Id="rId18" Type="http://schemas.openxmlformats.org/officeDocument/2006/relationships/hyperlink" Target="consultantplus://offline/ref=C839F7153F79A330C083D8EA9D792A9D04F2C35F22D8FC5A0804D75D0F9473E7A03F2ADF044D6252FDCFDFkDF2B" TargetMode="External"/><Relationship Id="rId26" Type="http://schemas.openxmlformats.org/officeDocument/2006/relationships/hyperlink" Target="consultantplus://offline/ref=227D39098B7B2E22E49A6313E764C7F4947588B60AEB331DF4860C7F43AE1F8C4B6956BC31E430F116569FC8v6F" TargetMode="External"/><Relationship Id="rId3" Type="http://schemas.microsoft.com/office/2007/relationships/stylesWithEffects" Target="stylesWithEffects.xml"/><Relationship Id="rId21" Type="http://schemas.openxmlformats.org/officeDocument/2006/relationships/hyperlink" Target="file:///C:\Documents%20and%20Settings\User\&#1056;&#1072;&#1073;&#1086;&#1095;&#1080;&#1081;%20&#1089;&#1090;&#1086;&#1083;\&#1087;&#1088;&#1086;&#1077;&#1082;&#1090;&#1099;\5\&#1044;&#1086;&#1082;&#1091;&#1084;&#1077;&#1085;&#1090;%20Microsoft%20Word.docx" TargetMode="External"/><Relationship Id="rId7" Type="http://schemas.openxmlformats.org/officeDocument/2006/relationships/hyperlink" Target="http://38.gosuslugi.ru" TargetMode="External"/><Relationship Id="rId12" Type="http://schemas.openxmlformats.org/officeDocument/2006/relationships/hyperlink" Target="consultantplus://offline/main?base=LAW;n=112715;fld=134" TargetMode="External"/><Relationship Id="rId17" Type="http://schemas.openxmlformats.org/officeDocument/2006/relationships/hyperlink" Target="file:///C:\Documents%20and%20Settings\User\&#1056;&#1072;&#1073;&#1086;&#1095;&#1080;&#1081;%20&#1089;&#1090;&#1086;&#1083;\&#1087;&#1088;&#1086;&#1077;&#1082;&#1090;&#1099;\5\&#1044;&#1086;&#1082;&#1091;&#1084;&#1077;&#1085;&#1090;%20Microsoft%20Word.docx" TargetMode="External"/><Relationship Id="rId25"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main?base=LAW;n=117587;fld=134" TargetMode="External"/><Relationship Id="rId20" Type="http://schemas.openxmlformats.org/officeDocument/2006/relationships/hyperlink" Target="file:///C:\Documents%20and%20Settings\User\&#1056;&#1072;&#1073;&#1086;&#1095;&#1080;&#1081;%20&#1089;&#1090;&#1086;&#1083;\&#1087;&#1088;&#1086;&#1077;&#1082;&#1090;&#1099;\5\&#1044;&#1086;&#1082;&#1091;&#1084;&#1077;&#1085;&#1090;%20Microsoft%20Word.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alar.irkobl.ru" TargetMode="External"/><Relationship Id="rId11" Type="http://schemas.openxmlformats.org/officeDocument/2006/relationships/hyperlink" Target="consultantplus://offline/main?base=LAW;n=2875;fld=134" TargetMode="External"/><Relationship Id="rId24" Type="http://schemas.openxmlformats.org/officeDocument/2006/relationships/hyperlink" Target="file:///C:\Documents%20and%20Settings\User\&#1056;&#1072;&#1073;&#1086;&#1095;&#1080;&#1081;%20&#1089;&#1090;&#1086;&#1083;\&#1087;&#1088;&#1086;&#1077;&#1082;&#1090;&#1099;\5\&#1044;&#1086;&#1082;&#1091;&#1084;&#1077;&#1085;&#1090;%20Microsoft%20Word.docx" TargetMode="External"/><Relationship Id="rId5" Type="http://schemas.openxmlformats.org/officeDocument/2006/relationships/webSettings" Target="webSettings.xml"/><Relationship Id="rId15" Type="http://schemas.openxmlformats.org/officeDocument/2006/relationships/hyperlink" Target="consultantplus://offline/ref=B5B4336503EA3E72E831787F0C3C060846A84CF1F44DB9276ED2231B5Fm4A4L" TargetMode="External"/><Relationship Id="rId23" Type="http://schemas.openxmlformats.org/officeDocument/2006/relationships/hyperlink" Target="consultantplus://offline/ref=FE4AF0CF3427A82AAF077E0CE3B12B8927A1973B825A3E0C6197BD5A478298C6A2CA1DF2v2QCD" TargetMode="External"/><Relationship Id="rId28" Type="http://schemas.openxmlformats.org/officeDocument/2006/relationships/fontTable" Target="fontTable.xml"/><Relationship Id="rId10" Type="http://schemas.openxmlformats.org/officeDocument/2006/relationships/hyperlink" Target="consultantplus://offline/ref=C839F7153F79A330C083D8EA9D792A9D04F2C35F22DBFB580A04D75D0F9473E7A03F2ADF044D6252FDCFD8kDF6B" TargetMode="External"/><Relationship Id="rId19" Type="http://schemas.openxmlformats.org/officeDocument/2006/relationships/hyperlink" Target="file:///C:\Documents%20and%20Settings\User\&#1056;&#1072;&#1073;&#1086;&#1095;&#1080;&#1081;%20&#1089;&#1090;&#1086;&#1083;\&#1087;&#1088;&#1086;&#1077;&#1082;&#1090;&#1099;\5\&#1044;&#1086;&#1082;&#1091;&#1084;&#1077;&#1085;&#1090;%20Microsoft%20Word.docx" TargetMode="External"/><Relationship Id="rId4" Type="http://schemas.openxmlformats.org/officeDocument/2006/relationships/settings" Target="settings.xml"/><Relationship Id="rId9" Type="http://schemas.openxmlformats.org/officeDocument/2006/relationships/hyperlink" Target="http://www.alar.irkobl.ru" TargetMode="External"/><Relationship Id="rId14" Type="http://schemas.openxmlformats.org/officeDocument/2006/relationships/hyperlink" Target="consultantplus://offline/ref=29FF3F181F1CA0A1E735E923D83F9DD148B774FE66BA4FA9776ABACE8646387A94EF8E1C731B2B32pDVBG" TargetMode="External"/><Relationship Id="rId22" Type="http://schemas.openxmlformats.org/officeDocument/2006/relationships/hyperlink" Target="file:///C:\Documents%20and%20Settings\User\&#1056;&#1072;&#1073;&#1086;&#1095;&#1080;&#1081;%20&#1089;&#1090;&#1086;&#1083;\&#1087;&#1088;&#1086;&#1077;&#1082;&#1090;&#1099;\5\&#1044;&#1086;&#1082;&#1091;&#1084;&#1077;&#1085;&#1090;%20Microsoft%20Word.docx" TargetMode="External"/><Relationship Id="rId27" Type="http://schemas.openxmlformats.org/officeDocument/2006/relationships/hyperlink" Target="file:///C:\Documents%20and%20Settings\User\&#1056;&#1072;&#1073;&#1086;&#1095;&#1080;&#1081;%20&#1089;&#1090;&#1086;&#1083;\&#1087;&#1088;&#1086;&#1077;&#1082;&#1090;&#1099;\5\&#1044;&#1086;&#1082;&#1091;&#1084;&#1077;&#1085;&#1090;%20Microsoft%20Word.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0D755-A3A4-4A6C-A5ED-3689C2373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9167</Words>
  <Characters>52256</Characters>
  <Application>Microsoft Office Word</Application>
  <DocSecurity>0</DocSecurity>
  <Lines>435</Lines>
  <Paragraphs>122</Paragraphs>
  <ScaleCrop>false</ScaleCrop>
  <Company>SPecialiST RePack</Company>
  <LinksUpToDate>false</LinksUpToDate>
  <CharactersWithSpaces>61301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2017-01-13T11:44:00Z</dcterms:created>
  <dcterms:modified xsi:type="dcterms:W3CDTF">2017-01-13T11:44:00Z</dcterms:modified>
</cp:coreProperties>
</file>