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ED3" w:rsidRPr="00650ED3" w:rsidRDefault="0031731C" w:rsidP="00650ED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11.08.2020 г. № 54</w:t>
      </w:r>
      <w:bookmarkStart w:id="0" w:name="_GoBack"/>
      <w:bookmarkEnd w:id="0"/>
    </w:p>
    <w:p w:rsidR="00650ED3" w:rsidRPr="00650ED3" w:rsidRDefault="00650ED3" w:rsidP="00650ED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0ED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50ED3" w:rsidRPr="00650ED3" w:rsidRDefault="00650ED3" w:rsidP="00650ED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0ED3">
        <w:rPr>
          <w:rFonts w:ascii="Arial" w:eastAsia="Times New Roman" w:hAnsi="Arial" w:cs="Arial"/>
          <w:b/>
          <w:spacing w:val="28"/>
          <w:sz w:val="32"/>
          <w:szCs w:val="32"/>
          <w:lang w:eastAsia="ru-RU"/>
        </w:rPr>
        <w:t>ИРКУТСКАЯ ОБЛАСТЬ</w:t>
      </w:r>
    </w:p>
    <w:p w:rsidR="00650ED3" w:rsidRPr="00650ED3" w:rsidRDefault="00650ED3" w:rsidP="00650ED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0ED3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650ED3" w:rsidRPr="00650ED3" w:rsidRDefault="00650ED3" w:rsidP="00650ED3">
      <w:pPr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  <w:r w:rsidRPr="00650ED3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МУНИЦИПАЛЬНОЕ ОБРАЗОВАНИЕ «АЛАРЬ»</w:t>
      </w:r>
    </w:p>
    <w:p w:rsidR="00650ED3" w:rsidRPr="00650ED3" w:rsidRDefault="00650ED3" w:rsidP="00650ED3">
      <w:pPr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  <w:r w:rsidRPr="00650ED3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АДМИНИСТРАЦИЯ</w:t>
      </w:r>
    </w:p>
    <w:p w:rsidR="00650ED3" w:rsidRPr="00650ED3" w:rsidRDefault="00650ED3" w:rsidP="00650ED3">
      <w:pPr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u w:val="single"/>
          <w:lang w:eastAsia="ru-RU"/>
        </w:rPr>
      </w:pPr>
      <w:r w:rsidRPr="00650ED3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ПОСТАНОВЛЕНИЕ</w:t>
      </w:r>
    </w:p>
    <w:p w:rsidR="00650ED3" w:rsidRPr="00650ED3" w:rsidRDefault="00650ED3" w:rsidP="00650ED3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szCs w:val="24"/>
          <w:lang w:eastAsia="ru-RU"/>
        </w:rPr>
      </w:pPr>
    </w:p>
    <w:p w:rsidR="00650ED3" w:rsidRPr="00650ED3" w:rsidRDefault="00650ED3" w:rsidP="00650ED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4"/>
          <w:lang w:eastAsia="ru-RU"/>
        </w:rPr>
      </w:pPr>
      <w:r w:rsidRPr="00650ED3">
        <w:rPr>
          <w:rFonts w:ascii="Arial" w:eastAsia="Times New Roman" w:hAnsi="Arial" w:cs="Arial"/>
          <w:b/>
          <w:bCs/>
          <w:sz w:val="32"/>
          <w:szCs w:val="24"/>
          <w:lang w:eastAsia="ru-RU"/>
        </w:rPr>
        <w:t xml:space="preserve">О ВНЕСЕНИИ ИЗМЕНЕНИЙ В АДМИНИСТРАТИВНЫЙ РЕГЛАМЕНТ ПО ПРЕДОСТАВЛЕНИЮ МУНИЦИПАЛЬНОЙ УСЛУГИ «ПРЕДОСТАВЛЕНИЕ ЗЕМЕЛЬНЫХ УЧАСТКОВ В БЕЗВОЗМЕЗДНОЕ ПОЛЬЗОВАНИЕ, НАХОДЯЩИХСЯ В МУНИЦИПАЛЬНОЙ СОБСТВЕННОСТИ МУНИЦИПАЛЬНОГО ОБРАЗОВАНИЯ «АЛАРЬ»», УТВЕРЖДЕННЫЙ ПОСТАНОВЛЕНИЕМ АДМИНИСТРАЦИИ МУНИЦИПАЛЬНОГО ОБРАЗОВАНИЯ «АЛАРЬ» ОТ 15 МАЯ 2020 ГОДА № 32 </w:t>
      </w:r>
    </w:p>
    <w:p w:rsidR="00650ED3" w:rsidRPr="00650ED3" w:rsidRDefault="00650ED3" w:rsidP="00650ED3">
      <w:pPr>
        <w:spacing w:after="0" w:line="240" w:lineRule="auto"/>
        <w:jc w:val="both"/>
        <w:rPr>
          <w:rFonts w:ascii="Calibri" w:eastAsia="Times New Roman" w:hAnsi="Calibri" w:cs="Times New Roman"/>
          <w:sz w:val="24"/>
          <w:lang w:eastAsia="ru-RU"/>
        </w:rPr>
      </w:pP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lang w:eastAsia="ru-RU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Pr="00650ED3">
        <w:rPr>
          <w:rFonts w:ascii="Arial" w:eastAsia="Times New Roman" w:hAnsi="Arial" w:cs="Arial"/>
          <w:sz w:val="24"/>
          <w:lang w:eastAsia="ru-RU"/>
        </w:rPr>
        <w:t>руководствуясь Уставом муниципального образования «Аларь», администрация муниципального образования «Аларь»,</w:t>
      </w:r>
    </w:p>
    <w:p w:rsidR="00650ED3" w:rsidRPr="00650ED3" w:rsidRDefault="00650ED3" w:rsidP="00650E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ED3" w:rsidRPr="00650ED3" w:rsidRDefault="00650ED3" w:rsidP="00650ED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50ED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650ED3" w:rsidRPr="00650ED3" w:rsidRDefault="00650ED3" w:rsidP="00650ED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30"/>
          <w:lang w:eastAsia="ru-RU"/>
        </w:rPr>
      </w:pP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 xml:space="preserve">1.Внести в административный регламент по предоставлению муниципальной услуги </w:t>
      </w:r>
      <w:r w:rsidRPr="00650ED3">
        <w:rPr>
          <w:rFonts w:ascii="Arial" w:eastAsia="Times New Roman" w:hAnsi="Arial" w:cs="Arial"/>
          <w:color w:val="363636"/>
          <w:sz w:val="24"/>
          <w:szCs w:val="24"/>
          <w:lang w:eastAsia="ru-RU"/>
        </w:rPr>
        <w:t>«</w:t>
      </w:r>
      <w:r w:rsidRPr="00650ED3">
        <w:rPr>
          <w:rFonts w:ascii="Arial" w:eastAsia="Times New Roman" w:hAnsi="Arial" w:cs="Arial"/>
          <w:sz w:val="24"/>
          <w:szCs w:val="24"/>
          <w:lang w:eastAsia="ru-RU"/>
        </w:rPr>
        <w:t>Предоставление земельных участков в безвозмездное пользование, находящихся в муниципальной собственности муниципального образования «Аларь»», утвержденный постановлением администрации муниципального образования «Аларь» от 15.05.2020г.  № 32  следующие изменения:</w:t>
      </w: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>- в третьем абзаце пункта 1.3 слова «- физическим и юридическим лицам» заменить словами «- органам государственной власти и органам местного самоуправления (за исключением государственных органов и их территориальных органов,  органов  государственных внебюджетных фондов и их территориальных органов, органов местного самоуправления)»;</w:t>
      </w: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>-  подпункт 2) пункта 1.3.  дополнить вторым абзацем следующего содержания:</w:t>
      </w: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>«Договор  безвозмездного пользования земельным участком в случае предоставления земельного участка в виде служебного надела работникам организаций заключается гражданином с организацией, которой земельный участок, находящийся в государственной или муниципальной собственности, предоставлен в постоянное (бессрочное) пользование»;</w:t>
      </w: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подпункт 6) пункта 1.3. изложить в новой редакции: </w:t>
      </w: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6"/>
          <w:szCs w:val="26"/>
          <w:shd w:val="clear" w:color="auto" w:fill="FFFFFF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 xml:space="preserve">«6) </w:t>
      </w:r>
      <w:r w:rsidRPr="00650ED3">
        <w:rPr>
          <w:rFonts w:ascii="Arial" w:eastAsia="Calibri" w:hAnsi="Arial" w:cs="Arial"/>
          <w:color w:val="000000"/>
          <w:sz w:val="26"/>
          <w:szCs w:val="26"/>
          <w:shd w:val="clear" w:color="auto" w:fill="FFFFFF"/>
        </w:rPr>
        <w:t>гражданину для индивидуального жилищного строительства, ведения личного подсобного хозяйства или осуществления крестьянским (фермерским) хозяйством его деятельности в муниципальных образованиях, определенных законом субъекта Российской Федерации, на срок не более чем шесть лет»;</w:t>
      </w: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6"/>
          <w:szCs w:val="26"/>
          <w:shd w:val="clear" w:color="auto" w:fill="FFFFFF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>- в подпункте 13) пункта 1.3. слово «хозяйствования» заменить словами «</w:t>
      </w:r>
      <w:r w:rsidRPr="00650ED3">
        <w:rPr>
          <w:rFonts w:ascii="Arial" w:eastAsia="Calibri" w:hAnsi="Arial" w:cs="Arial"/>
          <w:color w:val="000000"/>
          <w:sz w:val="26"/>
          <w:szCs w:val="26"/>
          <w:shd w:val="clear" w:color="auto" w:fill="FFFFFF"/>
        </w:rPr>
        <w:t>хозяйственной деятельности»;</w:t>
      </w: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 xml:space="preserve">- подпункт 11) пункта 1.3. изложить в новой редакции: </w:t>
      </w: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6"/>
          <w:szCs w:val="26"/>
          <w:shd w:val="clear" w:color="auto" w:fill="FFFFFF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 xml:space="preserve">«11) </w:t>
      </w:r>
      <w:r w:rsidRPr="00650ED3">
        <w:rPr>
          <w:rFonts w:ascii="Arial" w:eastAsia="Calibri" w:hAnsi="Arial" w:cs="Arial"/>
          <w:color w:val="000000"/>
          <w:sz w:val="26"/>
          <w:szCs w:val="26"/>
          <w:shd w:val="clear" w:color="auto" w:fill="FFFFFF"/>
        </w:rPr>
        <w:t>садоводческим или огородническим некоммерческим товариществам на срок не более чем пять лет»;</w:t>
      </w: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>- абзац 6 пункта 2.5.1 исключить;</w:t>
      </w: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>-  в третьем абзаце подпункта а) пункта 2.5.2 слова «о предварительном согласовании предоставления земельного участка» заменить словами «О предоставлении земельного участка в безвозмездное пользование, находящегося в муниципальной собственности муниципального образования «Аларь»»;</w:t>
      </w: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>- в пункте 2.5.3  слово «срочное» исключить»;</w:t>
      </w: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>- абзац 30, 31, 32 пункта 2.7 исключить</w:t>
      </w:r>
    </w:p>
    <w:p w:rsidR="00650ED3" w:rsidRPr="00650ED3" w:rsidRDefault="00650ED3" w:rsidP="00650E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>- Приложение № 2 изложить в новой редакции:</w:t>
      </w:r>
    </w:p>
    <w:p w:rsidR="00650ED3" w:rsidRPr="00650ED3" w:rsidRDefault="00650ED3" w:rsidP="00650ED3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650ED3">
        <w:rPr>
          <w:rFonts w:ascii="Courier New" w:eastAsia="Times New Roman" w:hAnsi="Courier New" w:cs="Courier New"/>
          <w:szCs w:val="24"/>
          <w:lang w:eastAsia="ru-RU"/>
        </w:rPr>
        <w:t>«Приложение 2</w:t>
      </w:r>
    </w:p>
    <w:p w:rsidR="00650ED3" w:rsidRPr="00650ED3" w:rsidRDefault="00650ED3" w:rsidP="00650ED3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650ED3">
        <w:rPr>
          <w:rFonts w:ascii="Courier New" w:eastAsia="Times New Roman" w:hAnsi="Courier New" w:cs="Courier New"/>
          <w:szCs w:val="24"/>
          <w:lang w:eastAsia="ru-RU"/>
        </w:rPr>
        <w:t>         Административного регламента предоставление  </w:t>
      </w:r>
    </w:p>
    <w:p w:rsidR="00650ED3" w:rsidRPr="00650ED3" w:rsidRDefault="00650ED3" w:rsidP="00650ED3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650ED3">
        <w:rPr>
          <w:rFonts w:ascii="Courier New" w:eastAsia="Times New Roman" w:hAnsi="Courier New" w:cs="Courier New"/>
          <w:szCs w:val="24"/>
          <w:lang w:eastAsia="ru-RU"/>
        </w:rPr>
        <w:t>муниципальной услуги «Предоставление земельных участков в безвозмездное пользование,</w:t>
      </w:r>
    </w:p>
    <w:p w:rsidR="00650ED3" w:rsidRPr="00650ED3" w:rsidRDefault="00650ED3" w:rsidP="00650ED3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proofErr w:type="gramStart"/>
      <w:r w:rsidRPr="00650ED3">
        <w:rPr>
          <w:rFonts w:ascii="Courier New" w:eastAsia="Times New Roman" w:hAnsi="Courier New" w:cs="Courier New"/>
          <w:szCs w:val="24"/>
          <w:lang w:eastAsia="ru-RU"/>
        </w:rPr>
        <w:t>находящихся</w:t>
      </w:r>
      <w:proofErr w:type="gramEnd"/>
      <w:r w:rsidRPr="00650ED3">
        <w:rPr>
          <w:rFonts w:ascii="Courier New" w:eastAsia="Times New Roman" w:hAnsi="Courier New" w:cs="Courier New"/>
          <w:szCs w:val="24"/>
          <w:lang w:eastAsia="ru-RU"/>
        </w:rPr>
        <w:t xml:space="preserve"> в муниципальной собственности</w:t>
      </w:r>
    </w:p>
    <w:p w:rsidR="00650ED3" w:rsidRPr="00650ED3" w:rsidRDefault="00650ED3" w:rsidP="00650ED3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650ED3">
        <w:rPr>
          <w:rFonts w:ascii="Courier New" w:eastAsia="Times New Roman" w:hAnsi="Courier New" w:cs="Courier New"/>
          <w:szCs w:val="24"/>
          <w:lang w:eastAsia="ru-RU"/>
        </w:rPr>
        <w:t>муниципального образования «Аларь»»</w:t>
      </w:r>
    </w:p>
    <w:p w:rsidR="00650ED3" w:rsidRPr="00650ED3" w:rsidRDefault="00650ED3" w:rsidP="00650ED3">
      <w:pPr>
        <w:spacing w:after="0" w:line="240" w:lineRule="auto"/>
        <w:rPr>
          <w:rFonts w:ascii="Arial" w:eastAsia="Times New Roman" w:hAnsi="Arial" w:cs="Arial"/>
          <w:sz w:val="24"/>
          <w:lang w:eastAsia="ru-RU"/>
        </w:rPr>
      </w:pP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ED3" w:rsidRPr="00650ED3" w:rsidRDefault="00650ED3" w:rsidP="00650ED3">
      <w:pPr>
        <w:keepNext/>
        <w:ind w:firstLine="709"/>
        <w:jc w:val="center"/>
        <w:outlineLvl w:val="0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650ED3">
        <w:rPr>
          <w:rFonts w:ascii="Arial" w:eastAsia="Times New Roman" w:hAnsi="Arial" w:cs="Arial"/>
          <w:kern w:val="28"/>
          <w:sz w:val="24"/>
          <w:szCs w:val="24"/>
          <w:lang w:eastAsia="ru-RU"/>
        </w:rPr>
        <w:t>Блок-схема</w:t>
      </w: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1503045</wp:posOffset>
                </wp:positionH>
                <wp:positionV relativeFrom="paragraph">
                  <wp:posOffset>26035</wp:posOffset>
                </wp:positionV>
                <wp:extent cx="2903220" cy="762000"/>
                <wp:effectExtent l="0" t="0" r="11430" b="19050"/>
                <wp:wrapNone/>
                <wp:docPr id="15" name="Блок-схема: альтернативный процесс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3220" cy="762000"/>
                        </a:xfrm>
                        <a:prstGeom prst="flowChartAlternateProcess">
                          <a:avLst/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ED3" w:rsidRPr="00AE6752" w:rsidRDefault="00650ED3" w:rsidP="00650ED3">
                            <w:pPr>
                              <w:pStyle w:val="a3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AE6752">
                              <w:rPr>
                                <w:rFonts w:ascii="Courier New" w:hAnsi="Courier New" w:cs="Courier New"/>
                              </w:rPr>
                              <w:t>Прием и регистрация заявления и документов, подлежащих представлению заявителем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15" o:spid="_x0000_s1026" type="#_x0000_t176" style="position:absolute;left:0;text-align:left;margin-left:118.35pt;margin-top:2.05pt;width:228.6pt;height:6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" fillcolor="#daeef3">
                <v:textbox>
                  <w:txbxContent>
                    <w:p w:rsidR="00650ED3" w:rsidRPr="00AE6752" w:rsidRDefault="00650ED3" w:rsidP="00650ED3">
                      <w:pPr>
                        <w:pStyle w:val="a3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AE6752">
                        <w:rPr>
                          <w:rFonts w:ascii="Courier New" w:hAnsi="Courier New" w:cs="Courier New"/>
                        </w:rPr>
                        <w:t>Прием и регистрация заявления и документов, подлежащих представлению заявителем</w:t>
                      </w:r>
                    </w:p>
                  </w:txbxContent>
                </v:textbox>
              </v:shape>
            </w:pict>
          </mc:Fallback>
        </mc:AlternateContent>
      </w: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>
                <wp:simplePos x="0" y="0"/>
                <wp:positionH relativeFrom="column">
                  <wp:posOffset>1851659</wp:posOffset>
                </wp:positionH>
                <wp:positionV relativeFrom="paragraph">
                  <wp:posOffset>130810</wp:posOffset>
                </wp:positionV>
                <wp:extent cx="0" cy="469265"/>
                <wp:effectExtent l="76200" t="0" r="57150" b="6413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9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" o:spid="_x0000_s1026" type="#_x0000_t32" style="position:absolute;margin-left:145.8pt;margin-top:10.3pt;width:0;height:36.95pt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">
                <v:stroke endarrow="block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>
                <wp:simplePos x="0" y="0"/>
                <wp:positionH relativeFrom="column">
                  <wp:posOffset>3834129</wp:posOffset>
                </wp:positionH>
                <wp:positionV relativeFrom="paragraph">
                  <wp:posOffset>130810</wp:posOffset>
                </wp:positionV>
                <wp:extent cx="0" cy="469265"/>
                <wp:effectExtent l="76200" t="0" r="57150" b="64135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9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301.9pt;margin-top:10.3pt;width:0;height:36.95pt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KOoYAIAAHc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2538730</wp:posOffset>
                </wp:positionH>
                <wp:positionV relativeFrom="paragraph">
                  <wp:posOffset>271780</wp:posOffset>
                </wp:positionV>
                <wp:extent cx="3548380" cy="795655"/>
                <wp:effectExtent l="0" t="0" r="13970" b="23495"/>
                <wp:wrapNone/>
                <wp:docPr id="12" name="Блок-схема: альтернативный процесс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8380" cy="795655"/>
                        </a:xfrm>
                        <a:prstGeom prst="flowChartAlternateProcess">
                          <a:avLst/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ED3" w:rsidRPr="00AE6752" w:rsidRDefault="00650ED3" w:rsidP="00650ED3">
                            <w:pPr>
                              <w:pStyle w:val="a3"/>
                              <w:rPr>
                                <w:rFonts w:ascii="Courier New" w:hAnsi="Courier New" w:cs="Courier New"/>
                                <w:i/>
                                <w:iCs/>
                                <w:color w:val="000000"/>
                                <w:kern w:val="24"/>
                              </w:rPr>
                            </w:pPr>
                            <w:r w:rsidRPr="00AE6752">
                              <w:rPr>
                                <w:rFonts w:ascii="Courier New" w:hAnsi="Courier New" w:cs="Courier New"/>
                              </w:rPr>
                              <w:t>Формирование и направление межведомственных запросов в органы, участвующие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2" o:spid="_x0000_s1027" type="#_x0000_t176" style="position:absolute;left:0;text-align:left;margin-left:199.9pt;margin-top:21.4pt;width:279.4pt;height:6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" fillcolor="#daeef3">
                <v:textbox>
                  <w:txbxContent>
                    <w:p w:rsidR="00650ED3" w:rsidRPr="00AE6752" w:rsidRDefault="00650ED3" w:rsidP="00650ED3">
                      <w:pPr>
                        <w:pStyle w:val="a3"/>
                        <w:rPr>
                          <w:rFonts w:ascii="Courier New" w:hAnsi="Courier New" w:cs="Courier New"/>
                          <w:i/>
                          <w:iCs/>
                          <w:color w:val="000000"/>
                          <w:kern w:val="24"/>
                        </w:rPr>
                      </w:pPr>
                      <w:r w:rsidRPr="00AE6752">
                        <w:rPr>
                          <w:rFonts w:ascii="Courier New" w:hAnsi="Courier New" w:cs="Courier New"/>
                        </w:rPr>
                        <w:t>Формирование и направление межведомственных запросов в органы, участвующие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271780</wp:posOffset>
                </wp:positionV>
                <wp:extent cx="2338070" cy="481330"/>
                <wp:effectExtent l="0" t="0" r="24130" b="13970"/>
                <wp:wrapNone/>
                <wp:docPr id="11" name="Блок-схема: альтернативный процесс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8070" cy="481330"/>
                        </a:xfrm>
                        <a:prstGeom prst="flowChartAlternateProcess">
                          <a:avLst/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ED3" w:rsidRPr="00AE6752" w:rsidRDefault="00650ED3" w:rsidP="00650ED3">
                            <w:pPr>
                              <w:pStyle w:val="a3"/>
                              <w:rPr>
                                <w:rFonts w:ascii="Courier New" w:hAnsi="Courier New" w:cs="Courier New"/>
                                <w:sz w:val="20"/>
                              </w:rPr>
                            </w:pPr>
                            <w:r w:rsidRPr="00AE6752">
                              <w:rPr>
                                <w:rFonts w:ascii="Courier New" w:hAnsi="Courier New" w:cs="Courier New"/>
                                <w:color w:val="000000"/>
                                <w:sz w:val="20"/>
                              </w:rPr>
                              <w:t>Направление</w:t>
                            </w:r>
                            <w:r w:rsidRPr="00AE6752">
                              <w:rPr>
                                <w:rFonts w:ascii="Courier New" w:hAnsi="Courier New" w:cs="Courier New"/>
                                <w:sz w:val="20"/>
                              </w:rPr>
                              <w:t xml:space="preserve"> уведомления об отказе в приеме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1" o:spid="_x0000_s1028" type="#_x0000_t176" style="position:absolute;left:0;text-align:left;margin-left:2.65pt;margin-top:21.4pt;width:184.1pt;height:37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" fillcolor="#daeef3">
                <v:textbox>
                  <w:txbxContent>
                    <w:p w:rsidR="00650ED3" w:rsidRPr="00AE6752" w:rsidRDefault="00650ED3" w:rsidP="00650ED3">
                      <w:pPr>
                        <w:pStyle w:val="a3"/>
                        <w:rPr>
                          <w:rFonts w:ascii="Courier New" w:hAnsi="Courier New" w:cs="Courier New"/>
                          <w:sz w:val="20"/>
                        </w:rPr>
                      </w:pPr>
                      <w:r w:rsidRPr="00AE6752">
                        <w:rPr>
                          <w:rFonts w:ascii="Courier New" w:hAnsi="Courier New" w:cs="Courier New"/>
                          <w:color w:val="000000"/>
                          <w:sz w:val="20"/>
                        </w:rPr>
                        <w:t>Направление</w:t>
                      </w:r>
                      <w:r w:rsidRPr="00AE6752">
                        <w:rPr>
                          <w:rFonts w:ascii="Courier New" w:hAnsi="Courier New" w:cs="Courier New"/>
                          <w:sz w:val="20"/>
                        </w:rPr>
                        <w:t xml:space="preserve"> уведомления об отказе в приеме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>
                <wp:simplePos x="0" y="0"/>
                <wp:positionH relativeFrom="column">
                  <wp:posOffset>4406264</wp:posOffset>
                </wp:positionH>
                <wp:positionV relativeFrom="paragraph">
                  <wp:posOffset>81915</wp:posOffset>
                </wp:positionV>
                <wp:extent cx="0" cy="292100"/>
                <wp:effectExtent l="76200" t="0" r="57150" b="5080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346.95pt;margin-top:6.45pt;width:0;height:23pt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">
                <v:stroke endarrow="block"/>
              </v:shape>
            </w:pict>
          </mc:Fallback>
        </mc:AlternateContent>
      </w: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113665</wp:posOffset>
                </wp:positionV>
                <wp:extent cx="6139180" cy="638175"/>
                <wp:effectExtent l="0" t="0" r="13970" b="28575"/>
                <wp:wrapNone/>
                <wp:docPr id="9" name="Блок-схема: альтернативный процесс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39180" cy="638175"/>
                        </a:xfrm>
                        <a:prstGeom prst="flowChartAlternateProcess">
                          <a:avLst/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ED3" w:rsidRPr="00AE6752" w:rsidRDefault="00650ED3" w:rsidP="00650ED3">
                            <w:pPr>
                              <w:pStyle w:val="a3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AE6752">
                              <w:rPr>
                                <w:rFonts w:ascii="Courier New" w:hAnsi="Courier New" w:cs="Courier New"/>
                              </w:rPr>
                              <w:t>Принятие решения о предоставлении земельного участка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r w:rsidRPr="00AE6752">
                              <w:rPr>
                                <w:rFonts w:ascii="Courier New" w:hAnsi="Courier New" w:cs="Courier New"/>
                              </w:rPr>
                              <w:t>в безвозмездное пользование или об отказе в предоставлении земельного участка в безвозмездное пользование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9" o:spid="_x0000_s1029" type="#_x0000_t176" style="position:absolute;left:0;text-align:left;margin-left:2.65pt;margin-top:8.95pt;width:483.4pt;height:5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" fillcolor="#daeef3">
                <v:textbox>
                  <w:txbxContent>
                    <w:p w:rsidR="00650ED3" w:rsidRPr="00AE6752" w:rsidRDefault="00650ED3" w:rsidP="00650ED3">
                      <w:pPr>
                        <w:pStyle w:val="a3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AE6752">
                        <w:rPr>
                          <w:rFonts w:ascii="Courier New" w:hAnsi="Courier New" w:cs="Courier New"/>
                        </w:rPr>
                        <w:t>Принятие решения о предоставлении земельного участка</w:t>
                      </w:r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r w:rsidRPr="00AE6752">
                        <w:rPr>
                          <w:rFonts w:ascii="Courier New" w:hAnsi="Courier New" w:cs="Courier New"/>
                        </w:rPr>
                        <w:t>в безвозмездное пользование или об отказе в предоставлении земельного участка в безвозмездное пользование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828675</wp:posOffset>
                </wp:positionH>
                <wp:positionV relativeFrom="paragraph">
                  <wp:posOffset>186690</wp:posOffset>
                </wp:positionV>
                <wp:extent cx="330835" cy="0"/>
                <wp:effectExtent l="55245" t="11430" r="59055" b="1968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308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65.25pt;margin-top:14.7pt;width:26.05pt;height:0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">
                <v:stroke endarrow="block"/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>
                <wp:simplePos x="0" y="0"/>
                <wp:positionH relativeFrom="column">
                  <wp:posOffset>4063364</wp:posOffset>
                </wp:positionH>
                <wp:positionV relativeFrom="paragraph">
                  <wp:posOffset>163830</wp:posOffset>
                </wp:positionV>
                <wp:extent cx="0" cy="390525"/>
                <wp:effectExtent l="76200" t="0" r="76200" b="4762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319.95pt;margin-top:12.9pt;width:0;height:30.75pt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">
                <v:stroke endarrow="block"/>
              </v:shape>
            </w:pict>
          </mc:Fallback>
        </mc:AlternateContent>
      </w: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23495</wp:posOffset>
                </wp:positionV>
                <wp:extent cx="1587500" cy="1124585"/>
                <wp:effectExtent l="0" t="0" r="12700" b="18415"/>
                <wp:wrapNone/>
                <wp:docPr id="5" name="Блок-схема: альтернативный процесс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124585"/>
                        </a:xfrm>
                        <a:prstGeom prst="flowChartAlternateProcess">
                          <a:avLst/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ED3" w:rsidRPr="00AE6752" w:rsidRDefault="00650ED3" w:rsidP="00650ED3">
                            <w:pPr>
                              <w:spacing w:line="216" w:lineRule="auto"/>
                              <w:jc w:val="center"/>
                              <w:rPr>
                                <w:rFonts w:ascii="Courier New" w:hAnsi="Courier New" w:cs="Courier New"/>
                                <w:i/>
                                <w:iCs/>
                                <w:color w:val="000000"/>
                                <w:kern w:val="24"/>
                              </w:rPr>
                            </w:pPr>
                            <w:r w:rsidRPr="00AE6752">
                              <w:rPr>
                                <w:rFonts w:ascii="Courier New" w:hAnsi="Courier New" w:cs="Courier New"/>
                              </w:rPr>
                              <w:t>Направление уведомления об отказе в предоставлении земельных участков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5" o:spid="_x0000_s1030" type="#_x0000_t176" style="position:absolute;left:0;text-align:left;margin-left:2.65pt;margin-top:1.85pt;width:125pt;height:8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" fillcolor="#daeef3">
                <v:textbox>
                  <w:txbxContent>
                    <w:p w:rsidR="00650ED3" w:rsidRPr="00AE6752" w:rsidRDefault="00650ED3" w:rsidP="00650ED3">
                      <w:pPr>
                        <w:spacing w:line="216" w:lineRule="auto"/>
                        <w:jc w:val="center"/>
                        <w:rPr>
                          <w:rFonts w:ascii="Courier New" w:hAnsi="Courier New" w:cs="Courier New"/>
                          <w:i/>
                          <w:iCs/>
                          <w:color w:val="000000"/>
                          <w:kern w:val="24"/>
                        </w:rPr>
                      </w:pPr>
                      <w:r w:rsidRPr="00AE6752">
                        <w:rPr>
                          <w:rFonts w:ascii="Courier New" w:hAnsi="Courier New" w:cs="Courier New"/>
                        </w:rPr>
                        <w:t>Направление уведомления об отказе в предоставлении земельных участков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2023745</wp:posOffset>
                </wp:positionH>
                <wp:positionV relativeFrom="paragraph">
                  <wp:posOffset>225425</wp:posOffset>
                </wp:positionV>
                <wp:extent cx="4063365" cy="893445"/>
                <wp:effectExtent l="0" t="0" r="13335" b="20955"/>
                <wp:wrapNone/>
                <wp:docPr id="6" name="Блок-схема: альтернативный процесс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3365" cy="893445"/>
                        </a:xfrm>
                        <a:prstGeom prst="flowChartAlternateProcess">
                          <a:avLst/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ED3" w:rsidRPr="00AE6752" w:rsidRDefault="00650ED3" w:rsidP="00650ED3">
                            <w:pPr>
                              <w:pStyle w:val="a3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AE6752">
                              <w:rPr>
                                <w:rFonts w:ascii="Courier New" w:hAnsi="Courier New" w:cs="Courier New"/>
                              </w:rPr>
                              <w:t>Утверждение постановления администрации муниципального образования «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Аларь</w:t>
                            </w:r>
                            <w:r w:rsidRPr="00AE6752">
                              <w:rPr>
                                <w:rFonts w:ascii="Courier New" w:hAnsi="Courier New" w:cs="Courier New"/>
                              </w:rPr>
                              <w:t>» о предоставлении земельного участка в безвозмездное пользование</w:t>
                            </w:r>
                          </w:p>
                          <w:p w:rsidR="00650ED3" w:rsidRPr="003726FD" w:rsidRDefault="00650ED3" w:rsidP="00650ED3">
                            <w:pPr>
                              <w:spacing w:line="216" w:lineRule="auto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6" o:spid="_x0000_s1031" type="#_x0000_t176" style="position:absolute;left:0;text-align:left;margin-left:159.35pt;margin-top:17.75pt;width:319.95pt;height:70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" fillcolor="#daeef3">
                <v:textbox>
                  <w:txbxContent>
                    <w:p w:rsidR="00650ED3" w:rsidRPr="00AE6752" w:rsidRDefault="00650ED3" w:rsidP="00650ED3">
                      <w:pPr>
                        <w:pStyle w:val="a3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AE6752">
                        <w:rPr>
                          <w:rFonts w:ascii="Courier New" w:hAnsi="Courier New" w:cs="Courier New"/>
                        </w:rPr>
                        <w:t xml:space="preserve">Утверждение постановления администрации муниципального образования </w:t>
                      </w:r>
                      <w:r w:rsidRPr="00AE6752">
                        <w:rPr>
                          <w:rFonts w:ascii="Courier New" w:hAnsi="Courier New" w:cs="Courier New"/>
                        </w:rPr>
                        <w:t>«</w:t>
                      </w:r>
                      <w:r>
                        <w:rPr>
                          <w:rFonts w:ascii="Courier New" w:hAnsi="Courier New" w:cs="Courier New"/>
                        </w:rPr>
                        <w:t>Аларь</w:t>
                      </w:r>
                      <w:bookmarkStart w:id="1" w:name="_GoBack"/>
                      <w:bookmarkEnd w:id="1"/>
                      <w:r w:rsidRPr="00AE6752">
                        <w:rPr>
                          <w:rFonts w:ascii="Courier New" w:hAnsi="Courier New" w:cs="Courier New"/>
                        </w:rPr>
                        <w:t>» о предоставлении земельного участка в безвозмездное пользование</w:t>
                      </w:r>
                    </w:p>
                    <w:p w:rsidR="00650ED3" w:rsidRPr="003726FD" w:rsidRDefault="00650ED3" w:rsidP="00650ED3">
                      <w:pPr>
                        <w:spacing w:line="216" w:lineRule="auto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3015615</wp:posOffset>
                </wp:positionH>
                <wp:positionV relativeFrom="paragraph">
                  <wp:posOffset>-315595</wp:posOffset>
                </wp:positionV>
                <wp:extent cx="2065020" cy="1320165"/>
                <wp:effectExtent l="0" t="0" r="11430" b="13335"/>
                <wp:wrapNone/>
                <wp:docPr id="3" name="Блок-схема: альтернативный процесс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020" cy="1320165"/>
                        </a:xfrm>
                        <a:prstGeom prst="flowChartAlternateProcess">
                          <a:avLst/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ED3" w:rsidRPr="00AE6752" w:rsidRDefault="00650ED3" w:rsidP="00650ED3">
                            <w:pPr>
                              <w:pStyle w:val="a3"/>
                              <w:jc w:val="center"/>
                              <w:rPr>
                                <w:rFonts w:ascii="Courier New" w:hAnsi="Courier New" w:cs="Courier New"/>
                                <w:i/>
                                <w:iCs/>
                                <w:color w:val="000000"/>
                                <w:kern w:val="24"/>
                              </w:rPr>
                            </w:pPr>
                            <w:r w:rsidRPr="00AE6752">
                              <w:rPr>
                                <w:rFonts w:ascii="Courier New" w:hAnsi="Courier New" w:cs="Courier New"/>
                              </w:rPr>
                              <w:t>Подготовка и подписание проекта договора безвозмездного пользования земельным участком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" o:spid="_x0000_s1032" type="#_x0000_t176" style="position:absolute;left:0;text-align:left;margin-left:237.45pt;margin-top:-24.85pt;width:162.6pt;height:103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" fillcolor="#daeef3">
                <v:textbox>
                  <w:txbxContent>
                    <w:p w:rsidR="00650ED3" w:rsidRPr="00AE6752" w:rsidRDefault="00650ED3" w:rsidP="00650ED3">
                      <w:pPr>
                        <w:pStyle w:val="a3"/>
                        <w:jc w:val="center"/>
                        <w:rPr>
                          <w:rFonts w:ascii="Courier New" w:hAnsi="Courier New" w:cs="Courier New"/>
                          <w:i/>
                          <w:iCs/>
                          <w:color w:val="000000"/>
                          <w:kern w:val="24"/>
                        </w:rPr>
                      </w:pPr>
                      <w:r w:rsidRPr="00AE6752">
                        <w:rPr>
                          <w:rFonts w:ascii="Courier New" w:hAnsi="Courier New" w:cs="Courier New"/>
                        </w:rPr>
                        <w:t>Подготовка и подписание проекта договора безвозмездного пользования земельным участком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>
                <wp:simplePos x="0" y="0"/>
                <wp:positionH relativeFrom="column">
                  <wp:posOffset>4130039</wp:posOffset>
                </wp:positionH>
                <wp:positionV relativeFrom="paragraph">
                  <wp:posOffset>-662305</wp:posOffset>
                </wp:positionV>
                <wp:extent cx="0" cy="346710"/>
                <wp:effectExtent l="76200" t="0" r="76200" b="5334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67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325.2pt;margin-top:-52.15pt;width:0;height:27.3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">
                <v:stroke endarrow="block"/>
              </v:shape>
            </w:pict>
          </mc:Fallback>
        </mc:AlternateContent>
      </w: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>
                <wp:simplePos x="0" y="0"/>
                <wp:positionH relativeFrom="column">
                  <wp:posOffset>4082414</wp:posOffset>
                </wp:positionH>
                <wp:positionV relativeFrom="paragraph">
                  <wp:posOffset>19050</wp:posOffset>
                </wp:positionV>
                <wp:extent cx="0" cy="428625"/>
                <wp:effectExtent l="76200" t="0" r="76200" b="4762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321.45pt;margin-top:1.5pt;width:0;height:33.75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">
                <v:stroke endarrow="block"/>
              </v:shape>
            </w:pict>
          </mc:Fallback>
        </mc:AlternateContent>
      </w: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2958465</wp:posOffset>
                </wp:positionH>
                <wp:positionV relativeFrom="paragraph">
                  <wp:posOffset>119380</wp:posOffset>
                </wp:positionV>
                <wp:extent cx="2122170" cy="781050"/>
                <wp:effectExtent l="0" t="0" r="11430" b="19050"/>
                <wp:wrapNone/>
                <wp:docPr id="1" name="Блок-схема: альтернативный процесс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2170" cy="781050"/>
                        </a:xfrm>
                        <a:prstGeom prst="flowChartAlternateProcess">
                          <a:avLst/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ED3" w:rsidRPr="00AE6752" w:rsidRDefault="00650ED3" w:rsidP="00650ED3">
                            <w:pPr>
                              <w:pStyle w:val="a3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AE6752">
                              <w:rPr>
                                <w:rFonts w:ascii="Courier New" w:hAnsi="Courier New" w:cs="Courier New"/>
                              </w:rPr>
                              <w:t>Заключение договора безвозмездного пользования земельным участком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" o:spid="_x0000_s1033" type="#_x0000_t176" style="position:absolute;left:0;text-align:left;margin-left:232.95pt;margin-top:9.4pt;width:167.1pt;height:6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" fillcolor="#daeef3">
                <v:textbox>
                  <w:txbxContent>
                    <w:p w:rsidR="00650ED3" w:rsidRPr="00AE6752" w:rsidRDefault="00650ED3" w:rsidP="00650ED3">
                      <w:pPr>
                        <w:pStyle w:val="a3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AE6752">
                        <w:rPr>
                          <w:rFonts w:ascii="Courier New" w:hAnsi="Courier New" w:cs="Courier New"/>
                        </w:rPr>
                        <w:t>Заключение договора безвозмездного пользования земельным участком</w:t>
                      </w:r>
                    </w:p>
                  </w:txbxContent>
                </v:textbox>
              </v:shape>
            </w:pict>
          </mc:Fallback>
        </mc:AlternateContent>
      </w:r>
    </w:p>
    <w:p w:rsidR="00650ED3" w:rsidRPr="00650ED3" w:rsidRDefault="00650ED3" w:rsidP="00650ED3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ED3" w:rsidRPr="00650ED3" w:rsidRDefault="00650ED3" w:rsidP="00650ED3">
      <w:pPr>
        <w:autoSpaceDE w:val="0"/>
        <w:autoSpaceDN w:val="0"/>
        <w:adjustRightInd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ED3" w:rsidRPr="00650ED3" w:rsidRDefault="00650ED3" w:rsidP="00650ED3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650ED3">
        <w:rPr>
          <w:rFonts w:ascii="Arial" w:eastAsia="Calibri" w:hAnsi="Arial" w:cs="Arial"/>
          <w:sz w:val="24"/>
          <w:szCs w:val="24"/>
        </w:rPr>
        <w:t xml:space="preserve">Опубликовать данное постановление в периодическом печатном средстве массовой информации «Аларский вестник» и разместить на официальном сайте администрации муниципального образования «Аларь» </w:t>
      </w:r>
      <w:r w:rsidRPr="00650ED3">
        <w:rPr>
          <w:rFonts w:ascii="Arial" w:eastAsia="Times New Roman" w:hAnsi="Arial" w:cs="Arial"/>
          <w:sz w:val="24"/>
          <w:szCs w:val="24"/>
          <w:lang w:eastAsia="ru-RU"/>
        </w:rPr>
        <w:t>в информационно-телекоммуникационной сети «Интернет»</w:t>
      </w:r>
      <w:r w:rsidRPr="00650ED3">
        <w:rPr>
          <w:rFonts w:ascii="Arial" w:eastAsia="Calibri" w:hAnsi="Arial" w:cs="Arial"/>
          <w:sz w:val="24"/>
          <w:szCs w:val="24"/>
        </w:rPr>
        <w:t xml:space="preserve"> (</w:t>
      </w:r>
      <w:hyperlink r:id="rId5" w:history="1">
        <w:r w:rsidRPr="00650ED3">
          <w:rPr>
            <w:rFonts w:ascii="Arial" w:eastAsia="Calibri" w:hAnsi="Arial" w:cs="Arial"/>
            <w:color w:val="0000FF"/>
            <w:sz w:val="24"/>
            <w:szCs w:val="24"/>
            <w:u w:val="single"/>
            <w:lang w:val="en-US"/>
          </w:rPr>
          <w:t>http</w:t>
        </w:r>
        <w:r w:rsidRPr="00650ED3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://</w:t>
        </w:r>
        <w:proofErr w:type="spellStart"/>
        <w:r w:rsidRPr="00650ED3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аларь.рф</w:t>
        </w:r>
        <w:proofErr w:type="spellEnd"/>
      </w:hyperlink>
      <w:r w:rsidRPr="00650ED3">
        <w:rPr>
          <w:rFonts w:ascii="Arial" w:eastAsia="Calibri" w:hAnsi="Arial" w:cs="Arial"/>
          <w:sz w:val="24"/>
          <w:szCs w:val="24"/>
        </w:rPr>
        <w:t>).</w:t>
      </w:r>
    </w:p>
    <w:p w:rsidR="00650ED3" w:rsidRPr="00650ED3" w:rsidRDefault="00650ED3" w:rsidP="00650ED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650ED3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50ED3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возложить на главу муниципального образования «Аларь» </w:t>
      </w:r>
      <w:proofErr w:type="spellStart"/>
      <w:r w:rsidRPr="00650ED3">
        <w:rPr>
          <w:rFonts w:ascii="Arial" w:eastAsia="Times New Roman" w:hAnsi="Arial" w:cs="Arial"/>
          <w:sz w:val="24"/>
          <w:szCs w:val="24"/>
          <w:lang w:eastAsia="ru-RU"/>
        </w:rPr>
        <w:t>Габееву</w:t>
      </w:r>
      <w:proofErr w:type="spellEnd"/>
      <w:r w:rsidRPr="00650ED3">
        <w:rPr>
          <w:rFonts w:ascii="Arial" w:eastAsia="Times New Roman" w:hAnsi="Arial" w:cs="Arial"/>
          <w:sz w:val="24"/>
          <w:szCs w:val="24"/>
          <w:lang w:eastAsia="ru-RU"/>
        </w:rPr>
        <w:t xml:space="preserve"> Э.Ж..</w:t>
      </w:r>
    </w:p>
    <w:p w:rsidR="00650ED3" w:rsidRPr="00650ED3" w:rsidRDefault="00650ED3" w:rsidP="00650E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ED3" w:rsidRPr="00650ED3" w:rsidRDefault="00650ED3" w:rsidP="00650E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0ED3" w:rsidRPr="00650ED3" w:rsidRDefault="00650ED3" w:rsidP="00650E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«Аларь»</w:t>
      </w:r>
    </w:p>
    <w:p w:rsidR="00650ED3" w:rsidRPr="00650ED3" w:rsidRDefault="00650ED3" w:rsidP="00650ED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0ED3">
        <w:rPr>
          <w:rFonts w:ascii="Arial" w:eastAsia="Times New Roman" w:hAnsi="Arial" w:cs="Arial"/>
          <w:sz w:val="24"/>
          <w:szCs w:val="24"/>
          <w:lang w:eastAsia="ru-RU"/>
        </w:rPr>
        <w:t xml:space="preserve">Э.Ж. </w:t>
      </w:r>
      <w:proofErr w:type="spellStart"/>
      <w:r w:rsidRPr="00650ED3">
        <w:rPr>
          <w:rFonts w:ascii="Arial" w:eastAsia="Times New Roman" w:hAnsi="Arial" w:cs="Arial"/>
          <w:sz w:val="24"/>
          <w:szCs w:val="24"/>
          <w:lang w:eastAsia="ru-RU"/>
        </w:rPr>
        <w:t>Габеева</w:t>
      </w:r>
      <w:proofErr w:type="spellEnd"/>
    </w:p>
    <w:p w:rsidR="009166C8" w:rsidRDefault="009166C8"/>
    <w:sectPr w:rsidR="009166C8" w:rsidSect="00277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D0A"/>
    <w:rsid w:val="0031731C"/>
    <w:rsid w:val="00650ED3"/>
    <w:rsid w:val="009166C8"/>
    <w:rsid w:val="00DC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0ED3"/>
    <w:pPr>
      <w:spacing w:after="0" w:line="240" w:lineRule="auto"/>
    </w:pPr>
    <w:rPr>
      <w:rFonts w:eastAsia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17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73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0ED3"/>
    <w:pPr>
      <w:spacing w:after="0" w:line="240" w:lineRule="auto"/>
    </w:pPr>
    <w:rPr>
      <w:rFonts w:eastAsia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17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73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72;&#1083;&#1072;&#1088;&#110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2020-08-11T01:30:00Z</cp:lastPrinted>
  <dcterms:created xsi:type="dcterms:W3CDTF">2020-07-20T08:30:00Z</dcterms:created>
  <dcterms:modified xsi:type="dcterms:W3CDTF">2020-08-11T01:35:00Z</dcterms:modified>
</cp:coreProperties>
</file>