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F15" w:rsidRPr="007E2F15" w:rsidRDefault="007E2F15" w:rsidP="007E2F15">
      <w:pPr>
        <w:ind w:right="-1560"/>
        <w:jc w:val="center"/>
        <w:rPr>
          <w:rFonts w:ascii="Times New Roman" w:eastAsia="Times New Roman" w:hAnsi="Times New Roman" w:cs="Times New Roman"/>
          <w:b/>
          <w:sz w:val="28"/>
          <w:szCs w:val="28"/>
          <w:lang w:eastAsia="ru-RU"/>
        </w:rPr>
      </w:pPr>
    </w:p>
    <w:p w:rsidR="007E2F15" w:rsidRPr="007E2F15" w:rsidRDefault="009A654F" w:rsidP="007E2F15">
      <w:pPr>
        <w:ind w:right="-170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 29.07.2019г. № 32/4-дмо</w:t>
      </w:r>
    </w:p>
    <w:p w:rsidR="007E2F15" w:rsidRPr="007E2F15" w:rsidRDefault="007E2F15" w:rsidP="007E2F15">
      <w:pPr>
        <w:shd w:val="clear" w:color="auto" w:fill="FFFFFF"/>
        <w:tabs>
          <w:tab w:val="left" w:pos="4786"/>
        </w:tabs>
        <w:ind w:right="-1701"/>
        <w:jc w:val="center"/>
        <w:rPr>
          <w:rFonts w:ascii="Times New Roman" w:eastAsia="Times New Roman" w:hAnsi="Times New Roman" w:cs="Times New Roman"/>
          <w:b/>
          <w:bCs/>
          <w:iCs/>
          <w:spacing w:val="-10"/>
          <w:sz w:val="28"/>
          <w:szCs w:val="28"/>
          <w:lang w:eastAsia="ru-RU"/>
        </w:rPr>
      </w:pPr>
      <w:r w:rsidRPr="007E2F15">
        <w:rPr>
          <w:rFonts w:ascii="Times New Roman" w:eastAsia="Times New Roman" w:hAnsi="Times New Roman" w:cs="Times New Roman"/>
          <w:b/>
          <w:bCs/>
          <w:iCs/>
          <w:spacing w:val="-10"/>
          <w:sz w:val="28"/>
          <w:szCs w:val="28"/>
          <w:lang w:eastAsia="ru-RU"/>
        </w:rPr>
        <w:t>РОССИЙСКАЯ ФЕДЕРАЦИЯ</w:t>
      </w:r>
    </w:p>
    <w:p w:rsidR="007E2F15" w:rsidRPr="007E2F15" w:rsidRDefault="007E2F15" w:rsidP="007E2F15">
      <w:pPr>
        <w:shd w:val="clear" w:color="auto" w:fill="FFFFFF"/>
        <w:tabs>
          <w:tab w:val="left" w:pos="4786"/>
        </w:tabs>
        <w:ind w:right="-1701"/>
        <w:jc w:val="center"/>
        <w:rPr>
          <w:rFonts w:ascii="Times New Roman" w:eastAsia="Times New Roman" w:hAnsi="Times New Roman" w:cs="Times New Roman"/>
          <w:b/>
          <w:bCs/>
          <w:iCs/>
          <w:spacing w:val="-10"/>
          <w:sz w:val="28"/>
          <w:szCs w:val="28"/>
          <w:lang w:eastAsia="ru-RU"/>
        </w:rPr>
      </w:pPr>
      <w:r w:rsidRPr="007E2F15">
        <w:rPr>
          <w:rFonts w:ascii="Times New Roman" w:eastAsia="Times New Roman" w:hAnsi="Times New Roman" w:cs="Times New Roman"/>
          <w:b/>
          <w:bCs/>
          <w:iCs/>
          <w:spacing w:val="-10"/>
          <w:sz w:val="28"/>
          <w:szCs w:val="28"/>
          <w:lang w:eastAsia="ru-RU"/>
        </w:rPr>
        <w:t>ИРКУТСКАЯ ОБЛАСТЬ</w:t>
      </w:r>
    </w:p>
    <w:p w:rsidR="007E2F15" w:rsidRPr="007E2F15" w:rsidRDefault="007E2F15" w:rsidP="007E2F15">
      <w:pPr>
        <w:ind w:right="-1701"/>
        <w:jc w:val="center"/>
        <w:rPr>
          <w:rFonts w:ascii="Times New Roman" w:eastAsia="Times New Roman" w:hAnsi="Times New Roman" w:cs="Times New Roman"/>
          <w:b/>
          <w:sz w:val="28"/>
          <w:szCs w:val="28"/>
          <w:lang w:eastAsia="ru-RU"/>
        </w:rPr>
      </w:pPr>
      <w:r w:rsidRPr="007E2F15">
        <w:rPr>
          <w:rFonts w:ascii="Times New Roman" w:eastAsia="Times New Roman" w:hAnsi="Times New Roman" w:cs="Times New Roman"/>
          <w:b/>
          <w:sz w:val="28"/>
          <w:szCs w:val="28"/>
          <w:lang w:eastAsia="ru-RU"/>
        </w:rPr>
        <w:t>АЛАРСКИЙ МУНИЦИПАЛЬНЫЙ РАЙОН</w:t>
      </w:r>
    </w:p>
    <w:p w:rsidR="007E2F15" w:rsidRPr="007E2F15" w:rsidRDefault="007E2F15" w:rsidP="007E2F15">
      <w:pPr>
        <w:ind w:right="-1701"/>
        <w:jc w:val="center"/>
        <w:rPr>
          <w:rFonts w:ascii="Times New Roman" w:eastAsia="Times New Roman" w:hAnsi="Times New Roman" w:cs="Times New Roman"/>
          <w:b/>
          <w:sz w:val="28"/>
          <w:szCs w:val="28"/>
          <w:lang w:eastAsia="ru-RU"/>
        </w:rPr>
      </w:pPr>
      <w:r w:rsidRPr="007E2F15">
        <w:rPr>
          <w:rFonts w:ascii="Times New Roman" w:eastAsia="Times New Roman" w:hAnsi="Times New Roman" w:cs="Times New Roman"/>
          <w:b/>
          <w:sz w:val="28"/>
          <w:szCs w:val="28"/>
          <w:lang w:eastAsia="ru-RU"/>
        </w:rPr>
        <w:t>МУНИЦИПАЛЬНОЕ ОБРАЗОВАНИЕ «АЛАРЬ»</w:t>
      </w:r>
    </w:p>
    <w:p w:rsidR="007E2F15" w:rsidRPr="007E2F15" w:rsidRDefault="007E2F15" w:rsidP="007E2F15">
      <w:pPr>
        <w:shd w:val="clear" w:color="auto" w:fill="FFFFFF"/>
        <w:tabs>
          <w:tab w:val="left" w:pos="4786"/>
        </w:tabs>
        <w:ind w:right="-1701"/>
        <w:jc w:val="center"/>
        <w:rPr>
          <w:rFonts w:ascii="Times New Roman" w:eastAsia="Times New Roman" w:hAnsi="Times New Roman" w:cs="Times New Roman"/>
          <w:b/>
          <w:bCs/>
          <w:iCs/>
          <w:color w:val="323232"/>
          <w:spacing w:val="-10"/>
          <w:sz w:val="28"/>
          <w:szCs w:val="28"/>
          <w:lang w:eastAsia="ru-RU"/>
        </w:rPr>
      </w:pPr>
      <w:r w:rsidRPr="007E2F15">
        <w:rPr>
          <w:rFonts w:ascii="Times New Roman" w:eastAsia="Times New Roman" w:hAnsi="Times New Roman" w:cs="Times New Roman"/>
          <w:b/>
          <w:sz w:val="28"/>
          <w:szCs w:val="28"/>
          <w:lang w:eastAsia="ru-RU"/>
        </w:rPr>
        <w:t>ДУМА</w:t>
      </w:r>
    </w:p>
    <w:p w:rsidR="007E2F15" w:rsidRPr="007E2F15" w:rsidRDefault="007E2F15" w:rsidP="007E2F15">
      <w:pPr>
        <w:spacing w:line="240" w:lineRule="atLeast"/>
        <w:ind w:right="-1701"/>
        <w:jc w:val="center"/>
        <w:rPr>
          <w:rFonts w:ascii="Times New Roman" w:eastAsia="Times New Roman" w:hAnsi="Times New Roman" w:cs="Times New Roman"/>
          <w:b/>
          <w:sz w:val="28"/>
          <w:szCs w:val="28"/>
          <w:lang w:eastAsia="ru-RU"/>
        </w:rPr>
      </w:pPr>
      <w:r w:rsidRPr="007E2F15">
        <w:rPr>
          <w:rFonts w:ascii="Times New Roman" w:eastAsia="Times New Roman" w:hAnsi="Times New Roman" w:cs="Times New Roman"/>
          <w:b/>
          <w:sz w:val="28"/>
          <w:szCs w:val="28"/>
          <w:lang w:eastAsia="ru-RU"/>
        </w:rPr>
        <w:t>РЕШЕНИЕ</w:t>
      </w:r>
    </w:p>
    <w:p w:rsidR="007E2F15" w:rsidRPr="007E2F15" w:rsidRDefault="007E2F15" w:rsidP="007E2F15">
      <w:pPr>
        <w:spacing w:line="240" w:lineRule="atLeast"/>
        <w:ind w:right="-1701"/>
        <w:jc w:val="center"/>
        <w:rPr>
          <w:rFonts w:ascii="Times New Roman" w:eastAsia="Times New Roman" w:hAnsi="Times New Roman" w:cs="Times New Roman"/>
          <w:b/>
          <w:sz w:val="28"/>
          <w:szCs w:val="28"/>
          <w:lang w:eastAsia="ru-RU"/>
        </w:rPr>
      </w:pPr>
    </w:p>
    <w:p w:rsidR="007E2F15" w:rsidRPr="007E2F15" w:rsidRDefault="007E2F15" w:rsidP="007E2F15">
      <w:pPr>
        <w:ind w:right="-1701"/>
        <w:jc w:val="center"/>
        <w:rPr>
          <w:rFonts w:ascii="Times New Roman" w:eastAsia="Calibri" w:hAnsi="Times New Roman" w:cs="Times New Roman"/>
          <w:b/>
          <w:sz w:val="28"/>
          <w:szCs w:val="20"/>
          <w:lang w:eastAsia="ru-RU"/>
        </w:rPr>
      </w:pPr>
      <w:r w:rsidRPr="007E2F15">
        <w:rPr>
          <w:rFonts w:ascii="Times New Roman" w:eastAsia="Calibri" w:hAnsi="Times New Roman" w:cs="Times New Roman"/>
          <w:b/>
          <w:sz w:val="28"/>
          <w:szCs w:val="20"/>
          <w:lang w:eastAsia="ru-RU"/>
        </w:rPr>
        <w:t>«О утверждении муниципальной программы комплексного</w:t>
      </w:r>
    </w:p>
    <w:p w:rsidR="007E2F15" w:rsidRPr="007E2F15" w:rsidRDefault="007E2F15" w:rsidP="007E2F15">
      <w:pPr>
        <w:ind w:right="-1701"/>
        <w:jc w:val="center"/>
        <w:rPr>
          <w:rFonts w:ascii="Times New Roman" w:eastAsia="Calibri" w:hAnsi="Times New Roman" w:cs="Times New Roman"/>
          <w:b/>
          <w:sz w:val="28"/>
          <w:szCs w:val="20"/>
          <w:lang w:eastAsia="ru-RU"/>
        </w:rPr>
      </w:pPr>
      <w:r w:rsidRPr="007E2F15">
        <w:rPr>
          <w:rFonts w:ascii="Times New Roman" w:eastAsia="Calibri" w:hAnsi="Times New Roman" w:cs="Times New Roman"/>
          <w:b/>
          <w:sz w:val="28"/>
          <w:szCs w:val="20"/>
          <w:lang w:eastAsia="ru-RU"/>
        </w:rPr>
        <w:t>развития систем коммунальной инфраструктуры</w:t>
      </w:r>
    </w:p>
    <w:p w:rsidR="007E2F15" w:rsidRPr="007E2F15" w:rsidRDefault="007E2F15" w:rsidP="007E2F15">
      <w:pPr>
        <w:ind w:right="-1701"/>
        <w:jc w:val="center"/>
        <w:rPr>
          <w:rFonts w:ascii="Times New Roman" w:eastAsia="Calibri" w:hAnsi="Times New Roman" w:cs="Times New Roman"/>
          <w:b/>
          <w:sz w:val="28"/>
          <w:szCs w:val="20"/>
          <w:lang w:eastAsia="ru-RU"/>
        </w:rPr>
      </w:pPr>
      <w:r w:rsidRPr="007E2F15">
        <w:rPr>
          <w:rFonts w:ascii="Times New Roman" w:eastAsia="Calibri" w:hAnsi="Times New Roman" w:cs="Times New Roman"/>
          <w:b/>
          <w:sz w:val="28"/>
          <w:szCs w:val="20"/>
          <w:lang w:eastAsia="ru-RU"/>
        </w:rPr>
        <w:t>муниципального образования «Аларь» на 2015-2025 годы»</w:t>
      </w:r>
    </w:p>
    <w:p w:rsidR="007E2F15" w:rsidRPr="007E2F15" w:rsidRDefault="007E2F15" w:rsidP="007E2F15">
      <w:pPr>
        <w:spacing w:line="240" w:lineRule="atLeast"/>
        <w:ind w:right="-1701"/>
        <w:jc w:val="center"/>
        <w:rPr>
          <w:rFonts w:ascii="Times New Roman" w:eastAsia="Times New Roman" w:hAnsi="Times New Roman" w:cs="Times New Roman"/>
          <w:b/>
          <w:sz w:val="28"/>
          <w:szCs w:val="28"/>
          <w:lang w:eastAsia="ru-RU"/>
        </w:rPr>
      </w:pPr>
    </w:p>
    <w:p w:rsidR="007E2F15" w:rsidRPr="007E2F15" w:rsidRDefault="007E2F15" w:rsidP="007E2F15">
      <w:pPr>
        <w:ind w:right="-1701" w:firstLine="567"/>
        <w:jc w:val="both"/>
        <w:rPr>
          <w:rFonts w:ascii="Times New Roman" w:eastAsia="Calibri" w:hAnsi="Times New Roman" w:cs="Times New Roman"/>
          <w:sz w:val="28"/>
          <w:szCs w:val="20"/>
          <w:lang w:eastAsia="ru-RU"/>
        </w:rPr>
      </w:pPr>
      <w:r w:rsidRPr="007E2F15">
        <w:rPr>
          <w:rFonts w:ascii="Times New Roman" w:eastAsia="Calibri" w:hAnsi="Times New Roman" w:cs="Times New Roman"/>
          <w:sz w:val="28"/>
          <w:szCs w:val="20"/>
          <w:lang w:eastAsia="ru-RU"/>
        </w:rPr>
        <w:t>В соответствии с Федеральным законом от 06.10.2003г. № 131-ФЗ «Об общих принципах организации местного самоуправления в Российской Федерации», Градостроительным кодексом Российской Федерации, Приказом Минрегиона РФ от 06.05.2011г. №204 «О разработке комплексного развития систем коммунальной инфраструктуры  муниципальных образований», Постановлением Правительства от 14.06.2013г. №502 «Об утверждении требований к программам комплексного развития систем коммунальной инфраструктуры поселений, городских округов», руководствуясь Уставом муниципального образования «Аларь»,</w:t>
      </w:r>
    </w:p>
    <w:p w:rsidR="007E2F15" w:rsidRPr="007E2F15" w:rsidRDefault="007E2F15" w:rsidP="007E2F15">
      <w:pPr>
        <w:ind w:right="-1701"/>
        <w:rPr>
          <w:rFonts w:ascii="Times New Roman" w:eastAsia="Calibri" w:hAnsi="Times New Roman" w:cs="Times New Roman"/>
          <w:sz w:val="28"/>
          <w:szCs w:val="20"/>
          <w:lang w:eastAsia="ru-RU"/>
        </w:rPr>
      </w:pPr>
    </w:p>
    <w:p w:rsidR="007E2F15" w:rsidRPr="007E2F15" w:rsidRDefault="007E2F15" w:rsidP="007E2F15">
      <w:pPr>
        <w:ind w:right="-1701"/>
        <w:jc w:val="center"/>
        <w:rPr>
          <w:rFonts w:ascii="Times New Roman" w:eastAsia="Calibri" w:hAnsi="Times New Roman" w:cs="Times New Roman"/>
          <w:sz w:val="28"/>
          <w:szCs w:val="20"/>
          <w:lang w:eastAsia="ru-RU"/>
        </w:rPr>
      </w:pPr>
      <w:r w:rsidRPr="007E2F15">
        <w:rPr>
          <w:rFonts w:ascii="Times New Roman" w:eastAsia="Calibri" w:hAnsi="Times New Roman" w:cs="Times New Roman"/>
          <w:sz w:val="28"/>
          <w:szCs w:val="20"/>
          <w:lang w:eastAsia="ru-RU"/>
        </w:rPr>
        <w:t>Дума муниципального образования «Аларь»</w:t>
      </w:r>
    </w:p>
    <w:p w:rsidR="007E2F15" w:rsidRPr="007E2F15" w:rsidRDefault="007E2F15" w:rsidP="007E2F15">
      <w:pPr>
        <w:ind w:right="-1701"/>
        <w:jc w:val="center"/>
        <w:rPr>
          <w:rFonts w:ascii="Times New Roman" w:eastAsia="Calibri" w:hAnsi="Times New Roman" w:cs="Times New Roman"/>
          <w:sz w:val="28"/>
          <w:szCs w:val="20"/>
          <w:lang w:eastAsia="ru-RU"/>
        </w:rPr>
      </w:pPr>
    </w:p>
    <w:p w:rsidR="007E2F15" w:rsidRPr="007E2F15" w:rsidRDefault="007E2F15" w:rsidP="007E2F15">
      <w:pPr>
        <w:ind w:right="-1701"/>
        <w:jc w:val="center"/>
        <w:rPr>
          <w:rFonts w:ascii="Times New Roman" w:eastAsia="Calibri" w:hAnsi="Times New Roman" w:cs="Times New Roman"/>
          <w:sz w:val="28"/>
          <w:szCs w:val="20"/>
          <w:lang w:eastAsia="ru-RU"/>
        </w:rPr>
      </w:pPr>
      <w:r w:rsidRPr="007E2F15">
        <w:rPr>
          <w:rFonts w:ascii="Times New Roman" w:eastAsia="Calibri" w:hAnsi="Times New Roman" w:cs="Times New Roman"/>
          <w:sz w:val="28"/>
          <w:szCs w:val="20"/>
          <w:lang w:eastAsia="ru-RU"/>
        </w:rPr>
        <w:t>РЕШИЛА:</w:t>
      </w:r>
    </w:p>
    <w:p w:rsidR="007E2F15" w:rsidRPr="007E2F15" w:rsidRDefault="007E2F15" w:rsidP="007E2F15">
      <w:pPr>
        <w:ind w:right="-1701"/>
        <w:rPr>
          <w:rFonts w:ascii="Times New Roman" w:eastAsia="Calibri" w:hAnsi="Times New Roman" w:cs="Times New Roman"/>
          <w:sz w:val="28"/>
          <w:szCs w:val="20"/>
          <w:lang w:eastAsia="ru-RU"/>
        </w:rPr>
      </w:pPr>
    </w:p>
    <w:p w:rsidR="007E2F15" w:rsidRPr="007E2F15" w:rsidRDefault="007E2F15" w:rsidP="007E2F15">
      <w:pPr>
        <w:ind w:right="-1701" w:firstLine="567"/>
        <w:jc w:val="both"/>
        <w:rPr>
          <w:rFonts w:ascii="Times New Roman" w:eastAsia="Calibri" w:hAnsi="Times New Roman" w:cs="Times New Roman"/>
          <w:sz w:val="28"/>
          <w:szCs w:val="20"/>
          <w:lang w:eastAsia="ru-RU"/>
        </w:rPr>
      </w:pPr>
      <w:r w:rsidRPr="007E2F15">
        <w:rPr>
          <w:rFonts w:ascii="Times New Roman" w:eastAsia="Calibri" w:hAnsi="Times New Roman" w:cs="Times New Roman"/>
          <w:sz w:val="28"/>
          <w:szCs w:val="20"/>
          <w:lang w:eastAsia="ru-RU"/>
        </w:rPr>
        <w:t>1. Утвердить муниципальную программу комплексного развития систем коммунальной инфраструктуры муниципального образования «Аларь» на период 2015-2025 годы.</w:t>
      </w:r>
    </w:p>
    <w:p w:rsidR="007E2F15" w:rsidRPr="007E2F15" w:rsidRDefault="007E2F15" w:rsidP="007E2F15">
      <w:pPr>
        <w:ind w:right="-1701" w:firstLine="567"/>
        <w:jc w:val="both"/>
        <w:rPr>
          <w:rFonts w:ascii="Times New Roman" w:eastAsia="Calibri" w:hAnsi="Times New Roman" w:cs="Times New Roman"/>
          <w:sz w:val="28"/>
          <w:szCs w:val="20"/>
          <w:lang w:eastAsia="ru-RU"/>
        </w:rPr>
      </w:pPr>
      <w:r w:rsidRPr="007E2F15">
        <w:rPr>
          <w:rFonts w:ascii="Times New Roman" w:eastAsia="Calibri" w:hAnsi="Times New Roman" w:cs="Times New Roman"/>
          <w:sz w:val="28"/>
          <w:szCs w:val="20"/>
          <w:lang w:eastAsia="ru-RU"/>
        </w:rPr>
        <w:t>2. Отменить Решение Думы от 24.03.2016 г. № 74/3-дмо «О утверждении муниципальной программы комплексного развития систем коммунальной инфраструктуры муниципального образования «Аларь» 2016-2018 годы с перспективой до 2025г..»</w:t>
      </w:r>
    </w:p>
    <w:p w:rsidR="007E2F15" w:rsidRPr="007E2F15" w:rsidRDefault="007E2F15" w:rsidP="007E2F15">
      <w:pPr>
        <w:ind w:right="-1701" w:firstLine="567"/>
        <w:jc w:val="both"/>
        <w:rPr>
          <w:rFonts w:ascii="Times New Roman" w:eastAsia="Calibri" w:hAnsi="Times New Roman" w:cs="Times New Roman"/>
          <w:sz w:val="28"/>
          <w:szCs w:val="20"/>
          <w:lang w:eastAsia="ru-RU"/>
        </w:rPr>
      </w:pPr>
      <w:r w:rsidRPr="007E2F15">
        <w:rPr>
          <w:rFonts w:ascii="Times New Roman" w:eastAsia="Calibri" w:hAnsi="Times New Roman" w:cs="Times New Roman"/>
          <w:sz w:val="28"/>
          <w:szCs w:val="20"/>
          <w:lang w:eastAsia="ru-RU"/>
        </w:rPr>
        <w:t>3. Опубликовать настоящее решение в периодическом средстве массовой информации «Аларский вестник» и разместить на официальном сайте администрации муниципального образования «Аларь» в сети «Интернет».</w:t>
      </w:r>
    </w:p>
    <w:p w:rsidR="007E2F15" w:rsidRPr="007E2F15" w:rsidRDefault="007E2F15" w:rsidP="007E2F15">
      <w:pPr>
        <w:ind w:right="-1701" w:firstLine="567"/>
        <w:jc w:val="both"/>
        <w:rPr>
          <w:rFonts w:ascii="Times New Roman" w:eastAsia="Calibri" w:hAnsi="Times New Roman" w:cs="Times New Roman"/>
          <w:sz w:val="28"/>
          <w:szCs w:val="20"/>
          <w:lang w:eastAsia="ru-RU"/>
        </w:rPr>
      </w:pPr>
      <w:r w:rsidRPr="007E2F15">
        <w:rPr>
          <w:rFonts w:ascii="Times New Roman" w:eastAsia="Calibri" w:hAnsi="Times New Roman" w:cs="Times New Roman"/>
          <w:sz w:val="28"/>
          <w:szCs w:val="20"/>
          <w:lang w:eastAsia="ru-RU"/>
        </w:rPr>
        <w:t>3. Настоящее решение вступает в силу со дня его официального опубликования.</w:t>
      </w:r>
    </w:p>
    <w:p w:rsidR="007E2F15" w:rsidRPr="007E2F15" w:rsidRDefault="007E2F15" w:rsidP="007E2F15">
      <w:pPr>
        <w:ind w:right="-1701"/>
        <w:rPr>
          <w:rFonts w:ascii="Times New Roman" w:eastAsia="Calibri" w:hAnsi="Times New Roman" w:cs="Times New Roman"/>
          <w:sz w:val="28"/>
          <w:szCs w:val="20"/>
          <w:lang w:eastAsia="ru-RU"/>
        </w:rPr>
      </w:pPr>
    </w:p>
    <w:p w:rsidR="007E2F15" w:rsidRPr="007E2F15" w:rsidRDefault="007E2F15" w:rsidP="007E2F15">
      <w:pPr>
        <w:ind w:right="-1701"/>
        <w:rPr>
          <w:rFonts w:ascii="Times New Roman" w:eastAsia="Calibri" w:hAnsi="Times New Roman" w:cs="Times New Roman"/>
          <w:sz w:val="28"/>
          <w:szCs w:val="20"/>
          <w:lang w:eastAsia="ru-RU"/>
        </w:rPr>
      </w:pPr>
    </w:p>
    <w:p w:rsidR="007E2F15" w:rsidRPr="007E2F15" w:rsidRDefault="007E2F15" w:rsidP="007E2F15">
      <w:pPr>
        <w:ind w:right="-1701"/>
        <w:rPr>
          <w:rFonts w:ascii="Times New Roman" w:eastAsia="Calibri" w:hAnsi="Times New Roman" w:cs="Times New Roman"/>
          <w:sz w:val="28"/>
          <w:szCs w:val="20"/>
          <w:lang w:eastAsia="ru-RU"/>
        </w:rPr>
      </w:pPr>
      <w:r w:rsidRPr="007E2F15">
        <w:rPr>
          <w:rFonts w:ascii="Times New Roman" w:eastAsia="Calibri" w:hAnsi="Times New Roman" w:cs="Times New Roman"/>
          <w:sz w:val="28"/>
          <w:szCs w:val="20"/>
          <w:lang w:eastAsia="ru-RU"/>
        </w:rPr>
        <w:t xml:space="preserve"> Глава МО «Аларь»:</w:t>
      </w:r>
      <w:r w:rsidRPr="007E2F15">
        <w:rPr>
          <w:rFonts w:ascii="Times New Roman" w:eastAsia="Calibri" w:hAnsi="Times New Roman" w:cs="Times New Roman"/>
          <w:sz w:val="28"/>
          <w:szCs w:val="20"/>
          <w:lang w:eastAsia="ru-RU"/>
        </w:rPr>
        <w:tab/>
      </w:r>
      <w:r w:rsidRPr="007E2F15">
        <w:rPr>
          <w:rFonts w:ascii="Times New Roman" w:eastAsia="Calibri" w:hAnsi="Times New Roman" w:cs="Times New Roman"/>
          <w:sz w:val="28"/>
          <w:szCs w:val="20"/>
          <w:lang w:eastAsia="ru-RU"/>
        </w:rPr>
        <w:tab/>
      </w:r>
      <w:r w:rsidRPr="007E2F15">
        <w:rPr>
          <w:rFonts w:ascii="Times New Roman" w:eastAsia="Calibri" w:hAnsi="Times New Roman" w:cs="Times New Roman"/>
          <w:sz w:val="28"/>
          <w:szCs w:val="20"/>
          <w:lang w:eastAsia="ru-RU"/>
        </w:rPr>
        <w:tab/>
      </w:r>
      <w:r w:rsidRPr="007E2F15">
        <w:rPr>
          <w:rFonts w:ascii="Times New Roman" w:eastAsia="Calibri" w:hAnsi="Times New Roman" w:cs="Times New Roman"/>
          <w:sz w:val="28"/>
          <w:szCs w:val="20"/>
          <w:lang w:eastAsia="ru-RU"/>
        </w:rPr>
        <w:tab/>
      </w:r>
      <w:r w:rsidRPr="007E2F15">
        <w:rPr>
          <w:rFonts w:ascii="Times New Roman" w:eastAsia="Calibri" w:hAnsi="Times New Roman" w:cs="Times New Roman"/>
          <w:sz w:val="28"/>
          <w:szCs w:val="20"/>
          <w:lang w:eastAsia="ru-RU"/>
        </w:rPr>
        <w:tab/>
        <w:t>Э.Ж. Габеева</w:t>
      </w:r>
    </w:p>
    <w:p w:rsidR="007E2F15" w:rsidRDefault="007E2F15" w:rsidP="00061266">
      <w:pPr>
        <w:ind w:left="426" w:right="-1560"/>
        <w:jc w:val="right"/>
        <w:rPr>
          <w:rFonts w:ascii="Times New Roman" w:eastAsia="Calibri" w:hAnsi="Times New Roman" w:cs="Times New Roman"/>
          <w:sz w:val="28"/>
          <w:szCs w:val="28"/>
          <w:lang w:eastAsia="ru-RU"/>
        </w:rPr>
      </w:pPr>
    </w:p>
    <w:p w:rsidR="007E2F15" w:rsidRDefault="007E2F15" w:rsidP="00061266">
      <w:pPr>
        <w:ind w:left="426" w:right="-1560"/>
        <w:jc w:val="right"/>
        <w:rPr>
          <w:rFonts w:ascii="Times New Roman" w:eastAsia="Calibri" w:hAnsi="Times New Roman" w:cs="Times New Roman"/>
          <w:sz w:val="28"/>
          <w:szCs w:val="28"/>
          <w:lang w:eastAsia="ru-RU"/>
        </w:rPr>
      </w:pPr>
    </w:p>
    <w:p w:rsidR="007E2F15" w:rsidRDefault="007E2F15" w:rsidP="00061266">
      <w:pPr>
        <w:ind w:left="426" w:right="-1560"/>
        <w:jc w:val="right"/>
        <w:rPr>
          <w:rFonts w:ascii="Times New Roman" w:eastAsia="Calibri" w:hAnsi="Times New Roman" w:cs="Times New Roman"/>
          <w:sz w:val="28"/>
          <w:szCs w:val="28"/>
          <w:lang w:eastAsia="ru-RU"/>
        </w:rPr>
      </w:pPr>
    </w:p>
    <w:p w:rsidR="009A654F" w:rsidRDefault="009A654F" w:rsidP="009A654F">
      <w:pPr>
        <w:ind w:left="426" w:right="-1560"/>
        <w:jc w:val="right"/>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Утверждена Решением Думы</w:t>
      </w:r>
    </w:p>
    <w:p w:rsidR="009A654F" w:rsidRDefault="009A654F" w:rsidP="009A654F">
      <w:pPr>
        <w:ind w:left="426" w:right="-1560"/>
        <w:jc w:val="right"/>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муниципального образования «Аларь»</w:t>
      </w:r>
    </w:p>
    <w:p w:rsidR="009A654F" w:rsidRPr="00505F29" w:rsidRDefault="009A654F" w:rsidP="009A654F">
      <w:pPr>
        <w:ind w:left="426" w:right="-1560"/>
        <w:jc w:val="right"/>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№32/4-дмо от 29.07.2019 г.</w:t>
      </w:r>
    </w:p>
    <w:p w:rsidR="009A654F" w:rsidRPr="00505F29" w:rsidRDefault="009A654F" w:rsidP="00061266">
      <w:pPr>
        <w:ind w:left="426"/>
        <w:rPr>
          <w:rFonts w:ascii="Times New Roman" w:eastAsia="Calibri" w:hAnsi="Times New Roman" w:cs="Times New Roman"/>
          <w:sz w:val="28"/>
          <w:szCs w:val="28"/>
          <w:lang w:eastAsia="ru-RU"/>
        </w:rPr>
      </w:pPr>
    </w:p>
    <w:p w:rsidR="002F302E" w:rsidRPr="002F302E" w:rsidRDefault="002F302E" w:rsidP="00061266">
      <w:pPr>
        <w:widowControl w:val="0"/>
        <w:shd w:val="clear" w:color="auto" w:fill="FFFFFF"/>
        <w:suppressAutoHyphens/>
        <w:autoSpaceDE w:val="0"/>
        <w:ind w:left="426" w:right="442"/>
        <w:rPr>
          <w:rFonts w:ascii="Times New Roman" w:eastAsia="Times New Roman" w:hAnsi="Times New Roman" w:cs="Times New Roman"/>
          <w:sz w:val="24"/>
          <w:szCs w:val="24"/>
          <w:lang w:eastAsia="zh-CN"/>
        </w:rPr>
      </w:pPr>
    </w:p>
    <w:p w:rsidR="002F302E" w:rsidRPr="002F302E" w:rsidRDefault="002F302E" w:rsidP="00061266">
      <w:pPr>
        <w:suppressAutoHyphens/>
        <w:autoSpaceDE w:val="0"/>
        <w:ind w:right="-1701"/>
        <w:jc w:val="center"/>
        <w:rPr>
          <w:rFonts w:ascii="Arial" w:eastAsia="Times New Roman" w:hAnsi="Arial" w:cs="Arial"/>
          <w:b/>
          <w:bCs/>
          <w:sz w:val="28"/>
          <w:szCs w:val="28"/>
          <w:lang w:eastAsia="zh-CN"/>
        </w:rPr>
      </w:pPr>
    </w:p>
    <w:p w:rsidR="002F302E" w:rsidRPr="002F302E" w:rsidRDefault="002F302E" w:rsidP="00061266">
      <w:pPr>
        <w:suppressAutoHyphens/>
        <w:autoSpaceDE w:val="0"/>
        <w:ind w:right="-1701"/>
        <w:jc w:val="center"/>
        <w:rPr>
          <w:rFonts w:ascii="Arial" w:eastAsia="Times New Roman" w:hAnsi="Arial" w:cs="Arial"/>
          <w:b/>
          <w:bCs/>
          <w:sz w:val="28"/>
          <w:szCs w:val="28"/>
          <w:lang w:eastAsia="zh-CN"/>
        </w:rPr>
      </w:pPr>
    </w:p>
    <w:p w:rsidR="002F302E" w:rsidRPr="002F302E" w:rsidRDefault="002F302E" w:rsidP="00061266">
      <w:pPr>
        <w:suppressAutoHyphens/>
        <w:autoSpaceDE w:val="0"/>
        <w:ind w:right="-1701"/>
        <w:jc w:val="center"/>
        <w:rPr>
          <w:rFonts w:ascii="Arial" w:eastAsia="Times New Roman" w:hAnsi="Arial" w:cs="Arial"/>
          <w:b/>
          <w:bCs/>
          <w:sz w:val="28"/>
          <w:szCs w:val="28"/>
          <w:lang w:eastAsia="zh-CN"/>
        </w:rPr>
      </w:pPr>
    </w:p>
    <w:p w:rsidR="002F302E" w:rsidRPr="002F302E" w:rsidRDefault="002F302E" w:rsidP="00061266">
      <w:pPr>
        <w:suppressAutoHyphens/>
        <w:autoSpaceDE w:val="0"/>
        <w:ind w:right="-1701"/>
        <w:jc w:val="center"/>
        <w:rPr>
          <w:rFonts w:ascii="Arial" w:eastAsia="Times New Roman" w:hAnsi="Arial" w:cs="Arial"/>
          <w:b/>
          <w:bCs/>
          <w:sz w:val="28"/>
          <w:szCs w:val="28"/>
          <w:lang w:eastAsia="zh-CN"/>
        </w:rPr>
      </w:pPr>
    </w:p>
    <w:p w:rsidR="002F302E" w:rsidRPr="002F302E" w:rsidRDefault="002F302E" w:rsidP="00061266">
      <w:pPr>
        <w:suppressAutoHyphens/>
        <w:autoSpaceDE w:val="0"/>
        <w:ind w:right="-1701"/>
        <w:jc w:val="center"/>
        <w:rPr>
          <w:rFonts w:ascii="Arial" w:eastAsia="Times New Roman" w:hAnsi="Arial" w:cs="Arial"/>
          <w:b/>
          <w:bCs/>
          <w:sz w:val="28"/>
          <w:szCs w:val="28"/>
          <w:lang w:eastAsia="zh-CN"/>
        </w:rPr>
      </w:pPr>
    </w:p>
    <w:p w:rsidR="002F302E" w:rsidRPr="002F302E" w:rsidRDefault="002F302E" w:rsidP="00061266">
      <w:pPr>
        <w:suppressAutoHyphens/>
        <w:autoSpaceDE w:val="0"/>
        <w:ind w:right="-1701"/>
        <w:jc w:val="center"/>
        <w:rPr>
          <w:rFonts w:ascii="Arial" w:eastAsia="Times New Roman" w:hAnsi="Arial" w:cs="Arial"/>
          <w:b/>
          <w:bCs/>
          <w:sz w:val="28"/>
          <w:szCs w:val="28"/>
          <w:lang w:eastAsia="zh-CN"/>
        </w:rPr>
      </w:pPr>
    </w:p>
    <w:p w:rsidR="002F302E" w:rsidRPr="002F302E" w:rsidRDefault="002F302E" w:rsidP="00061266">
      <w:pPr>
        <w:suppressAutoHyphens/>
        <w:autoSpaceDE w:val="0"/>
        <w:ind w:right="-1701"/>
        <w:jc w:val="center"/>
        <w:rPr>
          <w:rFonts w:ascii="Arial" w:eastAsia="Times New Roman" w:hAnsi="Arial" w:cs="Arial"/>
          <w:b/>
          <w:bCs/>
          <w:sz w:val="28"/>
          <w:szCs w:val="28"/>
          <w:lang w:eastAsia="zh-CN"/>
        </w:rPr>
      </w:pPr>
    </w:p>
    <w:p w:rsidR="002F302E" w:rsidRPr="00061266" w:rsidRDefault="002F302E" w:rsidP="00061266">
      <w:pPr>
        <w:suppressAutoHyphens/>
        <w:autoSpaceDE w:val="0"/>
        <w:spacing w:line="360" w:lineRule="auto"/>
        <w:ind w:right="-1701"/>
        <w:jc w:val="center"/>
        <w:rPr>
          <w:rFonts w:ascii="Times New Roman" w:eastAsia="Times New Roman" w:hAnsi="Times New Roman" w:cs="Times New Roman"/>
          <w:b/>
          <w:bCs/>
          <w:sz w:val="28"/>
          <w:szCs w:val="28"/>
          <w:lang w:eastAsia="zh-CN"/>
        </w:rPr>
      </w:pPr>
      <w:r w:rsidRPr="00061266">
        <w:rPr>
          <w:rFonts w:ascii="Times New Roman" w:eastAsia="Times New Roman" w:hAnsi="Times New Roman" w:cs="Times New Roman"/>
          <w:b/>
          <w:bCs/>
          <w:sz w:val="28"/>
          <w:szCs w:val="28"/>
          <w:lang w:eastAsia="zh-CN"/>
        </w:rPr>
        <w:t>ПРОГРАММА</w:t>
      </w:r>
    </w:p>
    <w:p w:rsidR="002F302E" w:rsidRPr="00061266" w:rsidRDefault="002F302E" w:rsidP="00061266">
      <w:pPr>
        <w:widowControl w:val="0"/>
        <w:suppressAutoHyphens/>
        <w:autoSpaceDE w:val="0"/>
        <w:spacing w:line="360" w:lineRule="auto"/>
        <w:ind w:right="-1701"/>
        <w:jc w:val="center"/>
        <w:rPr>
          <w:rFonts w:ascii="Times New Roman" w:eastAsia="Times New Roman" w:hAnsi="Times New Roman" w:cs="Times New Roman"/>
          <w:b/>
          <w:sz w:val="28"/>
          <w:szCs w:val="28"/>
          <w:lang w:eastAsia="zh-CN"/>
        </w:rPr>
      </w:pPr>
      <w:r w:rsidRPr="00061266">
        <w:rPr>
          <w:rFonts w:ascii="Times New Roman" w:eastAsia="Times New Roman" w:hAnsi="Times New Roman" w:cs="Times New Roman"/>
          <w:b/>
          <w:sz w:val="28"/>
          <w:szCs w:val="28"/>
          <w:lang w:eastAsia="zh-CN"/>
        </w:rPr>
        <w:t xml:space="preserve">КОМПЛЕКСНОГО РАЗВИТИЯ  СИСТЕМЫ  КОММУНАЛЬНОЙ ИНФРАСТРУКТУРЫ  </w:t>
      </w:r>
    </w:p>
    <w:p w:rsidR="002F302E" w:rsidRPr="00061266" w:rsidRDefault="00742BCC" w:rsidP="00061266">
      <w:pPr>
        <w:widowControl w:val="0"/>
        <w:suppressAutoHyphens/>
        <w:autoSpaceDE w:val="0"/>
        <w:spacing w:line="360" w:lineRule="auto"/>
        <w:ind w:right="-1701"/>
        <w:jc w:val="center"/>
        <w:rPr>
          <w:rFonts w:ascii="Times New Roman" w:eastAsia="Times New Roman" w:hAnsi="Times New Roman" w:cs="Times New Roman"/>
          <w:b/>
          <w:sz w:val="28"/>
          <w:szCs w:val="28"/>
          <w:lang w:eastAsia="zh-CN"/>
        </w:rPr>
      </w:pPr>
      <w:r w:rsidRPr="00061266">
        <w:rPr>
          <w:rFonts w:ascii="Times New Roman" w:eastAsia="Times New Roman" w:hAnsi="Times New Roman" w:cs="Times New Roman"/>
          <w:b/>
          <w:sz w:val="28"/>
          <w:szCs w:val="28"/>
          <w:lang w:eastAsia="zh-CN"/>
        </w:rPr>
        <w:t xml:space="preserve">МУНИЦИПАЛЬНОГО </w:t>
      </w:r>
      <w:r w:rsidR="00061266">
        <w:rPr>
          <w:rFonts w:ascii="Times New Roman" w:eastAsia="Times New Roman" w:hAnsi="Times New Roman" w:cs="Times New Roman"/>
          <w:b/>
          <w:sz w:val="28"/>
          <w:szCs w:val="28"/>
          <w:lang w:eastAsia="zh-CN"/>
        </w:rPr>
        <w:t>ОБРАЗОВАНИЯ «АЛАРЬ</w:t>
      </w:r>
      <w:r w:rsidR="00181758">
        <w:rPr>
          <w:rFonts w:ascii="Times New Roman" w:eastAsia="Times New Roman" w:hAnsi="Times New Roman" w:cs="Times New Roman"/>
          <w:b/>
          <w:sz w:val="28"/>
          <w:szCs w:val="28"/>
          <w:lang w:eastAsia="zh-CN"/>
        </w:rPr>
        <w:t>» НА  2015</w:t>
      </w:r>
      <w:r w:rsidR="002F302E" w:rsidRPr="00061266">
        <w:rPr>
          <w:rFonts w:ascii="Times New Roman" w:eastAsia="Times New Roman" w:hAnsi="Times New Roman" w:cs="Times New Roman"/>
          <w:b/>
          <w:sz w:val="28"/>
          <w:szCs w:val="28"/>
          <w:lang w:eastAsia="zh-CN"/>
        </w:rPr>
        <w:t>-</w:t>
      </w:r>
      <w:r w:rsidR="00181758">
        <w:rPr>
          <w:rFonts w:ascii="Times New Roman" w:eastAsia="Times New Roman" w:hAnsi="Times New Roman" w:cs="Times New Roman"/>
          <w:b/>
          <w:sz w:val="28"/>
          <w:szCs w:val="28"/>
          <w:lang w:eastAsia="zh-CN"/>
        </w:rPr>
        <w:t>2025</w:t>
      </w:r>
      <w:r w:rsidR="000264D5">
        <w:rPr>
          <w:rFonts w:ascii="Times New Roman" w:eastAsia="Times New Roman" w:hAnsi="Times New Roman" w:cs="Times New Roman"/>
          <w:b/>
          <w:sz w:val="28"/>
          <w:szCs w:val="28"/>
          <w:lang w:eastAsia="zh-CN"/>
        </w:rPr>
        <w:t xml:space="preserve"> г.</w:t>
      </w:r>
      <w:r w:rsidR="00593FD6" w:rsidRPr="00061266">
        <w:rPr>
          <w:rFonts w:ascii="Times New Roman" w:eastAsia="Times New Roman" w:hAnsi="Times New Roman" w:cs="Times New Roman"/>
          <w:b/>
          <w:sz w:val="28"/>
          <w:szCs w:val="28"/>
          <w:lang w:eastAsia="zh-CN"/>
        </w:rPr>
        <w:t xml:space="preserve"> </w:t>
      </w:r>
    </w:p>
    <w:p w:rsidR="002F302E" w:rsidRPr="002F302E" w:rsidRDefault="002F302E" w:rsidP="00061266">
      <w:pPr>
        <w:widowControl w:val="0"/>
        <w:suppressAutoHyphens/>
        <w:autoSpaceDE w:val="0"/>
        <w:ind w:right="-1701"/>
        <w:jc w:val="center"/>
        <w:rPr>
          <w:rFonts w:ascii="Arial" w:eastAsia="Times New Roman" w:hAnsi="Arial" w:cs="Arial"/>
          <w:b/>
          <w:sz w:val="28"/>
          <w:szCs w:val="28"/>
          <w:lang w:eastAsia="zh-CN"/>
        </w:rPr>
      </w:pPr>
    </w:p>
    <w:p w:rsidR="002F302E" w:rsidRPr="002F302E" w:rsidRDefault="002F302E" w:rsidP="00061266">
      <w:pPr>
        <w:widowControl w:val="0"/>
        <w:suppressAutoHyphens/>
        <w:autoSpaceDE w:val="0"/>
        <w:ind w:right="-1701"/>
        <w:jc w:val="center"/>
        <w:rPr>
          <w:rFonts w:ascii="Arial" w:eastAsia="Times New Roman" w:hAnsi="Arial" w:cs="Arial"/>
          <w:b/>
          <w:sz w:val="28"/>
          <w:szCs w:val="28"/>
          <w:lang w:eastAsia="zh-CN"/>
        </w:rPr>
      </w:pPr>
    </w:p>
    <w:p w:rsidR="002F302E" w:rsidRPr="002F302E" w:rsidRDefault="002F302E" w:rsidP="00061266">
      <w:pPr>
        <w:widowControl w:val="0"/>
        <w:suppressAutoHyphens/>
        <w:autoSpaceDE w:val="0"/>
        <w:ind w:right="-1701"/>
        <w:jc w:val="center"/>
        <w:rPr>
          <w:rFonts w:ascii="Arial" w:eastAsia="Times New Roman" w:hAnsi="Arial" w:cs="Arial"/>
          <w:b/>
          <w:sz w:val="28"/>
          <w:szCs w:val="28"/>
          <w:lang w:eastAsia="zh-CN"/>
        </w:rPr>
      </w:pPr>
    </w:p>
    <w:p w:rsidR="002F302E" w:rsidRDefault="002F302E"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181758" w:rsidRDefault="00181758" w:rsidP="00061266">
      <w:pPr>
        <w:widowControl w:val="0"/>
        <w:suppressAutoHyphens/>
        <w:autoSpaceDE w:val="0"/>
        <w:ind w:right="-1701"/>
        <w:jc w:val="center"/>
        <w:rPr>
          <w:rFonts w:ascii="Arial" w:eastAsia="Times New Roman" w:hAnsi="Arial" w:cs="Arial"/>
          <w:b/>
          <w:sz w:val="28"/>
          <w:szCs w:val="28"/>
          <w:lang w:eastAsia="zh-CN"/>
        </w:rPr>
      </w:pPr>
    </w:p>
    <w:p w:rsidR="00181758" w:rsidRDefault="00181758" w:rsidP="00061266">
      <w:pPr>
        <w:widowControl w:val="0"/>
        <w:suppressAutoHyphens/>
        <w:autoSpaceDE w:val="0"/>
        <w:ind w:right="-1701"/>
        <w:jc w:val="center"/>
        <w:rPr>
          <w:rFonts w:ascii="Arial" w:eastAsia="Times New Roman" w:hAnsi="Arial" w:cs="Arial"/>
          <w:b/>
          <w:sz w:val="28"/>
          <w:szCs w:val="28"/>
          <w:lang w:eastAsia="zh-CN"/>
        </w:rPr>
      </w:pPr>
    </w:p>
    <w:p w:rsidR="008D241F" w:rsidRDefault="008D241F" w:rsidP="00061266">
      <w:pPr>
        <w:widowControl w:val="0"/>
        <w:suppressAutoHyphens/>
        <w:autoSpaceDE w:val="0"/>
        <w:ind w:right="-1701"/>
        <w:jc w:val="center"/>
        <w:rPr>
          <w:rFonts w:ascii="Arial" w:eastAsia="Times New Roman" w:hAnsi="Arial" w:cs="Arial"/>
          <w:b/>
          <w:sz w:val="28"/>
          <w:szCs w:val="28"/>
          <w:lang w:eastAsia="zh-CN"/>
        </w:rPr>
      </w:pPr>
    </w:p>
    <w:p w:rsidR="0037459A" w:rsidRDefault="0037459A" w:rsidP="00061266">
      <w:pPr>
        <w:widowControl w:val="0"/>
        <w:suppressAutoHyphens/>
        <w:autoSpaceDE w:val="0"/>
        <w:ind w:right="-1701"/>
        <w:jc w:val="center"/>
        <w:rPr>
          <w:rFonts w:ascii="Arial" w:eastAsia="Times New Roman" w:hAnsi="Arial" w:cs="Arial"/>
          <w:b/>
          <w:sz w:val="28"/>
          <w:szCs w:val="28"/>
          <w:lang w:eastAsia="zh-CN"/>
        </w:rPr>
      </w:pPr>
    </w:p>
    <w:p w:rsidR="0037459A" w:rsidRDefault="0037459A" w:rsidP="00061266">
      <w:pPr>
        <w:widowControl w:val="0"/>
        <w:suppressAutoHyphens/>
        <w:autoSpaceDE w:val="0"/>
        <w:ind w:right="-1701"/>
        <w:jc w:val="center"/>
        <w:rPr>
          <w:rFonts w:ascii="Arial" w:eastAsia="Times New Roman" w:hAnsi="Arial" w:cs="Arial"/>
          <w:b/>
          <w:sz w:val="28"/>
          <w:szCs w:val="28"/>
          <w:lang w:eastAsia="zh-CN"/>
        </w:rPr>
      </w:pPr>
    </w:p>
    <w:p w:rsidR="008D241F" w:rsidRPr="002F302E" w:rsidRDefault="008D241F" w:rsidP="00061266">
      <w:pPr>
        <w:widowControl w:val="0"/>
        <w:suppressAutoHyphens/>
        <w:autoSpaceDE w:val="0"/>
        <w:ind w:right="-1701"/>
        <w:jc w:val="center"/>
        <w:rPr>
          <w:rFonts w:ascii="Arial" w:eastAsia="Times New Roman" w:hAnsi="Arial" w:cs="Arial"/>
          <w:b/>
          <w:sz w:val="28"/>
          <w:szCs w:val="28"/>
          <w:lang w:eastAsia="zh-CN"/>
        </w:rPr>
      </w:pPr>
    </w:p>
    <w:p w:rsidR="002F302E" w:rsidRPr="002F302E" w:rsidRDefault="002F302E" w:rsidP="00061266">
      <w:pPr>
        <w:widowControl w:val="0"/>
        <w:suppressAutoHyphens/>
        <w:autoSpaceDE w:val="0"/>
        <w:ind w:right="-1701"/>
        <w:jc w:val="center"/>
        <w:rPr>
          <w:rFonts w:ascii="Arial" w:eastAsia="Times New Roman" w:hAnsi="Arial" w:cs="Arial"/>
          <w:b/>
          <w:sz w:val="28"/>
          <w:szCs w:val="28"/>
          <w:lang w:eastAsia="zh-CN"/>
        </w:rPr>
      </w:pPr>
    </w:p>
    <w:p w:rsidR="002F302E" w:rsidRPr="002F302E" w:rsidRDefault="002F302E" w:rsidP="00061266">
      <w:pPr>
        <w:widowControl w:val="0"/>
        <w:suppressAutoHyphens/>
        <w:autoSpaceDE w:val="0"/>
        <w:ind w:right="-1701"/>
        <w:jc w:val="center"/>
        <w:rPr>
          <w:rFonts w:ascii="Arial" w:eastAsia="Times New Roman" w:hAnsi="Arial" w:cs="Arial"/>
          <w:b/>
          <w:sz w:val="28"/>
          <w:szCs w:val="28"/>
          <w:lang w:eastAsia="zh-CN"/>
        </w:rPr>
      </w:pPr>
    </w:p>
    <w:p w:rsidR="002F302E" w:rsidRDefault="002F302E" w:rsidP="00061266">
      <w:pPr>
        <w:widowControl w:val="0"/>
        <w:suppressAutoHyphens/>
        <w:autoSpaceDE w:val="0"/>
        <w:ind w:right="-1701"/>
        <w:jc w:val="center"/>
        <w:rPr>
          <w:rFonts w:ascii="Times New Roman" w:eastAsia="Times New Roman" w:hAnsi="Times New Roman" w:cs="Times New Roman"/>
          <w:b/>
          <w:sz w:val="28"/>
          <w:szCs w:val="28"/>
          <w:lang w:eastAsia="zh-CN"/>
        </w:rPr>
      </w:pPr>
      <w:r w:rsidRPr="002F302E">
        <w:rPr>
          <w:rFonts w:ascii="Times New Roman" w:eastAsia="Times New Roman" w:hAnsi="Times New Roman" w:cs="Times New Roman"/>
          <w:b/>
          <w:sz w:val="28"/>
          <w:szCs w:val="28"/>
          <w:lang w:eastAsia="zh-CN"/>
        </w:rPr>
        <w:t>с. Аларь</w:t>
      </w:r>
      <w:r w:rsidR="00061266">
        <w:rPr>
          <w:rFonts w:ascii="Times New Roman" w:eastAsia="Times New Roman" w:hAnsi="Times New Roman" w:cs="Times New Roman"/>
          <w:b/>
          <w:sz w:val="28"/>
          <w:szCs w:val="28"/>
          <w:lang w:eastAsia="zh-CN"/>
        </w:rPr>
        <w:t xml:space="preserve"> </w:t>
      </w:r>
      <w:r w:rsidRPr="002F302E">
        <w:rPr>
          <w:rFonts w:ascii="Times New Roman" w:eastAsia="Times New Roman" w:hAnsi="Times New Roman" w:cs="Times New Roman"/>
          <w:b/>
          <w:sz w:val="28"/>
          <w:szCs w:val="28"/>
          <w:lang w:eastAsia="zh-CN"/>
        </w:rPr>
        <w:t>2015г.</w:t>
      </w:r>
    </w:p>
    <w:p w:rsidR="00B33A5F" w:rsidRDefault="002F302E" w:rsidP="00061266">
      <w:pPr>
        <w:widowControl w:val="0"/>
        <w:suppressAutoHyphens/>
        <w:autoSpaceDE w:val="0"/>
        <w:ind w:right="-1701"/>
        <w:jc w:val="center"/>
        <w:rPr>
          <w:rFonts w:ascii="Times New Roman" w:eastAsia="Times New Roman" w:hAnsi="Times New Roman" w:cs="Times New Roman"/>
          <w:b/>
          <w:sz w:val="28"/>
          <w:szCs w:val="28"/>
          <w:lang w:eastAsia="zh-CN"/>
        </w:rPr>
      </w:pPr>
      <w:r w:rsidRPr="00346004">
        <w:rPr>
          <w:rFonts w:ascii="Times New Roman" w:eastAsia="Times New Roman" w:hAnsi="Times New Roman" w:cs="Times New Roman"/>
          <w:b/>
          <w:sz w:val="28"/>
          <w:szCs w:val="28"/>
          <w:lang w:eastAsia="zh-CN"/>
        </w:rPr>
        <w:lastRenderedPageBreak/>
        <w:t>ПАСПОРТ ПРОГРАММЫ:</w:t>
      </w:r>
    </w:p>
    <w:p w:rsidR="00346004" w:rsidRPr="00346004" w:rsidRDefault="00346004" w:rsidP="00346004">
      <w:pPr>
        <w:widowControl w:val="0"/>
        <w:suppressAutoHyphens/>
        <w:autoSpaceDE w:val="0"/>
        <w:jc w:val="center"/>
        <w:rPr>
          <w:rFonts w:ascii="Times New Roman" w:eastAsia="Times New Roman" w:hAnsi="Times New Roman" w:cs="Times New Roman"/>
          <w:b/>
          <w:sz w:val="28"/>
          <w:szCs w:val="28"/>
          <w:lang w:eastAsia="zh-CN"/>
        </w:rPr>
      </w:pPr>
    </w:p>
    <w:tbl>
      <w:tblPr>
        <w:tblStyle w:val="a6"/>
        <w:tblW w:w="10065" w:type="dxa"/>
        <w:tblInd w:w="-459" w:type="dxa"/>
        <w:tblLook w:val="04A0"/>
      </w:tblPr>
      <w:tblGrid>
        <w:gridCol w:w="3970"/>
        <w:gridCol w:w="6095"/>
      </w:tblGrid>
      <w:tr w:rsidR="00B33A5F" w:rsidTr="00061266">
        <w:tc>
          <w:tcPr>
            <w:tcW w:w="3970" w:type="dxa"/>
          </w:tcPr>
          <w:p w:rsidR="00B33A5F" w:rsidRDefault="00B33A5F" w:rsidP="00061266">
            <w:pPr>
              <w:ind w:left="33" w:firstLine="284"/>
              <w:jc w:val="both"/>
              <w:rPr>
                <w:sz w:val="28"/>
                <w:szCs w:val="28"/>
                <w:lang w:eastAsia="zh-CN"/>
              </w:rPr>
            </w:pPr>
            <w:r>
              <w:rPr>
                <w:sz w:val="28"/>
                <w:szCs w:val="28"/>
                <w:lang w:eastAsia="zh-CN"/>
              </w:rPr>
              <w:t>Наименование программы:</w:t>
            </w:r>
          </w:p>
        </w:tc>
        <w:tc>
          <w:tcPr>
            <w:tcW w:w="6095" w:type="dxa"/>
          </w:tcPr>
          <w:p w:rsidR="00B33A5F" w:rsidRDefault="00B33A5F" w:rsidP="00B33A5F">
            <w:pPr>
              <w:ind w:firstLine="352"/>
              <w:jc w:val="both"/>
              <w:rPr>
                <w:sz w:val="28"/>
                <w:szCs w:val="28"/>
                <w:lang w:eastAsia="zh-CN"/>
              </w:rPr>
            </w:pPr>
            <w:r w:rsidRPr="009662A1">
              <w:rPr>
                <w:sz w:val="28"/>
                <w:szCs w:val="28"/>
                <w:lang w:eastAsia="zh-CN"/>
              </w:rPr>
              <w:t>Программа комплексного развития систем коммунальной инфраструктуры муниципального образования</w:t>
            </w:r>
            <w:r>
              <w:rPr>
                <w:sz w:val="28"/>
                <w:szCs w:val="28"/>
                <w:lang w:eastAsia="zh-CN"/>
              </w:rPr>
              <w:t xml:space="preserve"> </w:t>
            </w:r>
            <w:r w:rsidRPr="009662A1">
              <w:rPr>
                <w:sz w:val="28"/>
                <w:szCs w:val="28"/>
                <w:lang w:eastAsia="zh-CN"/>
              </w:rPr>
              <w:t>«Аларь» Аларского р</w:t>
            </w:r>
            <w:r>
              <w:rPr>
                <w:sz w:val="28"/>
                <w:szCs w:val="28"/>
                <w:lang w:eastAsia="zh-CN"/>
              </w:rPr>
              <w:t>айона Иркутской области на 2015</w:t>
            </w:r>
            <w:r w:rsidR="00346004">
              <w:rPr>
                <w:sz w:val="28"/>
                <w:szCs w:val="28"/>
                <w:lang w:eastAsia="zh-CN"/>
              </w:rPr>
              <w:t>-2018</w:t>
            </w:r>
            <w:r w:rsidRPr="009662A1">
              <w:rPr>
                <w:sz w:val="28"/>
                <w:szCs w:val="28"/>
                <w:lang w:eastAsia="zh-CN"/>
              </w:rPr>
              <w:t xml:space="preserve"> годы с перспективой до 2025 года</w:t>
            </w:r>
          </w:p>
        </w:tc>
      </w:tr>
      <w:tr w:rsidR="00B33A5F" w:rsidTr="00061266">
        <w:tc>
          <w:tcPr>
            <w:tcW w:w="3970" w:type="dxa"/>
          </w:tcPr>
          <w:p w:rsidR="00B33A5F" w:rsidRDefault="00B33A5F" w:rsidP="00061266">
            <w:pPr>
              <w:ind w:left="33" w:firstLine="284"/>
              <w:jc w:val="both"/>
              <w:rPr>
                <w:sz w:val="28"/>
                <w:szCs w:val="28"/>
                <w:lang w:eastAsia="zh-CN"/>
              </w:rPr>
            </w:pPr>
            <w:r w:rsidRPr="009662A1">
              <w:rPr>
                <w:sz w:val="28"/>
                <w:szCs w:val="28"/>
                <w:lang w:eastAsia="zh-CN"/>
              </w:rPr>
              <w:t>Основание для разработки Программы</w:t>
            </w:r>
            <w:r w:rsidR="00061266">
              <w:rPr>
                <w:sz w:val="28"/>
                <w:szCs w:val="28"/>
                <w:lang w:eastAsia="zh-CN"/>
              </w:rPr>
              <w:t>:</w:t>
            </w:r>
          </w:p>
        </w:tc>
        <w:tc>
          <w:tcPr>
            <w:tcW w:w="6095" w:type="dxa"/>
          </w:tcPr>
          <w:p w:rsidR="00B33A5F" w:rsidRPr="00B33A5F" w:rsidRDefault="00B33A5F" w:rsidP="00B33A5F">
            <w:pPr>
              <w:pStyle w:val="ab"/>
              <w:numPr>
                <w:ilvl w:val="0"/>
                <w:numId w:val="7"/>
              </w:numPr>
              <w:ind w:left="68" w:firstLine="66"/>
              <w:jc w:val="both"/>
              <w:rPr>
                <w:sz w:val="28"/>
                <w:szCs w:val="28"/>
                <w:lang w:eastAsia="zh-CN"/>
              </w:rPr>
            </w:pPr>
            <w:r w:rsidRPr="00B33A5F">
              <w:rPr>
                <w:sz w:val="28"/>
                <w:szCs w:val="28"/>
                <w:lang w:eastAsia="zh-CN"/>
              </w:rPr>
              <w:t>Распоряжение Главы администрации муниципального образования.</w:t>
            </w:r>
          </w:p>
          <w:p w:rsidR="00B33A5F" w:rsidRPr="00B33A5F" w:rsidRDefault="00B33A5F" w:rsidP="00B33A5F">
            <w:pPr>
              <w:pStyle w:val="ab"/>
              <w:numPr>
                <w:ilvl w:val="0"/>
                <w:numId w:val="7"/>
              </w:numPr>
              <w:ind w:left="68" w:firstLine="66"/>
              <w:jc w:val="both"/>
              <w:rPr>
                <w:sz w:val="28"/>
                <w:szCs w:val="28"/>
                <w:lang w:eastAsia="zh-CN"/>
              </w:rPr>
            </w:pPr>
            <w:r w:rsidRPr="00B33A5F">
              <w:rPr>
                <w:sz w:val="28"/>
                <w:szCs w:val="28"/>
                <w:lang w:eastAsia="zh-CN"/>
              </w:rPr>
              <w:t>Договор от 18.03.2014г. на выполнение работ по разработке Программы комплексного развития систем коммунальной инфраструктуры муниципального образования на 2015-2018 годы с перспективой до 2025 года.</w:t>
            </w:r>
          </w:p>
          <w:p w:rsidR="00B33A5F" w:rsidRPr="00B33A5F" w:rsidRDefault="00B33A5F" w:rsidP="00B33A5F">
            <w:pPr>
              <w:pStyle w:val="ab"/>
              <w:numPr>
                <w:ilvl w:val="0"/>
                <w:numId w:val="7"/>
              </w:numPr>
              <w:ind w:left="68" w:firstLine="66"/>
              <w:jc w:val="both"/>
              <w:rPr>
                <w:sz w:val="28"/>
                <w:szCs w:val="28"/>
                <w:lang w:eastAsia="zh-CN"/>
              </w:rPr>
            </w:pPr>
            <w:r w:rsidRPr="00B33A5F">
              <w:rPr>
                <w:sz w:val="28"/>
                <w:szCs w:val="28"/>
                <w:lang w:eastAsia="zh-CN"/>
              </w:rPr>
              <w:t>Федеральный закон от 30.12.2004 г. № 210-ФЗ «Об основах регулирования тарифов организаций коммунального комплекса»;</w:t>
            </w:r>
          </w:p>
          <w:p w:rsidR="00B33A5F" w:rsidRDefault="00B33A5F" w:rsidP="00B33A5F">
            <w:pPr>
              <w:pStyle w:val="ab"/>
              <w:numPr>
                <w:ilvl w:val="0"/>
                <w:numId w:val="7"/>
              </w:numPr>
              <w:ind w:left="68" w:firstLine="66"/>
              <w:jc w:val="both"/>
              <w:rPr>
                <w:sz w:val="28"/>
                <w:szCs w:val="28"/>
                <w:lang w:eastAsia="zh-CN"/>
              </w:rPr>
            </w:pPr>
            <w:r w:rsidRPr="00B33A5F">
              <w:rPr>
                <w:sz w:val="28"/>
                <w:szCs w:val="28"/>
                <w:lang w:eastAsia="zh-CN"/>
              </w:rPr>
              <w:t xml:space="preserve">Приказ Министерства регионального развития РФ от 06.05.2011 г. №204 «О разработке программ комплексного развития систем коммунальной инфраструктуры муниципальных образований» </w:t>
            </w:r>
          </w:p>
        </w:tc>
      </w:tr>
      <w:tr w:rsidR="00B33A5F" w:rsidTr="00061266">
        <w:tc>
          <w:tcPr>
            <w:tcW w:w="3970" w:type="dxa"/>
          </w:tcPr>
          <w:p w:rsidR="00B33A5F" w:rsidRPr="009662A1" w:rsidRDefault="00B33A5F" w:rsidP="00061266">
            <w:pPr>
              <w:ind w:left="33" w:firstLine="284"/>
              <w:jc w:val="both"/>
              <w:rPr>
                <w:sz w:val="28"/>
                <w:szCs w:val="28"/>
                <w:lang w:eastAsia="zh-CN"/>
              </w:rPr>
            </w:pPr>
            <w:r w:rsidRPr="009662A1">
              <w:rPr>
                <w:sz w:val="28"/>
                <w:szCs w:val="28"/>
                <w:lang w:eastAsia="zh-CN"/>
              </w:rPr>
              <w:t>Цели Программы</w:t>
            </w:r>
            <w:r>
              <w:rPr>
                <w:sz w:val="28"/>
                <w:szCs w:val="28"/>
                <w:lang w:eastAsia="zh-CN"/>
              </w:rPr>
              <w:t>:</w:t>
            </w:r>
          </w:p>
        </w:tc>
        <w:tc>
          <w:tcPr>
            <w:tcW w:w="6095" w:type="dxa"/>
          </w:tcPr>
          <w:p w:rsidR="00B33A5F" w:rsidRPr="00B33A5F" w:rsidRDefault="00B33A5F" w:rsidP="00B33A5F">
            <w:pPr>
              <w:pStyle w:val="ab"/>
              <w:numPr>
                <w:ilvl w:val="0"/>
                <w:numId w:val="6"/>
              </w:numPr>
              <w:ind w:left="68" w:firstLine="66"/>
              <w:jc w:val="both"/>
              <w:rPr>
                <w:sz w:val="28"/>
                <w:szCs w:val="28"/>
                <w:lang w:eastAsia="zh-CN"/>
              </w:rPr>
            </w:pPr>
            <w:r w:rsidRPr="00B33A5F">
              <w:rPr>
                <w:sz w:val="28"/>
                <w:szCs w:val="28"/>
                <w:lang w:eastAsia="zh-CN"/>
              </w:rPr>
              <w:t>Создание базового документа для дальнейшей разработки инвестиционных, производственных программ организаций коммунального комплекса мун</w:t>
            </w:r>
            <w:r w:rsidR="007A6693">
              <w:rPr>
                <w:sz w:val="28"/>
                <w:szCs w:val="28"/>
                <w:lang w:eastAsia="zh-CN"/>
              </w:rPr>
              <w:t>иципального образования «Аларь»</w:t>
            </w:r>
          </w:p>
          <w:p w:rsidR="00B33A5F" w:rsidRPr="00B33A5F" w:rsidRDefault="00B33A5F" w:rsidP="00B33A5F">
            <w:pPr>
              <w:pStyle w:val="ab"/>
              <w:numPr>
                <w:ilvl w:val="0"/>
                <w:numId w:val="6"/>
              </w:numPr>
              <w:ind w:left="68" w:firstLine="66"/>
              <w:jc w:val="both"/>
              <w:rPr>
                <w:sz w:val="28"/>
                <w:szCs w:val="28"/>
                <w:lang w:eastAsia="zh-CN"/>
              </w:rPr>
            </w:pPr>
            <w:r w:rsidRPr="00B33A5F">
              <w:rPr>
                <w:sz w:val="28"/>
                <w:szCs w:val="28"/>
                <w:lang w:eastAsia="zh-CN"/>
              </w:rPr>
              <w:t xml:space="preserve">Разработка единого комплекса мероприятий, направленных на обеспечение оптимальных решений системных проблем в области функционирования и развития коммунальной инфраструктуры муниципального образования, в целях: - повышения уровня надежности, качества и эффективности работы коммунального комплекса; - обновления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 </w:t>
            </w:r>
          </w:p>
          <w:p w:rsidR="00B33A5F" w:rsidRPr="00B33A5F" w:rsidRDefault="00B33A5F" w:rsidP="00B33A5F">
            <w:pPr>
              <w:pStyle w:val="ab"/>
              <w:ind w:left="26"/>
              <w:jc w:val="both"/>
              <w:rPr>
                <w:sz w:val="28"/>
                <w:szCs w:val="28"/>
                <w:lang w:eastAsia="zh-CN"/>
              </w:rPr>
            </w:pPr>
          </w:p>
        </w:tc>
      </w:tr>
      <w:tr w:rsidR="00B33A5F" w:rsidTr="00061266">
        <w:tc>
          <w:tcPr>
            <w:tcW w:w="3970" w:type="dxa"/>
          </w:tcPr>
          <w:p w:rsidR="00B33A5F" w:rsidRDefault="00061266" w:rsidP="00061266">
            <w:pPr>
              <w:ind w:left="33" w:firstLine="284"/>
              <w:jc w:val="both"/>
              <w:rPr>
                <w:sz w:val="28"/>
                <w:szCs w:val="28"/>
                <w:lang w:eastAsia="zh-CN"/>
              </w:rPr>
            </w:pPr>
            <w:r>
              <w:rPr>
                <w:sz w:val="28"/>
                <w:szCs w:val="28"/>
                <w:lang w:eastAsia="zh-CN"/>
              </w:rPr>
              <w:t>Задачи Программы:</w:t>
            </w:r>
          </w:p>
          <w:p w:rsidR="00B33A5F" w:rsidRPr="009662A1" w:rsidRDefault="00B33A5F" w:rsidP="00061266">
            <w:pPr>
              <w:ind w:left="33" w:firstLine="284"/>
              <w:jc w:val="both"/>
              <w:rPr>
                <w:sz w:val="28"/>
                <w:szCs w:val="28"/>
                <w:lang w:eastAsia="zh-CN"/>
              </w:rPr>
            </w:pPr>
          </w:p>
        </w:tc>
        <w:tc>
          <w:tcPr>
            <w:tcW w:w="6095" w:type="dxa"/>
          </w:tcPr>
          <w:p w:rsidR="00B33A5F" w:rsidRPr="00B33A5F" w:rsidRDefault="00B33A5F" w:rsidP="00B33A5F">
            <w:pPr>
              <w:pStyle w:val="ab"/>
              <w:numPr>
                <w:ilvl w:val="0"/>
                <w:numId w:val="8"/>
              </w:numPr>
              <w:ind w:left="68" w:firstLine="66"/>
              <w:jc w:val="both"/>
              <w:rPr>
                <w:sz w:val="28"/>
                <w:szCs w:val="28"/>
                <w:lang w:eastAsia="zh-CN"/>
              </w:rPr>
            </w:pPr>
            <w:r w:rsidRPr="00B33A5F">
              <w:rPr>
                <w:sz w:val="28"/>
                <w:szCs w:val="28"/>
                <w:lang w:eastAsia="zh-CN"/>
              </w:rPr>
              <w:t xml:space="preserve">Инженерно-техническая оптимизация коммунальных систем. </w:t>
            </w:r>
          </w:p>
          <w:p w:rsidR="00B33A5F" w:rsidRPr="00B33A5F" w:rsidRDefault="00B33A5F" w:rsidP="00B33A5F">
            <w:pPr>
              <w:pStyle w:val="ab"/>
              <w:numPr>
                <w:ilvl w:val="0"/>
                <w:numId w:val="8"/>
              </w:numPr>
              <w:ind w:left="68" w:firstLine="66"/>
              <w:jc w:val="both"/>
              <w:rPr>
                <w:sz w:val="28"/>
                <w:szCs w:val="28"/>
                <w:lang w:eastAsia="zh-CN"/>
              </w:rPr>
            </w:pPr>
            <w:r w:rsidRPr="00B33A5F">
              <w:rPr>
                <w:sz w:val="28"/>
                <w:szCs w:val="28"/>
                <w:lang w:eastAsia="zh-CN"/>
              </w:rPr>
              <w:t xml:space="preserve">Взаимосвязанное перспективное </w:t>
            </w:r>
            <w:r w:rsidRPr="00B33A5F">
              <w:rPr>
                <w:sz w:val="28"/>
                <w:szCs w:val="28"/>
                <w:lang w:eastAsia="zh-CN"/>
              </w:rPr>
              <w:lastRenderedPageBreak/>
              <w:t>планирование развития систем.</w:t>
            </w:r>
          </w:p>
          <w:p w:rsidR="00B33A5F" w:rsidRPr="00B33A5F" w:rsidRDefault="00B33A5F" w:rsidP="00B33A5F">
            <w:pPr>
              <w:pStyle w:val="ab"/>
              <w:numPr>
                <w:ilvl w:val="0"/>
                <w:numId w:val="8"/>
              </w:numPr>
              <w:ind w:left="68" w:firstLine="66"/>
              <w:jc w:val="both"/>
              <w:rPr>
                <w:sz w:val="28"/>
                <w:szCs w:val="28"/>
                <w:lang w:eastAsia="zh-CN"/>
              </w:rPr>
            </w:pPr>
            <w:r w:rsidRPr="00B33A5F">
              <w:rPr>
                <w:sz w:val="28"/>
                <w:szCs w:val="28"/>
                <w:lang w:eastAsia="zh-CN"/>
              </w:rPr>
              <w:t>Обоснование мероприятий по комплексной реконструкции и модернизации.</w:t>
            </w:r>
          </w:p>
          <w:p w:rsidR="00B33A5F" w:rsidRPr="00B33A5F" w:rsidRDefault="00B33A5F" w:rsidP="00B33A5F">
            <w:pPr>
              <w:pStyle w:val="ab"/>
              <w:numPr>
                <w:ilvl w:val="0"/>
                <w:numId w:val="8"/>
              </w:numPr>
              <w:ind w:left="68" w:firstLine="66"/>
              <w:jc w:val="both"/>
              <w:rPr>
                <w:sz w:val="28"/>
                <w:szCs w:val="28"/>
                <w:lang w:eastAsia="zh-CN"/>
              </w:rPr>
            </w:pPr>
            <w:r w:rsidRPr="00B33A5F">
              <w:rPr>
                <w:sz w:val="28"/>
                <w:szCs w:val="28"/>
                <w:lang w:eastAsia="zh-CN"/>
              </w:rPr>
              <w:t>Повышение надежности систем и качества предоставления коммунальных услуг.</w:t>
            </w:r>
          </w:p>
          <w:p w:rsidR="00B33A5F" w:rsidRPr="00B33A5F" w:rsidRDefault="00B33A5F" w:rsidP="00B33A5F">
            <w:pPr>
              <w:pStyle w:val="ab"/>
              <w:numPr>
                <w:ilvl w:val="0"/>
                <w:numId w:val="8"/>
              </w:numPr>
              <w:ind w:left="68" w:firstLine="66"/>
              <w:jc w:val="both"/>
              <w:rPr>
                <w:sz w:val="28"/>
                <w:szCs w:val="28"/>
                <w:lang w:eastAsia="zh-CN"/>
              </w:rPr>
            </w:pPr>
            <w:r w:rsidRPr="00B33A5F">
              <w:rPr>
                <w:sz w:val="28"/>
                <w:szCs w:val="28"/>
                <w:lang w:eastAsia="zh-CN"/>
              </w:rPr>
              <w:t>Совершенствование механизмов развития энергосбережения и повышение энергоэффективности коммунальной инфраструктуры муниципального образования.</w:t>
            </w:r>
          </w:p>
          <w:p w:rsidR="00B33A5F" w:rsidRPr="00B33A5F" w:rsidRDefault="00B33A5F" w:rsidP="00B33A5F">
            <w:pPr>
              <w:pStyle w:val="ab"/>
              <w:numPr>
                <w:ilvl w:val="0"/>
                <w:numId w:val="8"/>
              </w:numPr>
              <w:ind w:left="68" w:firstLine="66"/>
              <w:jc w:val="both"/>
              <w:rPr>
                <w:sz w:val="28"/>
                <w:szCs w:val="28"/>
                <w:lang w:eastAsia="zh-CN"/>
              </w:rPr>
            </w:pPr>
            <w:r w:rsidRPr="00B33A5F">
              <w:rPr>
                <w:sz w:val="28"/>
                <w:szCs w:val="28"/>
                <w:lang w:eastAsia="zh-CN"/>
              </w:rPr>
              <w:t>Повышение инвестиционной привлекательности коммунальной инфраструктуры муниципального образования.</w:t>
            </w:r>
          </w:p>
          <w:p w:rsidR="00B33A5F" w:rsidRPr="00B33A5F" w:rsidRDefault="00B33A5F" w:rsidP="00B33A5F">
            <w:pPr>
              <w:pStyle w:val="ab"/>
              <w:numPr>
                <w:ilvl w:val="0"/>
                <w:numId w:val="8"/>
              </w:numPr>
              <w:ind w:left="68" w:right="175" w:firstLine="66"/>
              <w:jc w:val="both"/>
              <w:rPr>
                <w:sz w:val="28"/>
                <w:szCs w:val="28"/>
                <w:lang w:eastAsia="zh-CN"/>
              </w:rPr>
            </w:pPr>
            <w:r w:rsidRPr="00B33A5F">
              <w:rPr>
                <w:sz w:val="28"/>
                <w:szCs w:val="28"/>
                <w:lang w:eastAsia="zh-CN"/>
              </w:rPr>
              <w:t>Обеспечение сбалансированности интересов субъектов коммунальной инфраструктуры и потребителей.</w:t>
            </w:r>
          </w:p>
          <w:p w:rsidR="00B33A5F" w:rsidRPr="00B33A5F" w:rsidRDefault="00B33A5F" w:rsidP="00B33A5F">
            <w:pPr>
              <w:pStyle w:val="ab"/>
              <w:ind w:left="26"/>
              <w:jc w:val="both"/>
              <w:rPr>
                <w:sz w:val="28"/>
                <w:szCs w:val="28"/>
                <w:lang w:eastAsia="zh-CN"/>
              </w:rPr>
            </w:pPr>
          </w:p>
        </w:tc>
      </w:tr>
      <w:tr w:rsidR="00346004" w:rsidTr="00061266">
        <w:tc>
          <w:tcPr>
            <w:tcW w:w="3970" w:type="dxa"/>
          </w:tcPr>
          <w:p w:rsidR="00346004" w:rsidRPr="009662A1" w:rsidRDefault="00346004" w:rsidP="00061266">
            <w:pPr>
              <w:ind w:left="33" w:firstLine="284"/>
              <w:jc w:val="both"/>
              <w:rPr>
                <w:sz w:val="28"/>
                <w:szCs w:val="28"/>
                <w:lang w:eastAsia="zh-CN"/>
              </w:rPr>
            </w:pPr>
            <w:r w:rsidRPr="009662A1">
              <w:rPr>
                <w:sz w:val="28"/>
                <w:szCs w:val="28"/>
                <w:lang w:eastAsia="zh-CN"/>
              </w:rPr>
              <w:lastRenderedPageBreak/>
              <w:t>Целевые индикаторы и показатели</w:t>
            </w:r>
            <w:r>
              <w:rPr>
                <w:sz w:val="28"/>
                <w:szCs w:val="28"/>
                <w:lang w:eastAsia="zh-CN"/>
              </w:rPr>
              <w:t>:</w:t>
            </w:r>
          </w:p>
        </w:tc>
        <w:tc>
          <w:tcPr>
            <w:tcW w:w="6095" w:type="dxa"/>
          </w:tcPr>
          <w:p w:rsidR="00346004" w:rsidRPr="00346004" w:rsidRDefault="00346004" w:rsidP="00346004">
            <w:pPr>
              <w:pStyle w:val="ab"/>
              <w:numPr>
                <w:ilvl w:val="0"/>
                <w:numId w:val="9"/>
              </w:numPr>
              <w:ind w:left="34" w:firstLine="65"/>
              <w:jc w:val="both"/>
              <w:rPr>
                <w:sz w:val="28"/>
                <w:szCs w:val="28"/>
                <w:lang w:eastAsia="zh-CN"/>
              </w:rPr>
            </w:pPr>
            <w:r w:rsidRPr="00346004">
              <w:rPr>
                <w:sz w:val="28"/>
                <w:szCs w:val="28"/>
                <w:lang w:eastAsia="zh-CN"/>
              </w:rPr>
              <w:t>Снижение потерь коммунальных ресурсов;</w:t>
            </w:r>
          </w:p>
          <w:p w:rsidR="00346004" w:rsidRPr="00346004" w:rsidRDefault="00346004" w:rsidP="00346004">
            <w:pPr>
              <w:pStyle w:val="ab"/>
              <w:numPr>
                <w:ilvl w:val="0"/>
                <w:numId w:val="9"/>
              </w:numPr>
              <w:ind w:left="34" w:firstLine="65"/>
              <w:jc w:val="both"/>
              <w:rPr>
                <w:sz w:val="28"/>
                <w:szCs w:val="28"/>
                <w:lang w:eastAsia="zh-CN"/>
              </w:rPr>
            </w:pPr>
            <w:r w:rsidRPr="00346004">
              <w:rPr>
                <w:sz w:val="28"/>
                <w:szCs w:val="28"/>
                <w:lang w:eastAsia="zh-CN"/>
              </w:rPr>
              <w:t>Увеличение числа потребителей коммунальных услуг;</w:t>
            </w:r>
          </w:p>
          <w:p w:rsidR="00346004" w:rsidRDefault="00346004" w:rsidP="00346004">
            <w:pPr>
              <w:pStyle w:val="ab"/>
              <w:numPr>
                <w:ilvl w:val="0"/>
                <w:numId w:val="9"/>
              </w:numPr>
              <w:ind w:left="34" w:firstLine="65"/>
              <w:jc w:val="both"/>
              <w:rPr>
                <w:sz w:val="28"/>
                <w:szCs w:val="28"/>
                <w:lang w:eastAsia="zh-CN"/>
              </w:rPr>
            </w:pPr>
            <w:r>
              <w:rPr>
                <w:sz w:val="28"/>
                <w:szCs w:val="28"/>
                <w:lang w:eastAsia="zh-CN"/>
              </w:rPr>
              <w:t>Увеличение протяженности сетей ресурсоснабжения;</w:t>
            </w:r>
          </w:p>
          <w:p w:rsidR="00346004" w:rsidRPr="00B33A5F" w:rsidRDefault="00346004" w:rsidP="00346004">
            <w:pPr>
              <w:pStyle w:val="ab"/>
              <w:numPr>
                <w:ilvl w:val="0"/>
                <w:numId w:val="9"/>
              </w:numPr>
              <w:ind w:left="34" w:firstLine="65"/>
              <w:jc w:val="both"/>
              <w:rPr>
                <w:sz w:val="28"/>
                <w:szCs w:val="28"/>
                <w:lang w:eastAsia="zh-CN"/>
              </w:rPr>
            </w:pPr>
            <w:r>
              <w:rPr>
                <w:sz w:val="28"/>
                <w:szCs w:val="28"/>
                <w:lang w:eastAsia="zh-CN"/>
              </w:rPr>
              <w:t>Ликвидация ветхих сетей ресурсоснабжения.</w:t>
            </w:r>
          </w:p>
        </w:tc>
      </w:tr>
      <w:tr w:rsidR="00346004" w:rsidTr="00061266">
        <w:tc>
          <w:tcPr>
            <w:tcW w:w="3970" w:type="dxa"/>
          </w:tcPr>
          <w:p w:rsidR="00346004" w:rsidRPr="009662A1" w:rsidRDefault="00346004" w:rsidP="00061266">
            <w:pPr>
              <w:ind w:left="33" w:firstLine="284"/>
              <w:jc w:val="both"/>
              <w:rPr>
                <w:sz w:val="28"/>
                <w:szCs w:val="28"/>
                <w:lang w:eastAsia="zh-CN"/>
              </w:rPr>
            </w:pPr>
            <w:r w:rsidRPr="009662A1">
              <w:rPr>
                <w:sz w:val="28"/>
                <w:szCs w:val="28"/>
                <w:lang w:eastAsia="zh-CN"/>
              </w:rPr>
              <w:t>Сро</w:t>
            </w:r>
            <w:r>
              <w:rPr>
                <w:sz w:val="28"/>
                <w:szCs w:val="28"/>
                <w:lang w:eastAsia="zh-CN"/>
              </w:rPr>
              <w:t>ки и этапы реализации Программы</w:t>
            </w:r>
            <w:r w:rsidR="00061266">
              <w:rPr>
                <w:sz w:val="28"/>
                <w:szCs w:val="28"/>
                <w:lang w:eastAsia="zh-CN"/>
              </w:rPr>
              <w:t>:</w:t>
            </w:r>
          </w:p>
        </w:tc>
        <w:tc>
          <w:tcPr>
            <w:tcW w:w="6095" w:type="dxa"/>
          </w:tcPr>
          <w:p w:rsidR="00346004" w:rsidRDefault="00346004" w:rsidP="00346004">
            <w:pPr>
              <w:pStyle w:val="ab"/>
              <w:ind w:left="134"/>
              <w:jc w:val="both"/>
              <w:rPr>
                <w:sz w:val="28"/>
                <w:szCs w:val="28"/>
                <w:lang w:eastAsia="zh-CN"/>
              </w:rPr>
            </w:pPr>
            <w:r>
              <w:rPr>
                <w:sz w:val="28"/>
                <w:szCs w:val="28"/>
                <w:lang w:eastAsia="zh-CN"/>
              </w:rPr>
              <w:t>1 этап - 2015 год;</w:t>
            </w:r>
          </w:p>
          <w:p w:rsidR="00346004" w:rsidRDefault="00346004" w:rsidP="00346004">
            <w:pPr>
              <w:pStyle w:val="ab"/>
              <w:ind w:left="134"/>
              <w:jc w:val="both"/>
              <w:rPr>
                <w:sz w:val="28"/>
                <w:szCs w:val="28"/>
                <w:lang w:eastAsia="zh-CN"/>
              </w:rPr>
            </w:pPr>
            <w:r>
              <w:rPr>
                <w:sz w:val="28"/>
                <w:szCs w:val="28"/>
                <w:lang w:eastAsia="zh-CN"/>
              </w:rPr>
              <w:t>2 этап - 2016 год;</w:t>
            </w:r>
          </w:p>
          <w:p w:rsidR="00346004" w:rsidRDefault="00346004" w:rsidP="00346004">
            <w:pPr>
              <w:pStyle w:val="ab"/>
              <w:ind w:left="134"/>
              <w:jc w:val="both"/>
              <w:rPr>
                <w:sz w:val="28"/>
                <w:szCs w:val="28"/>
                <w:lang w:eastAsia="zh-CN"/>
              </w:rPr>
            </w:pPr>
            <w:r>
              <w:rPr>
                <w:sz w:val="28"/>
                <w:szCs w:val="28"/>
                <w:lang w:eastAsia="zh-CN"/>
              </w:rPr>
              <w:t>3 этап - 2017 год;</w:t>
            </w:r>
          </w:p>
          <w:p w:rsidR="00346004" w:rsidRDefault="00346004" w:rsidP="00346004">
            <w:pPr>
              <w:pStyle w:val="ab"/>
              <w:ind w:left="134"/>
              <w:jc w:val="both"/>
              <w:rPr>
                <w:sz w:val="28"/>
                <w:szCs w:val="28"/>
                <w:lang w:eastAsia="zh-CN"/>
              </w:rPr>
            </w:pPr>
            <w:r>
              <w:rPr>
                <w:sz w:val="28"/>
                <w:szCs w:val="28"/>
                <w:lang w:eastAsia="zh-CN"/>
              </w:rPr>
              <w:t>4 этап - 2018 год;</w:t>
            </w:r>
          </w:p>
          <w:p w:rsidR="00346004" w:rsidRDefault="00346004" w:rsidP="00346004">
            <w:pPr>
              <w:pStyle w:val="ab"/>
              <w:ind w:left="134"/>
              <w:jc w:val="both"/>
              <w:rPr>
                <w:sz w:val="28"/>
                <w:szCs w:val="28"/>
                <w:lang w:eastAsia="zh-CN"/>
              </w:rPr>
            </w:pPr>
            <w:r>
              <w:rPr>
                <w:sz w:val="28"/>
                <w:szCs w:val="28"/>
                <w:lang w:eastAsia="zh-CN"/>
              </w:rPr>
              <w:t>5 этап - 2019 год;</w:t>
            </w:r>
          </w:p>
          <w:p w:rsidR="00346004" w:rsidRDefault="00346004" w:rsidP="00346004">
            <w:pPr>
              <w:pStyle w:val="ab"/>
              <w:ind w:left="134"/>
              <w:jc w:val="both"/>
              <w:rPr>
                <w:sz w:val="28"/>
                <w:szCs w:val="28"/>
                <w:lang w:eastAsia="zh-CN"/>
              </w:rPr>
            </w:pPr>
            <w:r>
              <w:rPr>
                <w:sz w:val="28"/>
                <w:szCs w:val="28"/>
                <w:lang w:eastAsia="zh-CN"/>
              </w:rPr>
              <w:t>6 этап - 2020</w:t>
            </w:r>
            <w:r w:rsidRPr="009662A1">
              <w:rPr>
                <w:sz w:val="28"/>
                <w:szCs w:val="28"/>
                <w:lang w:eastAsia="zh-CN"/>
              </w:rPr>
              <w:t>-2025 год</w:t>
            </w:r>
            <w:r>
              <w:rPr>
                <w:sz w:val="28"/>
                <w:szCs w:val="28"/>
                <w:lang w:eastAsia="zh-CN"/>
              </w:rPr>
              <w:t>ы</w:t>
            </w:r>
            <w:r w:rsidRPr="009662A1">
              <w:rPr>
                <w:sz w:val="28"/>
                <w:szCs w:val="28"/>
                <w:lang w:eastAsia="zh-CN"/>
              </w:rPr>
              <w:t>.</w:t>
            </w:r>
          </w:p>
        </w:tc>
      </w:tr>
      <w:tr w:rsidR="00061266" w:rsidTr="00061266">
        <w:tc>
          <w:tcPr>
            <w:tcW w:w="3970" w:type="dxa"/>
          </w:tcPr>
          <w:p w:rsidR="00061266" w:rsidRPr="009662A1" w:rsidRDefault="00061266" w:rsidP="00061266">
            <w:pPr>
              <w:ind w:left="33" w:firstLine="284"/>
              <w:jc w:val="both"/>
              <w:rPr>
                <w:sz w:val="28"/>
                <w:szCs w:val="28"/>
                <w:lang w:eastAsia="zh-CN"/>
              </w:rPr>
            </w:pPr>
            <w:r w:rsidRPr="009662A1">
              <w:rPr>
                <w:sz w:val="28"/>
                <w:szCs w:val="28"/>
                <w:lang w:eastAsia="zh-CN"/>
              </w:rPr>
              <w:t>Объемы требуемых капитальных вложений</w:t>
            </w:r>
            <w:r>
              <w:rPr>
                <w:sz w:val="28"/>
                <w:szCs w:val="28"/>
                <w:lang w:eastAsia="zh-CN"/>
              </w:rPr>
              <w:t>:</w:t>
            </w:r>
          </w:p>
        </w:tc>
        <w:tc>
          <w:tcPr>
            <w:tcW w:w="6095" w:type="dxa"/>
          </w:tcPr>
          <w:p w:rsidR="00061266" w:rsidRDefault="00061266" w:rsidP="00061266">
            <w:pPr>
              <w:jc w:val="both"/>
              <w:rPr>
                <w:sz w:val="28"/>
                <w:szCs w:val="28"/>
                <w:lang w:eastAsia="zh-CN"/>
              </w:rPr>
            </w:pPr>
            <w:r w:rsidRPr="009662A1">
              <w:rPr>
                <w:sz w:val="28"/>
                <w:szCs w:val="28"/>
                <w:lang w:eastAsia="zh-CN"/>
              </w:rPr>
              <w:t>Объем финансирования П</w:t>
            </w:r>
            <w:r w:rsidR="00DC50BA">
              <w:rPr>
                <w:sz w:val="28"/>
                <w:szCs w:val="28"/>
                <w:lang w:eastAsia="zh-CN"/>
              </w:rPr>
              <w:t>рограммы составляет 604</w:t>
            </w:r>
            <w:r>
              <w:rPr>
                <w:sz w:val="28"/>
                <w:szCs w:val="28"/>
                <w:lang w:eastAsia="zh-CN"/>
              </w:rPr>
              <w:t>,</w:t>
            </w:r>
            <w:r w:rsidR="00DC50BA">
              <w:rPr>
                <w:sz w:val="28"/>
                <w:szCs w:val="28"/>
                <w:lang w:eastAsia="zh-CN"/>
              </w:rPr>
              <w:t>525</w:t>
            </w:r>
            <w:r>
              <w:rPr>
                <w:sz w:val="28"/>
                <w:szCs w:val="28"/>
                <w:lang w:eastAsia="zh-CN"/>
              </w:rPr>
              <w:t>млн</w:t>
            </w:r>
            <w:r w:rsidRPr="009662A1">
              <w:rPr>
                <w:sz w:val="28"/>
                <w:szCs w:val="28"/>
                <w:lang w:eastAsia="zh-CN"/>
              </w:rPr>
              <w:t>. руб., в т.ч. по видам коммунальных услуг:</w:t>
            </w:r>
          </w:p>
          <w:p w:rsidR="00061266" w:rsidRDefault="00061266" w:rsidP="00061266">
            <w:pPr>
              <w:jc w:val="both"/>
              <w:rPr>
                <w:sz w:val="28"/>
                <w:szCs w:val="28"/>
                <w:lang w:eastAsia="zh-CN"/>
              </w:rPr>
            </w:pPr>
            <w:r w:rsidRPr="009662A1">
              <w:rPr>
                <w:sz w:val="28"/>
                <w:szCs w:val="28"/>
                <w:lang w:eastAsia="zh-CN"/>
              </w:rPr>
              <w:t>Теплоснабжение - 79,045млн. руб.</w:t>
            </w:r>
          </w:p>
          <w:p w:rsidR="00061266" w:rsidRDefault="00061266" w:rsidP="00061266">
            <w:pPr>
              <w:jc w:val="both"/>
              <w:rPr>
                <w:sz w:val="28"/>
                <w:szCs w:val="28"/>
                <w:lang w:eastAsia="zh-CN"/>
              </w:rPr>
            </w:pPr>
            <w:r w:rsidRPr="009662A1">
              <w:rPr>
                <w:sz w:val="28"/>
                <w:szCs w:val="28"/>
                <w:lang w:eastAsia="zh-CN"/>
              </w:rPr>
              <w:t xml:space="preserve">Водоснабжение - 162,4 млн. руб. </w:t>
            </w:r>
          </w:p>
          <w:p w:rsidR="00061266" w:rsidRDefault="00061266" w:rsidP="00061266">
            <w:pPr>
              <w:jc w:val="both"/>
              <w:rPr>
                <w:sz w:val="28"/>
                <w:szCs w:val="28"/>
                <w:lang w:eastAsia="zh-CN"/>
              </w:rPr>
            </w:pPr>
            <w:r w:rsidRPr="009662A1">
              <w:rPr>
                <w:sz w:val="28"/>
                <w:szCs w:val="28"/>
                <w:lang w:eastAsia="zh-CN"/>
              </w:rPr>
              <w:t xml:space="preserve">Водоотведение - 283,98 млн. руб. </w:t>
            </w:r>
          </w:p>
          <w:p w:rsidR="00061266" w:rsidRDefault="00061266" w:rsidP="00061266">
            <w:pPr>
              <w:jc w:val="both"/>
              <w:rPr>
                <w:sz w:val="28"/>
                <w:szCs w:val="28"/>
                <w:lang w:eastAsia="zh-CN"/>
              </w:rPr>
            </w:pPr>
            <w:r w:rsidRPr="009662A1">
              <w:rPr>
                <w:sz w:val="28"/>
                <w:szCs w:val="28"/>
                <w:lang w:eastAsia="zh-CN"/>
              </w:rPr>
              <w:t xml:space="preserve">Электроснабжение - </w:t>
            </w:r>
            <w:r w:rsidR="007F324A">
              <w:rPr>
                <w:sz w:val="28"/>
                <w:szCs w:val="28"/>
                <w:lang w:eastAsia="zh-CN"/>
              </w:rPr>
              <w:t>6</w:t>
            </w:r>
            <w:r w:rsidRPr="007F324A">
              <w:rPr>
                <w:sz w:val="28"/>
                <w:szCs w:val="28"/>
                <w:lang w:eastAsia="zh-CN"/>
              </w:rPr>
              <w:t>7,45</w:t>
            </w:r>
            <w:r w:rsidRPr="009662A1">
              <w:rPr>
                <w:sz w:val="28"/>
                <w:szCs w:val="28"/>
                <w:lang w:eastAsia="zh-CN"/>
              </w:rPr>
              <w:t xml:space="preserve"> млн. руб. </w:t>
            </w:r>
          </w:p>
          <w:p w:rsidR="00061266" w:rsidRDefault="00061266" w:rsidP="00061266">
            <w:pPr>
              <w:jc w:val="both"/>
              <w:rPr>
                <w:sz w:val="28"/>
                <w:szCs w:val="28"/>
                <w:lang w:eastAsia="zh-CN"/>
              </w:rPr>
            </w:pPr>
            <w:r w:rsidRPr="009662A1">
              <w:rPr>
                <w:sz w:val="28"/>
                <w:szCs w:val="28"/>
                <w:lang w:eastAsia="zh-CN"/>
              </w:rPr>
              <w:t>Захоронение и утилизации ТБО - 11,65 млн. руб.</w:t>
            </w:r>
          </w:p>
        </w:tc>
      </w:tr>
      <w:tr w:rsidR="00061266" w:rsidTr="00061266">
        <w:tc>
          <w:tcPr>
            <w:tcW w:w="3970" w:type="dxa"/>
          </w:tcPr>
          <w:p w:rsidR="00061266" w:rsidRPr="009662A1" w:rsidRDefault="00061266" w:rsidP="00061266">
            <w:pPr>
              <w:ind w:left="33" w:firstLine="284"/>
              <w:jc w:val="both"/>
              <w:rPr>
                <w:sz w:val="28"/>
                <w:szCs w:val="28"/>
                <w:lang w:eastAsia="zh-CN"/>
              </w:rPr>
            </w:pPr>
            <w:r w:rsidRPr="009662A1">
              <w:rPr>
                <w:sz w:val="28"/>
                <w:szCs w:val="28"/>
                <w:lang w:eastAsia="zh-CN"/>
              </w:rPr>
              <w:t>Ожидаемые результаты реализации программы</w:t>
            </w:r>
            <w:r>
              <w:rPr>
                <w:sz w:val="28"/>
                <w:szCs w:val="28"/>
                <w:lang w:eastAsia="zh-CN"/>
              </w:rPr>
              <w:t>:</w:t>
            </w:r>
          </w:p>
        </w:tc>
        <w:tc>
          <w:tcPr>
            <w:tcW w:w="6095" w:type="dxa"/>
          </w:tcPr>
          <w:p w:rsidR="00061266" w:rsidRDefault="00061266" w:rsidP="00061266">
            <w:pPr>
              <w:jc w:val="both"/>
              <w:rPr>
                <w:sz w:val="28"/>
                <w:szCs w:val="28"/>
                <w:lang w:eastAsia="zh-CN"/>
              </w:rPr>
            </w:pPr>
            <w:r w:rsidRPr="009662A1">
              <w:rPr>
                <w:sz w:val="28"/>
                <w:szCs w:val="28"/>
                <w:lang w:eastAsia="zh-CN"/>
              </w:rPr>
              <w:t>Установление оптимального значения нормативов потребления коммунальных услуг с учетом применения эффективных технологических решений, использования современных материалов и оборудования.</w:t>
            </w:r>
          </w:p>
          <w:p w:rsidR="00061266" w:rsidRDefault="00061266" w:rsidP="00061266">
            <w:pPr>
              <w:jc w:val="both"/>
              <w:rPr>
                <w:sz w:val="28"/>
                <w:szCs w:val="28"/>
                <w:lang w:eastAsia="zh-CN"/>
              </w:rPr>
            </w:pPr>
            <w:r w:rsidRPr="009662A1">
              <w:rPr>
                <w:sz w:val="28"/>
                <w:szCs w:val="28"/>
                <w:lang w:eastAsia="zh-CN"/>
              </w:rPr>
              <w:t xml:space="preserve">Предложения по созданию эффективной </w:t>
            </w:r>
            <w:r w:rsidRPr="009662A1">
              <w:rPr>
                <w:sz w:val="28"/>
                <w:szCs w:val="28"/>
                <w:lang w:eastAsia="zh-CN"/>
              </w:rPr>
              <w:lastRenderedPageBreak/>
              <w:t>системы контроля за исполнением инвестиционных и производственных программ организации коммунального комплекса.</w:t>
            </w:r>
          </w:p>
          <w:p w:rsidR="00061266" w:rsidRDefault="00061266" w:rsidP="00061266">
            <w:pPr>
              <w:jc w:val="both"/>
              <w:rPr>
                <w:sz w:val="28"/>
                <w:szCs w:val="28"/>
                <w:lang w:eastAsia="zh-CN"/>
              </w:rPr>
            </w:pPr>
            <w:r w:rsidRPr="009662A1">
              <w:rPr>
                <w:sz w:val="28"/>
                <w:szCs w:val="28"/>
                <w:lang w:eastAsia="zh-CN"/>
              </w:rPr>
              <w:t>Внедрение новых методик и современных</w:t>
            </w:r>
            <w:r>
              <w:rPr>
                <w:sz w:val="28"/>
                <w:szCs w:val="28"/>
                <w:lang w:eastAsia="zh-CN"/>
              </w:rPr>
              <w:t xml:space="preserve"> </w:t>
            </w:r>
            <w:r w:rsidRPr="009662A1">
              <w:rPr>
                <w:sz w:val="28"/>
                <w:szCs w:val="28"/>
                <w:lang w:eastAsia="zh-CN"/>
              </w:rPr>
              <w:t>технологий, в том числе энергосберегающих, в функционировании систем коммунальной инфраструктуры.</w:t>
            </w:r>
          </w:p>
          <w:p w:rsidR="00061266" w:rsidRDefault="00061266" w:rsidP="00061266">
            <w:pPr>
              <w:jc w:val="both"/>
              <w:rPr>
                <w:sz w:val="28"/>
                <w:szCs w:val="28"/>
                <w:lang w:eastAsia="zh-CN"/>
              </w:rPr>
            </w:pPr>
            <w:r w:rsidRPr="009662A1">
              <w:rPr>
                <w:sz w:val="28"/>
                <w:szCs w:val="28"/>
                <w:lang w:eastAsia="zh-CN"/>
              </w:rPr>
              <w:t>Прогноз стоимости всех коммунальных ресурсов.</w:t>
            </w:r>
          </w:p>
          <w:p w:rsidR="00061266" w:rsidRPr="009662A1" w:rsidRDefault="00061266" w:rsidP="00061266">
            <w:pPr>
              <w:jc w:val="both"/>
              <w:rPr>
                <w:sz w:val="28"/>
                <w:szCs w:val="28"/>
                <w:lang w:eastAsia="zh-CN"/>
              </w:rPr>
            </w:pPr>
            <w:r>
              <w:rPr>
                <w:sz w:val="28"/>
                <w:szCs w:val="28"/>
                <w:lang w:eastAsia="zh-CN"/>
              </w:rPr>
              <w:t>Определение затрат на реализацию мероприятий программы, эффекты, возникающие в результате реализации мероприятий программы и источники инвестиций для реализации мероприятий программ.</w:t>
            </w:r>
          </w:p>
        </w:tc>
      </w:tr>
    </w:tbl>
    <w:p w:rsidR="00061266" w:rsidRDefault="00061266" w:rsidP="008D241F">
      <w:pPr>
        <w:widowControl w:val="0"/>
        <w:shd w:val="clear" w:color="auto" w:fill="FFFFFF"/>
        <w:tabs>
          <w:tab w:val="left" w:pos="1786"/>
          <w:tab w:val="left" w:leader="dot" w:pos="9091"/>
        </w:tabs>
        <w:suppressAutoHyphens/>
        <w:autoSpaceDE w:val="0"/>
        <w:spacing w:line="274" w:lineRule="exact"/>
        <w:ind w:left="567" w:right="848"/>
        <w:jc w:val="both"/>
        <w:rPr>
          <w:rFonts w:ascii="Times New Roman" w:eastAsia="Times New Roman" w:hAnsi="Times New Roman" w:cs="Times New Roman"/>
          <w:b/>
          <w:bCs/>
          <w:sz w:val="28"/>
          <w:szCs w:val="28"/>
          <w:lang w:eastAsia="zh-CN"/>
        </w:rPr>
      </w:pPr>
    </w:p>
    <w:p w:rsidR="00061266" w:rsidRDefault="00061266" w:rsidP="008D241F">
      <w:pPr>
        <w:widowControl w:val="0"/>
        <w:shd w:val="clear" w:color="auto" w:fill="FFFFFF"/>
        <w:tabs>
          <w:tab w:val="left" w:pos="1786"/>
          <w:tab w:val="left" w:leader="dot" w:pos="9091"/>
        </w:tabs>
        <w:suppressAutoHyphens/>
        <w:autoSpaceDE w:val="0"/>
        <w:spacing w:line="274" w:lineRule="exact"/>
        <w:ind w:left="567" w:right="848"/>
        <w:jc w:val="both"/>
        <w:rPr>
          <w:rFonts w:ascii="Times New Roman" w:eastAsia="Times New Roman" w:hAnsi="Times New Roman" w:cs="Times New Roman"/>
          <w:b/>
          <w:bCs/>
          <w:sz w:val="28"/>
          <w:szCs w:val="28"/>
          <w:lang w:eastAsia="zh-CN"/>
        </w:rPr>
      </w:pPr>
    </w:p>
    <w:p w:rsidR="00EC0E9C" w:rsidRDefault="00EC0E9C" w:rsidP="00EC0E9C">
      <w:pPr>
        <w:widowControl w:val="0"/>
        <w:shd w:val="clear" w:color="auto" w:fill="FFFFFF"/>
        <w:tabs>
          <w:tab w:val="left" w:pos="1786"/>
          <w:tab w:val="left" w:leader="dot" w:pos="9091"/>
        </w:tabs>
        <w:suppressAutoHyphens/>
        <w:autoSpaceDE w:val="0"/>
        <w:spacing w:line="274" w:lineRule="exact"/>
        <w:ind w:right="-1701"/>
        <w:jc w:val="center"/>
        <w:rPr>
          <w:rFonts w:ascii="Times New Roman" w:eastAsia="Times New Roman" w:hAnsi="Times New Roman" w:cs="Times New Roman"/>
          <w:b/>
          <w:bCs/>
          <w:sz w:val="28"/>
          <w:szCs w:val="28"/>
          <w:lang w:eastAsia="zh-CN"/>
        </w:rPr>
      </w:pPr>
    </w:p>
    <w:p w:rsidR="00EC0E9C" w:rsidRDefault="00EC0E9C" w:rsidP="00EC0E9C">
      <w:pPr>
        <w:widowControl w:val="0"/>
        <w:shd w:val="clear" w:color="auto" w:fill="FFFFFF"/>
        <w:tabs>
          <w:tab w:val="left" w:pos="1786"/>
          <w:tab w:val="left" w:leader="dot" w:pos="9091"/>
        </w:tabs>
        <w:suppressAutoHyphens/>
        <w:autoSpaceDE w:val="0"/>
        <w:spacing w:line="274" w:lineRule="exact"/>
        <w:ind w:right="-1701"/>
        <w:jc w:val="center"/>
        <w:rPr>
          <w:rFonts w:ascii="Times New Roman" w:eastAsia="Times New Roman" w:hAnsi="Times New Roman" w:cs="Times New Roman"/>
          <w:b/>
          <w:bCs/>
          <w:sz w:val="28"/>
          <w:szCs w:val="28"/>
          <w:lang w:eastAsia="zh-CN"/>
        </w:rPr>
      </w:pPr>
    </w:p>
    <w:p w:rsidR="00EC0E9C" w:rsidRDefault="00EC0E9C" w:rsidP="00EC0E9C">
      <w:pPr>
        <w:widowControl w:val="0"/>
        <w:shd w:val="clear" w:color="auto" w:fill="FFFFFF"/>
        <w:tabs>
          <w:tab w:val="left" w:pos="1786"/>
          <w:tab w:val="left" w:leader="dot" w:pos="9091"/>
        </w:tabs>
        <w:suppressAutoHyphens/>
        <w:autoSpaceDE w:val="0"/>
        <w:spacing w:line="274" w:lineRule="exact"/>
        <w:ind w:right="-1701"/>
        <w:jc w:val="center"/>
        <w:rPr>
          <w:rFonts w:ascii="Times New Roman" w:eastAsia="Times New Roman" w:hAnsi="Times New Roman" w:cs="Times New Roman"/>
          <w:b/>
          <w:bCs/>
          <w:sz w:val="28"/>
          <w:szCs w:val="28"/>
          <w:lang w:eastAsia="zh-CN"/>
        </w:rPr>
      </w:pPr>
    </w:p>
    <w:p w:rsidR="002F302E" w:rsidRPr="009662A1" w:rsidRDefault="00EC0E9C" w:rsidP="00EC0E9C">
      <w:pPr>
        <w:widowControl w:val="0"/>
        <w:shd w:val="clear" w:color="auto" w:fill="FFFFFF"/>
        <w:tabs>
          <w:tab w:val="left" w:pos="1786"/>
          <w:tab w:val="left" w:leader="dot" w:pos="9091"/>
        </w:tabs>
        <w:suppressAutoHyphens/>
        <w:autoSpaceDE w:val="0"/>
        <w:spacing w:line="274" w:lineRule="exact"/>
        <w:ind w:right="-1701"/>
        <w:jc w:val="center"/>
        <w:rPr>
          <w:rFonts w:ascii="Times New Roman" w:eastAsia="Times New Roman" w:hAnsi="Times New Roman" w:cs="Times New Roman"/>
          <w:b/>
          <w:bCs/>
          <w:sz w:val="28"/>
          <w:szCs w:val="28"/>
          <w:lang w:eastAsia="zh-CN"/>
        </w:rPr>
      </w:pPr>
      <w:r>
        <w:rPr>
          <w:rFonts w:ascii="Times New Roman" w:eastAsia="Times New Roman" w:hAnsi="Times New Roman" w:cs="Times New Roman"/>
          <w:b/>
          <w:bCs/>
          <w:sz w:val="28"/>
          <w:szCs w:val="28"/>
          <w:lang w:eastAsia="zh-CN"/>
        </w:rPr>
        <w:t xml:space="preserve">2. </w:t>
      </w:r>
      <w:r w:rsidRPr="009662A1">
        <w:rPr>
          <w:rFonts w:ascii="Times New Roman" w:eastAsia="Times New Roman" w:hAnsi="Times New Roman" w:cs="Times New Roman"/>
          <w:b/>
          <w:bCs/>
          <w:sz w:val="28"/>
          <w:szCs w:val="28"/>
          <w:lang w:eastAsia="zh-CN"/>
        </w:rPr>
        <w:t>ХАРАКТЕРИСТИКА СУЩЕСТВУЮЩЕГО СОСТОЯНИЯ КОММУНАЛЬНОЙ ИНФРАСТРУКТУРЫ ПОСЕЛЕНИЯ</w:t>
      </w:r>
      <w:r>
        <w:rPr>
          <w:rFonts w:ascii="Times New Roman" w:eastAsia="Times New Roman" w:hAnsi="Times New Roman" w:cs="Times New Roman"/>
          <w:b/>
          <w:bCs/>
          <w:sz w:val="28"/>
          <w:szCs w:val="28"/>
          <w:lang w:eastAsia="zh-CN"/>
        </w:rPr>
        <w:t>.</w:t>
      </w:r>
    </w:p>
    <w:p w:rsidR="002F302E" w:rsidRPr="009662A1" w:rsidRDefault="002F302E" w:rsidP="00EC0E9C">
      <w:pPr>
        <w:widowControl w:val="0"/>
        <w:shd w:val="clear" w:color="auto" w:fill="FFFFFF"/>
        <w:tabs>
          <w:tab w:val="left" w:pos="1786"/>
          <w:tab w:val="left" w:leader="dot" w:pos="9091"/>
        </w:tabs>
        <w:suppressAutoHyphens/>
        <w:autoSpaceDE w:val="0"/>
        <w:spacing w:line="274" w:lineRule="exact"/>
        <w:ind w:right="-1701" w:firstLine="567"/>
        <w:jc w:val="both"/>
        <w:rPr>
          <w:rFonts w:ascii="Times New Roman" w:eastAsia="Times New Roman" w:hAnsi="Times New Roman" w:cs="Times New Roman"/>
          <w:b/>
          <w:bCs/>
          <w:sz w:val="28"/>
          <w:szCs w:val="28"/>
          <w:lang w:eastAsia="zh-CN"/>
        </w:rPr>
      </w:pPr>
    </w:p>
    <w:p w:rsidR="002F302E" w:rsidRPr="009662A1" w:rsidRDefault="002F302E" w:rsidP="00EC0E9C">
      <w:pPr>
        <w:widowControl w:val="0"/>
        <w:shd w:val="clear" w:color="auto" w:fill="FFFFFF"/>
        <w:tabs>
          <w:tab w:val="left" w:pos="1786"/>
          <w:tab w:val="left" w:leader="dot" w:pos="9091"/>
        </w:tabs>
        <w:suppressAutoHyphens/>
        <w:autoSpaceDE w:val="0"/>
        <w:ind w:right="-1701" w:firstLine="567"/>
        <w:jc w:val="both"/>
        <w:rPr>
          <w:rFonts w:ascii="Times New Roman" w:eastAsia="Times New Roman" w:hAnsi="Times New Roman" w:cs="Times New Roman"/>
          <w:spacing w:val="-10"/>
          <w:sz w:val="28"/>
          <w:szCs w:val="28"/>
          <w:lang w:eastAsia="zh-CN"/>
        </w:rPr>
      </w:pPr>
      <w:r w:rsidRPr="009662A1">
        <w:rPr>
          <w:rFonts w:ascii="Times New Roman" w:eastAsia="Times New Roman" w:hAnsi="Times New Roman" w:cs="Times New Roman"/>
          <w:b/>
          <w:bCs/>
          <w:sz w:val="28"/>
          <w:szCs w:val="28"/>
          <w:lang w:eastAsia="zh-CN"/>
        </w:rPr>
        <w:t xml:space="preserve">1.1. </w:t>
      </w:r>
      <w:r w:rsidRPr="009662A1">
        <w:rPr>
          <w:rFonts w:ascii="Times New Roman" w:eastAsia="Times New Roman" w:hAnsi="Times New Roman" w:cs="Times New Roman"/>
          <w:bCs/>
          <w:sz w:val="28"/>
          <w:szCs w:val="28"/>
          <w:lang w:eastAsia="zh-CN"/>
        </w:rPr>
        <w:t>Краткая характеристика поселения, тенденции социально-экономического развития.</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bCs/>
          <w:sz w:val="28"/>
          <w:szCs w:val="28"/>
          <w:lang w:eastAsia="zh-CN"/>
        </w:rPr>
        <w:t>Муниципальное образование «Аларь» находится в Аларском районе, в 50 км от районного центра Кутулик, отдаленность от железной дороги</w:t>
      </w:r>
      <w:r w:rsidR="00EC0E9C">
        <w:rPr>
          <w:rFonts w:ascii="Times New Roman" w:eastAsia="Times New Roman" w:hAnsi="Times New Roman" w:cs="Times New Roman"/>
          <w:bCs/>
          <w:sz w:val="28"/>
          <w:szCs w:val="28"/>
          <w:lang w:eastAsia="zh-CN"/>
        </w:rPr>
        <w:t xml:space="preserve"> </w:t>
      </w:r>
      <w:r w:rsidRPr="009662A1">
        <w:rPr>
          <w:rFonts w:ascii="Times New Roman" w:eastAsia="Times New Roman" w:hAnsi="Times New Roman" w:cs="Times New Roman"/>
          <w:bCs/>
          <w:sz w:val="28"/>
          <w:szCs w:val="28"/>
          <w:lang w:eastAsia="zh-CN"/>
        </w:rPr>
        <w:t>-</w:t>
      </w:r>
      <w:r w:rsidR="00EC0E9C">
        <w:rPr>
          <w:rFonts w:ascii="Times New Roman" w:eastAsia="Times New Roman" w:hAnsi="Times New Roman" w:cs="Times New Roman"/>
          <w:bCs/>
          <w:sz w:val="28"/>
          <w:szCs w:val="28"/>
          <w:lang w:eastAsia="zh-CN"/>
        </w:rPr>
        <w:t xml:space="preserve"> </w:t>
      </w:r>
      <w:r w:rsidRPr="009662A1">
        <w:rPr>
          <w:rFonts w:ascii="Times New Roman" w:eastAsia="Times New Roman" w:hAnsi="Times New Roman" w:cs="Times New Roman"/>
          <w:bCs/>
          <w:sz w:val="28"/>
          <w:szCs w:val="28"/>
          <w:lang w:eastAsia="zh-CN"/>
        </w:rPr>
        <w:t>50 км. До областного центра</w:t>
      </w:r>
      <w:r w:rsidR="00EC0E9C">
        <w:rPr>
          <w:rFonts w:ascii="Times New Roman" w:eastAsia="Times New Roman" w:hAnsi="Times New Roman" w:cs="Times New Roman"/>
          <w:bCs/>
          <w:sz w:val="28"/>
          <w:szCs w:val="28"/>
          <w:lang w:eastAsia="zh-CN"/>
        </w:rPr>
        <w:t xml:space="preserve"> </w:t>
      </w:r>
      <w:r w:rsidRPr="009662A1">
        <w:rPr>
          <w:rFonts w:ascii="Times New Roman" w:eastAsia="Times New Roman" w:hAnsi="Times New Roman" w:cs="Times New Roman"/>
          <w:bCs/>
          <w:sz w:val="28"/>
          <w:szCs w:val="28"/>
          <w:lang w:eastAsia="zh-CN"/>
        </w:rPr>
        <w:t>-</w:t>
      </w:r>
      <w:r w:rsidR="00EC0E9C">
        <w:rPr>
          <w:rFonts w:ascii="Times New Roman" w:eastAsia="Times New Roman" w:hAnsi="Times New Roman" w:cs="Times New Roman"/>
          <w:bCs/>
          <w:sz w:val="28"/>
          <w:szCs w:val="28"/>
          <w:lang w:eastAsia="zh-CN"/>
        </w:rPr>
        <w:t xml:space="preserve"> </w:t>
      </w:r>
      <w:r w:rsidRPr="009662A1">
        <w:rPr>
          <w:rFonts w:ascii="Times New Roman" w:eastAsia="Times New Roman" w:hAnsi="Times New Roman" w:cs="Times New Roman"/>
          <w:bCs/>
          <w:sz w:val="28"/>
          <w:szCs w:val="28"/>
          <w:lang w:eastAsia="zh-CN"/>
        </w:rPr>
        <w:t>190 км.</w:t>
      </w:r>
      <w:r w:rsidR="00EC0E9C">
        <w:rPr>
          <w:rFonts w:ascii="Times New Roman" w:eastAsia="Times New Roman" w:hAnsi="Times New Roman" w:cs="Times New Roman"/>
          <w:bCs/>
          <w:sz w:val="28"/>
          <w:szCs w:val="28"/>
          <w:lang w:eastAsia="zh-CN"/>
        </w:rPr>
        <w:t xml:space="preserve"> </w:t>
      </w:r>
      <w:r w:rsidRPr="009662A1">
        <w:rPr>
          <w:rFonts w:ascii="Times New Roman" w:eastAsia="Times New Roman" w:hAnsi="Times New Roman" w:cs="Times New Roman"/>
          <w:sz w:val="28"/>
          <w:szCs w:val="28"/>
          <w:lang w:eastAsia="zh-CN"/>
        </w:rPr>
        <w:t>МО «Аларь» граничит с черемховским муниципальным районом с востока, с западной стороны</w:t>
      </w:r>
      <w:r w:rsidR="00EC0E9C">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 с Ну</w:t>
      </w:r>
      <w:r w:rsidR="00EC0E9C">
        <w:rPr>
          <w:rFonts w:ascii="Times New Roman" w:eastAsia="Times New Roman" w:hAnsi="Times New Roman" w:cs="Times New Roman"/>
          <w:sz w:val="28"/>
          <w:szCs w:val="28"/>
          <w:lang w:eastAsia="zh-CN"/>
        </w:rPr>
        <w:t xml:space="preserve">кутским муниципальным районом. </w:t>
      </w:r>
      <w:r w:rsidRPr="009662A1">
        <w:rPr>
          <w:rFonts w:ascii="Times New Roman" w:eastAsia="Times New Roman" w:hAnsi="Times New Roman" w:cs="Times New Roman"/>
          <w:sz w:val="28"/>
          <w:szCs w:val="28"/>
          <w:lang w:eastAsia="zh-CN"/>
        </w:rPr>
        <w:t>Административный центр сельского поселения- с. Аларь. Населенные пункты -</w:t>
      </w:r>
      <w:r w:rsidR="00EC0E9C">
        <w:rPr>
          <w:rFonts w:ascii="Times New Roman" w:eastAsia="Times New Roman" w:hAnsi="Times New Roman" w:cs="Times New Roman"/>
          <w:sz w:val="28"/>
          <w:szCs w:val="28"/>
          <w:lang w:eastAsia="zh-CN"/>
        </w:rPr>
        <w:t xml:space="preserve"> 6: с.</w:t>
      </w:r>
      <w:r w:rsidRPr="009662A1">
        <w:rPr>
          <w:rFonts w:ascii="Times New Roman" w:eastAsia="Times New Roman" w:hAnsi="Times New Roman" w:cs="Times New Roman"/>
          <w:sz w:val="28"/>
          <w:szCs w:val="28"/>
          <w:lang w:eastAsia="zh-CN"/>
        </w:rPr>
        <w:t>Аларь, д.Кукунур, д.Куркат, д.Алзобей, д.Готол, д.Улзет.</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bCs/>
          <w:sz w:val="28"/>
          <w:szCs w:val="28"/>
          <w:lang w:eastAsia="zh-CN"/>
        </w:rPr>
        <w:t>Климат резко</w:t>
      </w:r>
      <w:r w:rsidR="00EC0E9C">
        <w:rPr>
          <w:rFonts w:ascii="Times New Roman" w:eastAsia="Times New Roman" w:hAnsi="Times New Roman" w:cs="Times New Roman"/>
          <w:bCs/>
          <w:sz w:val="28"/>
          <w:szCs w:val="28"/>
          <w:lang w:eastAsia="zh-CN"/>
        </w:rPr>
        <w:t xml:space="preserve"> </w:t>
      </w:r>
      <w:r w:rsidRPr="009662A1">
        <w:rPr>
          <w:rFonts w:ascii="Times New Roman" w:eastAsia="Times New Roman" w:hAnsi="Times New Roman" w:cs="Times New Roman"/>
          <w:b/>
          <w:bCs/>
          <w:sz w:val="28"/>
          <w:szCs w:val="28"/>
          <w:lang w:eastAsia="zh-CN"/>
        </w:rPr>
        <w:t>-</w:t>
      </w:r>
      <w:r w:rsidR="00EC0E9C">
        <w:rPr>
          <w:rFonts w:ascii="Times New Roman" w:eastAsia="Times New Roman" w:hAnsi="Times New Roman" w:cs="Times New Roman"/>
          <w:b/>
          <w:bCs/>
          <w:sz w:val="28"/>
          <w:szCs w:val="28"/>
          <w:lang w:eastAsia="zh-CN"/>
        </w:rPr>
        <w:t xml:space="preserve"> </w:t>
      </w:r>
      <w:r w:rsidRPr="009662A1">
        <w:rPr>
          <w:rFonts w:ascii="Times New Roman" w:eastAsia="Times New Roman" w:hAnsi="Times New Roman" w:cs="Times New Roman"/>
          <w:sz w:val="28"/>
          <w:szCs w:val="28"/>
          <w:lang w:eastAsia="zh-CN"/>
        </w:rPr>
        <w:t>континентальный, средняя температура зимой-22-30, летом- 23-32. Рельеф, почва-черноземная, глинистая, местность</w:t>
      </w:r>
      <w:r w:rsidR="00EC0E9C">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w:t>
      </w:r>
      <w:r w:rsidR="00EC0E9C">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степная, имеются сельхоз.</w:t>
      </w:r>
      <w:r w:rsidR="00EC0E9C">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угодья, пастбища, имеются площади  для проведения строительных работ</w:t>
      </w:r>
      <w:r w:rsidR="00EC0E9C">
        <w:rPr>
          <w:rFonts w:ascii="Times New Roman" w:eastAsia="Times New Roman" w:hAnsi="Times New Roman" w:cs="Times New Roman"/>
          <w:sz w:val="28"/>
          <w:szCs w:val="28"/>
          <w:lang w:eastAsia="zh-CN"/>
        </w:rPr>
        <w:t>.</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Численность населения на начало 2</w:t>
      </w:r>
      <w:r w:rsidR="00EC0E9C">
        <w:rPr>
          <w:rFonts w:ascii="Times New Roman" w:eastAsia="Times New Roman" w:hAnsi="Times New Roman" w:cs="Times New Roman"/>
          <w:sz w:val="28"/>
          <w:szCs w:val="28"/>
          <w:lang w:eastAsia="zh-CN"/>
        </w:rPr>
        <w:t>015 года составила 2054 человек</w:t>
      </w:r>
      <w:r w:rsidRPr="009662A1">
        <w:rPr>
          <w:rFonts w:ascii="Times New Roman" w:eastAsia="Times New Roman" w:hAnsi="Times New Roman" w:cs="Times New Roman"/>
          <w:sz w:val="28"/>
          <w:szCs w:val="28"/>
          <w:lang w:eastAsia="zh-CN"/>
        </w:rPr>
        <w:t>.</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Средний износ  объектов коммунальной инфраструктуры составляет</w:t>
      </w:r>
      <w:r w:rsidR="00EC0E9C">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w:t>
      </w:r>
      <w:r w:rsidR="00EC0E9C">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83%. Высокий уровень износа основных фондов, низкие показатели замены и ввода в действие новых коммунальных сетей приводят к росту числа аварий на объектах коммунальной инфраструктуры.</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Разработка Программы направлена на продолжение развития систем коммунальной инфраструктуры муниципального образования, формирования новых механизмов функционирования </w:t>
      </w:r>
      <w:r w:rsidR="00EC0E9C">
        <w:rPr>
          <w:rFonts w:ascii="Times New Roman" w:eastAsia="Times New Roman" w:hAnsi="Times New Roman" w:cs="Times New Roman"/>
          <w:sz w:val="28"/>
          <w:szCs w:val="28"/>
          <w:lang w:eastAsia="zh-CN"/>
        </w:rPr>
        <w:t>жилищ</w:t>
      </w:r>
      <w:r w:rsidRPr="009662A1">
        <w:rPr>
          <w:rFonts w:ascii="Times New Roman" w:eastAsia="Times New Roman" w:hAnsi="Times New Roman" w:cs="Times New Roman"/>
          <w:sz w:val="28"/>
          <w:szCs w:val="28"/>
          <w:lang w:eastAsia="zh-CN"/>
        </w:rPr>
        <w:t>но-коммунального комплекса и условий для привлечения инвестиций, повышение эффективности градостроительных решений.</w:t>
      </w:r>
    </w:p>
    <w:p w:rsidR="002F302E" w:rsidRPr="009662A1" w:rsidRDefault="002F302E" w:rsidP="00EC0E9C">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Одной из проблем - это отсутствие территорий, обустроенных </w:t>
      </w:r>
      <w:r w:rsidRPr="009662A1">
        <w:rPr>
          <w:rFonts w:ascii="Times New Roman" w:eastAsia="Times New Roman" w:hAnsi="Times New Roman" w:cs="Times New Roman"/>
          <w:sz w:val="28"/>
          <w:szCs w:val="28"/>
          <w:lang w:eastAsia="zh-CN"/>
        </w:rPr>
        <w:lastRenderedPageBreak/>
        <w:t>коммунальной инфраструктурой. Решение вопросов обеспечения, застраиваемых территорий коммунальной инфраструктурой  позволит увеличить темпы жилищного строительства, введение жилья, обеспеченных коммунальной инфраструктурой и предоставление его молодым семьям, молодым специалистам позволит снизить отток молодых людей из поселения. Различные ремонты по водоотведению. Приоритетные мероприятия Программы - это проекты, связанные с реконструкцией модернизацией систем коммунальной инфраструктуры, направленные на повышение энергетической</w:t>
      </w:r>
      <w:r w:rsidR="00EC0E9C">
        <w:rPr>
          <w:rFonts w:ascii="Times New Roman" w:eastAsia="Times New Roman" w:hAnsi="Times New Roman" w:cs="Times New Roman"/>
          <w:sz w:val="28"/>
          <w:szCs w:val="28"/>
          <w:lang w:eastAsia="zh-CN"/>
        </w:rPr>
        <w:t xml:space="preserve"> и экономической эффективности.</w:t>
      </w:r>
    </w:p>
    <w:p w:rsidR="002F302E" w:rsidRPr="009662A1" w:rsidRDefault="002F302E" w:rsidP="00EC0E9C">
      <w:pPr>
        <w:widowControl w:val="0"/>
        <w:suppressAutoHyphens/>
        <w:autoSpaceDE w:val="0"/>
        <w:ind w:right="-1701" w:firstLine="567"/>
        <w:jc w:val="both"/>
        <w:rPr>
          <w:rFonts w:ascii="Times New Roman" w:eastAsia="Times New Roman" w:hAnsi="Times New Roman" w:cs="Times New Roman"/>
          <w:sz w:val="28"/>
          <w:szCs w:val="28"/>
          <w:lang w:eastAsia="zh-CN"/>
        </w:rPr>
      </w:pPr>
    </w:p>
    <w:p w:rsidR="009662A1" w:rsidRPr="009662A1" w:rsidRDefault="002F302E" w:rsidP="00EC0E9C">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1.2. Краткий анализ существующего состояния сбора и вывоза бытовых отходов и мусора, выявление проблем функционирования и развития коммунальной инфраструктуры  в целях –</w:t>
      </w:r>
      <w:r w:rsidR="00EC0E9C">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повышения уровня надежности, качества и эффективности работы коммунального комплекса-обновления и модернизации основных фондов коммунального комплекса в соответствии с современными требованиями к технологии и качества услуг и ул</w:t>
      </w:r>
      <w:r w:rsidR="008D241F">
        <w:rPr>
          <w:rFonts w:ascii="Times New Roman" w:eastAsia="Times New Roman" w:hAnsi="Times New Roman" w:cs="Times New Roman"/>
          <w:sz w:val="28"/>
          <w:szCs w:val="28"/>
          <w:lang w:eastAsia="zh-CN"/>
        </w:rPr>
        <w:t>учшения экологической ситуации.</w:t>
      </w:r>
    </w:p>
    <w:p w:rsidR="002F302E" w:rsidRPr="009662A1" w:rsidRDefault="002F302E" w:rsidP="00EC0E9C">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Очистка территории МО «Аларь</w:t>
      </w:r>
      <w:r w:rsidR="007A6693">
        <w:rPr>
          <w:rFonts w:ascii="Times New Roman" w:eastAsia="Times New Roman" w:hAnsi="Times New Roman" w:cs="Times New Roman"/>
          <w:sz w:val="28"/>
          <w:szCs w:val="28"/>
          <w:lang w:eastAsia="zh-CN"/>
        </w:rPr>
        <w:t>»</w:t>
      </w:r>
      <w:r w:rsidRPr="009662A1">
        <w:rPr>
          <w:rFonts w:ascii="Times New Roman" w:eastAsia="Times New Roman" w:hAnsi="Times New Roman" w:cs="Times New Roman"/>
          <w:sz w:val="28"/>
          <w:szCs w:val="28"/>
          <w:lang w:eastAsia="zh-CN"/>
        </w:rPr>
        <w:t xml:space="preserve"> – одно из важнейших мероприятий, направленных на обеспечение экологического и санитарно-эпидемиологического благополучия населения и охрану окружающей среды. Ответственность за санитарное состояние несет администрация  МО «Аларь»  Нормы накопления твердых бытовых отходов величина не постоянная, а изменяющаяся с течением времени. Это объясняется тем, что количество образующихся отходов зависит от уровня благосостояния населения, культуры торговли, уровня развития промышленности и др. Так, отмечается тенденция роста количества об</w:t>
      </w:r>
      <w:r w:rsidR="009662A1" w:rsidRPr="009662A1">
        <w:rPr>
          <w:rFonts w:ascii="Times New Roman" w:eastAsia="Times New Roman" w:hAnsi="Times New Roman" w:cs="Times New Roman"/>
          <w:sz w:val="28"/>
          <w:szCs w:val="28"/>
          <w:lang w:eastAsia="zh-CN"/>
        </w:rPr>
        <w:t xml:space="preserve">разующихся отходов с </w:t>
      </w:r>
      <w:r w:rsidRPr="009662A1">
        <w:rPr>
          <w:rFonts w:ascii="Times New Roman" w:eastAsia="Times New Roman" w:hAnsi="Times New Roman" w:cs="Times New Roman"/>
          <w:sz w:val="28"/>
          <w:szCs w:val="28"/>
          <w:lang w:eastAsia="zh-CN"/>
        </w:rPr>
        <w:t>ростом доходов населения. Кроме того, значительную долю в общей массе отходов составляет использованная упаковка, качество которой за последние несколько лет изменилось - помимо традиционных материалов, таких, как бумага, картон, стекло и жесть, значительная часть товаров упаковывается в полимерную пленку, металлическую фольгу, пластик и др., Наблюдается тенденция быстрого морального старения вещей, что также ведет к росту количества отходов.  СХПК «Маяк»</w:t>
      </w:r>
      <w:r w:rsidR="00EC0E9C">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мастерская,  гаражи, образовательные учреждения дошкольное образовательное учреждение, сбербанк, дома культуры стадион, а также низкая культура жителей. Наличие утвержденных норм позволяет оценить объемы образующихся отходов от населения и организаций на текущий момент и перспективу.  Сбор ТБО осуществляется на территории домовладений по улицам, структурных подразделений. Для сбора отходов установлены около объектов контейнера. Транспортировка и захоронение отходов осуществляется собственным транспортом жителей, а также трактором МТЗ-80 администрации МО «Аларь»</w:t>
      </w:r>
      <w:r w:rsidR="007A6693">
        <w:rPr>
          <w:rFonts w:ascii="Times New Roman" w:eastAsia="Times New Roman" w:hAnsi="Times New Roman" w:cs="Times New Roman"/>
          <w:sz w:val="28"/>
          <w:szCs w:val="28"/>
          <w:lang w:eastAsia="zh-CN"/>
        </w:rPr>
        <w:t>.</w:t>
      </w:r>
      <w:r w:rsidRPr="009662A1">
        <w:rPr>
          <w:rFonts w:ascii="Times New Roman" w:eastAsia="Times New Roman" w:hAnsi="Times New Roman" w:cs="Times New Roman"/>
          <w:sz w:val="28"/>
          <w:szCs w:val="28"/>
          <w:lang w:eastAsia="zh-CN"/>
        </w:rPr>
        <w:t xml:space="preserve"> Для сбора и вывоза ТБО  утвержден график . Зимнее содержание дорог (проезжих частей, выездов, обочин) выполняет Заларинский ГУДЭП . Захоронение ТБО производится  в силосных ямах, которые находятся в 3-5 км от населенного  пункта В отдаленных, труднодоступных населенных пунктах отходы сжигаются жителями самостоятельно., что не положено, это приводит к </w:t>
      </w:r>
      <w:r w:rsidRPr="009662A1">
        <w:rPr>
          <w:rFonts w:ascii="Times New Roman" w:eastAsia="Times New Roman" w:hAnsi="Times New Roman" w:cs="Times New Roman"/>
          <w:sz w:val="28"/>
          <w:szCs w:val="28"/>
          <w:lang w:eastAsia="zh-CN"/>
        </w:rPr>
        <w:lastRenderedPageBreak/>
        <w:t>загрязнению атмосферного воздуха и осаждению продуктов горения в почве; Вывоз отходов осуществляется на санкционированную свалку, которая не обустроена в соответствии с санитарными нормами. Это приводит к проникновению загрязняющих веществ в почву и грунтовые воды; В системе обращения с отходами не уделено особое внимание опасным отходам, в т.ч. ртутьсодержащим (люминесцентные лампы, термометры, прочие приборы); Отсутствует разработанная система снижения объема отходов, поступающих на захоронение (раздельный сбор, сортировка, вторичное использование). Существенным недостатком нынешней системы обращения с отходами является неэффективная организация раздельного сбора отходов, вторичного 43 использования сырья, сбора и вывоза жидких бытовых отходов от неблагоустроенного жилого фонда. Кроме того, актуальной проблемой остается стихийное образование несанкционированных свалок.можно сделать вывод, что главным фактором, влияющим на положение дел в этой отрасли, является недостаточное финансиро</w:t>
      </w:r>
      <w:r w:rsidR="008D241F">
        <w:rPr>
          <w:rFonts w:ascii="Times New Roman" w:eastAsia="Times New Roman" w:hAnsi="Times New Roman" w:cs="Times New Roman"/>
          <w:sz w:val="28"/>
          <w:szCs w:val="28"/>
          <w:lang w:eastAsia="zh-CN"/>
        </w:rPr>
        <w:t xml:space="preserve">вание. </w:t>
      </w:r>
    </w:p>
    <w:p w:rsidR="002F302E" w:rsidRPr="008D241F" w:rsidRDefault="002F302E" w:rsidP="00EC0E9C">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 Контроль исполнения Программы осуществляется Главой адми</w:t>
      </w:r>
      <w:r w:rsidR="008D241F">
        <w:rPr>
          <w:rFonts w:ascii="Times New Roman" w:eastAsia="Times New Roman" w:hAnsi="Times New Roman" w:cs="Times New Roman"/>
          <w:sz w:val="28"/>
          <w:szCs w:val="28"/>
          <w:lang w:eastAsia="zh-CN"/>
        </w:rPr>
        <w:t>нистрации сельского поселения.</w:t>
      </w:r>
    </w:p>
    <w:p w:rsidR="00C37EE6" w:rsidRDefault="002F302E" w:rsidP="00FA491F">
      <w:pPr>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 настоящее время разрабатывается проект планировки, проект межевания автомобильных дорог, на сегодня промежеваны 13 дорог в с. Аларь и оформлены в собственность</w:t>
      </w:r>
      <w:r w:rsidR="008D241F">
        <w:rPr>
          <w:rFonts w:ascii="Times New Roman" w:eastAsia="Times New Roman" w:hAnsi="Times New Roman" w:cs="Times New Roman"/>
          <w:sz w:val="28"/>
          <w:szCs w:val="28"/>
          <w:lang w:eastAsia="zh-CN"/>
        </w:rPr>
        <w:t>,</w:t>
      </w:r>
      <w:r w:rsidRPr="009662A1">
        <w:rPr>
          <w:rFonts w:ascii="Times New Roman" w:eastAsia="Times New Roman" w:hAnsi="Times New Roman" w:cs="Times New Roman"/>
          <w:sz w:val="28"/>
          <w:szCs w:val="28"/>
          <w:lang w:eastAsia="zh-CN"/>
        </w:rPr>
        <w:t xml:space="preserve"> а также готовятся документы по межеванию по другим населенным пунктам в конце марта 2016г, документы автомобильных дорог будут готовы и оформлены в собственность.  Ежегодно проводится ремонт дорог местного значения, поступают доходы от уплаты акцизов на ГСМ. Предусмотреть ограждение водонапорных башен, озеленить их, организация и проведение работ, направленных на снижение количества отходов на террит</w:t>
      </w:r>
      <w:r w:rsidR="00C37EE6">
        <w:rPr>
          <w:rFonts w:ascii="Times New Roman" w:eastAsia="Times New Roman" w:hAnsi="Times New Roman" w:cs="Times New Roman"/>
          <w:sz w:val="28"/>
          <w:szCs w:val="28"/>
          <w:lang w:eastAsia="zh-CN"/>
        </w:rPr>
        <w:t>ории муниципального образования</w:t>
      </w:r>
      <w:r w:rsidRPr="009662A1">
        <w:rPr>
          <w:rFonts w:ascii="Times New Roman" w:eastAsia="Times New Roman" w:hAnsi="Times New Roman" w:cs="Times New Roman"/>
          <w:sz w:val="28"/>
          <w:szCs w:val="28"/>
          <w:lang w:eastAsia="zh-CN"/>
        </w:rPr>
        <w:t>, организация экологического воспитания</w:t>
      </w:r>
      <w:r w:rsidR="00C37EE6">
        <w:rPr>
          <w:rFonts w:ascii="Times New Roman" w:eastAsia="Times New Roman" w:hAnsi="Times New Roman" w:cs="Times New Roman"/>
          <w:sz w:val="28"/>
          <w:szCs w:val="28"/>
          <w:lang w:eastAsia="zh-CN"/>
        </w:rPr>
        <w:t>.</w:t>
      </w:r>
      <w:r w:rsidR="00C37EE6">
        <w:rPr>
          <w:rFonts w:ascii="Times New Roman" w:eastAsia="Times New Roman" w:hAnsi="Times New Roman" w:cs="Times New Roman"/>
          <w:sz w:val="28"/>
          <w:szCs w:val="28"/>
          <w:lang w:eastAsia="zh-CN"/>
        </w:rPr>
        <w:br w:type="page"/>
      </w:r>
    </w:p>
    <w:p w:rsidR="00C37EE6" w:rsidRDefault="00C37EE6" w:rsidP="00EC0E9C">
      <w:pPr>
        <w:widowControl w:val="0"/>
        <w:suppressAutoHyphens/>
        <w:autoSpaceDE w:val="0"/>
        <w:ind w:right="-1701" w:firstLine="567"/>
        <w:jc w:val="both"/>
        <w:rPr>
          <w:rFonts w:ascii="Times New Roman" w:eastAsia="Times New Roman" w:hAnsi="Times New Roman" w:cs="Times New Roman"/>
          <w:sz w:val="28"/>
          <w:szCs w:val="28"/>
          <w:lang w:eastAsia="zh-CN"/>
        </w:rPr>
        <w:sectPr w:rsidR="00C37EE6" w:rsidSect="007E2F15">
          <w:footerReference w:type="even" r:id="rId8"/>
          <w:footerReference w:type="default" r:id="rId9"/>
          <w:pgSz w:w="11906" w:h="16838"/>
          <w:pgMar w:top="1134" w:right="2408" w:bottom="1134" w:left="1560" w:header="720" w:footer="720" w:gutter="0"/>
          <w:cols w:space="720"/>
          <w:titlePg/>
          <w:docGrid w:linePitch="360"/>
        </w:sectPr>
      </w:pPr>
    </w:p>
    <w:tbl>
      <w:tblPr>
        <w:tblStyle w:val="a6"/>
        <w:tblW w:w="0" w:type="auto"/>
        <w:tblLook w:val="04A0"/>
      </w:tblPr>
      <w:tblGrid>
        <w:gridCol w:w="6294"/>
        <w:gridCol w:w="772"/>
        <w:gridCol w:w="772"/>
        <w:gridCol w:w="772"/>
        <w:gridCol w:w="772"/>
        <w:gridCol w:w="772"/>
        <w:gridCol w:w="772"/>
        <w:gridCol w:w="772"/>
        <w:gridCol w:w="772"/>
        <w:gridCol w:w="772"/>
        <w:gridCol w:w="772"/>
        <w:gridCol w:w="772"/>
      </w:tblGrid>
      <w:tr w:rsidR="0044543D" w:rsidTr="00C37EE6">
        <w:tc>
          <w:tcPr>
            <w:tcW w:w="0" w:type="auto"/>
          </w:tcPr>
          <w:p w:rsidR="0044543D" w:rsidRDefault="0044543D" w:rsidP="00C37EE6">
            <w:pPr>
              <w:jc w:val="center"/>
              <w:rPr>
                <w:spacing w:val="-1"/>
                <w:sz w:val="28"/>
                <w:szCs w:val="28"/>
                <w:lang w:eastAsia="zh-CN"/>
              </w:rPr>
            </w:pPr>
            <w:r>
              <w:rPr>
                <w:spacing w:val="-1"/>
                <w:sz w:val="28"/>
                <w:szCs w:val="28"/>
                <w:lang w:eastAsia="zh-CN"/>
              </w:rPr>
              <w:lastRenderedPageBreak/>
              <w:t>Показатели</w:t>
            </w:r>
          </w:p>
        </w:tc>
        <w:tc>
          <w:tcPr>
            <w:tcW w:w="0" w:type="auto"/>
          </w:tcPr>
          <w:p w:rsidR="00C37EE6" w:rsidRDefault="0044543D" w:rsidP="00C37EE6">
            <w:pPr>
              <w:jc w:val="center"/>
              <w:rPr>
                <w:spacing w:val="-1"/>
                <w:sz w:val="28"/>
                <w:szCs w:val="28"/>
                <w:lang w:eastAsia="zh-CN"/>
              </w:rPr>
            </w:pPr>
            <w:r>
              <w:rPr>
                <w:spacing w:val="-1"/>
                <w:sz w:val="28"/>
                <w:szCs w:val="28"/>
                <w:lang w:eastAsia="zh-CN"/>
              </w:rPr>
              <w:t>2015</w:t>
            </w:r>
          </w:p>
        </w:tc>
        <w:tc>
          <w:tcPr>
            <w:tcW w:w="0" w:type="auto"/>
          </w:tcPr>
          <w:p w:rsidR="00C37EE6" w:rsidRDefault="0044543D" w:rsidP="00C37EE6">
            <w:pPr>
              <w:jc w:val="center"/>
              <w:rPr>
                <w:spacing w:val="-1"/>
                <w:sz w:val="28"/>
                <w:szCs w:val="28"/>
                <w:lang w:eastAsia="zh-CN"/>
              </w:rPr>
            </w:pPr>
            <w:r>
              <w:rPr>
                <w:spacing w:val="-1"/>
                <w:sz w:val="28"/>
                <w:szCs w:val="28"/>
                <w:lang w:eastAsia="zh-CN"/>
              </w:rPr>
              <w:t>2016</w:t>
            </w:r>
          </w:p>
        </w:tc>
        <w:tc>
          <w:tcPr>
            <w:tcW w:w="0" w:type="auto"/>
          </w:tcPr>
          <w:p w:rsidR="00C37EE6" w:rsidRDefault="0044543D" w:rsidP="00C37EE6">
            <w:pPr>
              <w:jc w:val="center"/>
              <w:rPr>
                <w:spacing w:val="-1"/>
                <w:sz w:val="28"/>
                <w:szCs w:val="28"/>
                <w:lang w:eastAsia="zh-CN"/>
              </w:rPr>
            </w:pPr>
            <w:r>
              <w:rPr>
                <w:spacing w:val="-1"/>
                <w:sz w:val="28"/>
                <w:szCs w:val="28"/>
                <w:lang w:eastAsia="zh-CN"/>
              </w:rPr>
              <w:t>2017</w:t>
            </w:r>
          </w:p>
        </w:tc>
        <w:tc>
          <w:tcPr>
            <w:tcW w:w="0" w:type="auto"/>
          </w:tcPr>
          <w:p w:rsidR="00C37EE6" w:rsidRDefault="0044543D" w:rsidP="00C37EE6">
            <w:pPr>
              <w:jc w:val="center"/>
              <w:rPr>
                <w:spacing w:val="-1"/>
                <w:sz w:val="28"/>
                <w:szCs w:val="28"/>
                <w:lang w:eastAsia="zh-CN"/>
              </w:rPr>
            </w:pPr>
            <w:r>
              <w:rPr>
                <w:spacing w:val="-1"/>
                <w:sz w:val="28"/>
                <w:szCs w:val="28"/>
                <w:lang w:eastAsia="zh-CN"/>
              </w:rPr>
              <w:t>2018</w:t>
            </w:r>
          </w:p>
        </w:tc>
        <w:tc>
          <w:tcPr>
            <w:tcW w:w="0" w:type="auto"/>
          </w:tcPr>
          <w:p w:rsidR="00C37EE6" w:rsidRDefault="0044543D" w:rsidP="00C37EE6">
            <w:pPr>
              <w:jc w:val="center"/>
              <w:rPr>
                <w:spacing w:val="-1"/>
                <w:sz w:val="28"/>
                <w:szCs w:val="28"/>
                <w:lang w:eastAsia="zh-CN"/>
              </w:rPr>
            </w:pPr>
            <w:r>
              <w:rPr>
                <w:spacing w:val="-1"/>
                <w:sz w:val="28"/>
                <w:szCs w:val="28"/>
                <w:lang w:eastAsia="zh-CN"/>
              </w:rPr>
              <w:t>2019</w:t>
            </w:r>
          </w:p>
        </w:tc>
        <w:tc>
          <w:tcPr>
            <w:tcW w:w="0" w:type="auto"/>
          </w:tcPr>
          <w:p w:rsidR="00C37EE6" w:rsidRDefault="0044543D" w:rsidP="00C37EE6">
            <w:pPr>
              <w:jc w:val="center"/>
              <w:rPr>
                <w:spacing w:val="-1"/>
                <w:sz w:val="28"/>
                <w:szCs w:val="28"/>
                <w:lang w:eastAsia="zh-CN"/>
              </w:rPr>
            </w:pPr>
            <w:r>
              <w:rPr>
                <w:spacing w:val="-1"/>
                <w:sz w:val="28"/>
                <w:szCs w:val="28"/>
                <w:lang w:eastAsia="zh-CN"/>
              </w:rPr>
              <w:t>2020</w:t>
            </w:r>
          </w:p>
        </w:tc>
        <w:tc>
          <w:tcPr>
            <w:tcW w:w="0" w:type="auto"/>
          </w:tcPr>
          <w:p w:rsidR="00C37EE6" w:rsidRDefault="0044543D" w:rsidP="00C37EE6">
            <w:pPr>
              <w:jc w:val="center"/>
              <w:rPr>
                <w:spacing w:val="-1"/>
                <w:sz w:val="28"/>
                <w:szCs w:val="28"/>
                <w:lang w:eastAsia="zh-CN"/>
              </w:rPr>
            </w:pPr>
            <w:r>
              <w:rPr>
                <w:spacing w:val="-1"/>
                <w:sz w:val="28"/>
                <w:szCs w:val="28"/>
                <w:lang w:eastAsia="zh-CN"/>
              </w:rPr>
              <w:t>2021</w:t>
            </w:r>
          </w:p>
        </w:tc>
        <w:tc>
          <w:tcPr>
            <w:tcW w:w="0" w:type="auto"/>
          </w:tcPr>
          <w:p w:rsidR="00C37EE6" w:rsidRDefault="0044543D" w:rsidP="00C37EE6">
            <w:pPr>
              <w:jc w:val="center"/>
              <w:rPr>
                <w:spacing w:val="-1"/>
                <w:sz w:val="28"/>
                <w:szCs w:val="28"/>
                <w:lang w:eastAsia="zh-CN"/>
              </w:rPr>
            </w:pPr>
            <w:r>
              <w:rPr>
                <w:spacing w:val="-1"/>
                <w:sz w:val="28"/>
                <w:szCs w:val="28"/>
                <w:lang w:eastAsia="zh-CN"/>
              </w:rPr>
              <w:t>2022</w:t>
            </w:r>
          </w:p>
        </w:tc>
        <w:tc>
          <w:tcPr>
            <w:tcW w:w="0" w:type="auto"/>
          </w:tcPr>
          <w:p w:rsidR="00C37EE6" w:rsidRDefault="0044543D" w:rsidP="00C37EE6">
            <w:pPr>
              <w:jc w:val="center"/>
              <w:rPr>
                <w:spacing w:val="-1"/>
                <w:sz w:val="28"/>
                <w:szCs w:val="28"/>
                <w:lang w:eastAsia="zh-CN"/>
              </w:rPr>
            </w:pPr>
            <w:r>
              <w:rPr>
                <w:spacing w:val="-1"/>
                <w:sz w:val="28"/>
                <w:szCs w:val="28"/>
                <w:lang w:eastAsia="zh-CN"/>
              </w:rPr>
              <w:t>2023</w:t>
            </w:r>
          </w:p>
        </w:tc>
        <w:tc>
          <w:tcPr>
            <w:tcW w:w="0" w:type="auto"/>
          </w:tcPr>
          <w:p w:rsidR="00C37EE6" w:rsidRDefault="0044543D" w:rsidP="00C37EE6">
            <w:pPr>
              <w:jc w:val="center"/>
              <w:rPr>
                <w:spacing w:val="-1"/>
                <w:sz w:val="28"/>
                <w:szCs w:val="28"/>
                <w:lang w:eastAsia="zh-CN"/>
              </w:rPr>
            </w:pPr>
            <w:r>
              <w:rPr>
                <w:spacing w:val="-1"/>
                <w:sz w:val="28"/>
                <w:szCs w:val="28"/>
                <w:lang w:eastAsia="zh-CN"/>
              </w:rPr>
              <w:t>2024</w:t>
            </w:r>
          </w:p>
        </w:tc>
        <w:tc>
          <w:tcPr>
            <w:tcW w:w="0" w:type="auto"/>
          </w:tcPr>
          <w:p w:rsidR="00C37EE6" w:rsidRDefault="0044543D" w:rsidP="00C37EE6">
            <w:pPr>
              <w:jc w:val="center"/>
              <w:rPr>
                <w:spacing w:val="-1"/>
                <w:sz w:val="28"/>
                <w:szCs w:val="28"/>
                <w:lang w:eastAsia="zh-CN"/>
              </w:rPr>
            </w:pPr>
            <w:r>
              <w:rPr>
                <w:spacing w:val="-1"/>
                <w:sz w:val="28"/>
                <w:szCs w:val="28"/>
                <w:lang w:eastAsia="zh-CN"/>
              </w:rPr>
              <w:t>2025</w:t>
            </w:r>
          </w:p>
        </w:tc>
      </w:tr>
      <w:tr w:rsidR="0044543D" w:rsidTr="00C37EE6">
        <w:tc>
          <w:tcPr>
            <w:tcW w:w="0" w:type="auto"/>
          </w:tcPr>
          <w:p w:rsidR="00C37EE6" w:rsidRDefault="0044543D" w:rsidP="00C37EE6">
            <w:pPr>
              <w:jc w:val="center"/>
              <w:rPr>
                <w:spacing w:val="-1"/>
                <w:sz w:val="28"/>
                <w:szCs w:val="28"/>
                <w:lang w:eastAsia="zh-CN"/>
              </w:rPr>
            </w:pPr>
            <w:r>
              <w:rPr>
                <w:spacing w:val="-1"/>
                <w:sz w:val="28"/>
                <w:szCs w:val="28"/>
                <w:lang w:eastAsia="zh-CN"/>
              </w:rPr>
              <w:t>Население:</w:t>
            </w:r>
          </w:p>
        </w:tc>
        <w:tc>
          <w:tcPr>
            <w:tcW w:w="0" w:type="auto"/>
          </w:tcPr>
          <w:p w:rsidR="00C37EE6" w:rsidRDefault="0044543D" w:rsidP="00C37EE6">
            <w:pPr>
              <w:jc w:val="center"/>
              <w:rPr>
                <w:spacing w:val="-1"/>
                <w:sz w:val="28"/>
                <w:szCs w:val="28"/>
                <w:lang w:eastAsia="zh-CN"/>
              </w:rPr>
            </w:pPr>
            <w:r>
              <w:rPr>
                <w:spacing w:val="-1"/>
                <w:sz w:val="28"/>
                <w:szCs w:val="28"/>
                <w:lang w:eastAsia="zh-CN"/>
              </w:rPr>
              <w:t>2054</w:t>
            </w:r>
          </w:p>
        </w:tc>
        <w:tc>
          <w:tcPr>
            <w:tcW w:w="0" w:type="auto"/>
          </w:tcPr>
          <w:p w:rsidR="00C37EE6" w:rsidRDefault="0044543D" w:rsidP="00C37EE6">
            <w:pPr>
              <w:jc w:val="center"/>
              <w:rPr>
                <w:spacing w:val="-1"/>
                <w:sz w:val="28"/>
                <w:szCs w:val="28"/>
                <w:lang w:eastAsia="zh-CN"/>
              </w:rPr>
            </w:pPr>
            <w:r>
              <w:rPr>
                <w:spacing w:val="-1"/>
                <w:sz w:val="28"/>
                <w:szCs w:val="28"/>
                <w:lang w:eastAsia="zh-CN"/>
              </w:rPr>
              <w:t>2065</w:t>
            </w:r>
          </w:p>
        </w:tc>
        <w:tc>
          <w:tcPr>
            <w:tcW w:w="0" w:type="auto"/>
          </w:tcPr>
          <w:p w:rsidR="00C37EE6" w:rsidRDefault="0044543D" w:rsidP="00C37EE6">
            <w:pPr>
              <w:jc w:val="center"/>
              <w:rPr>
                <w:spacing w:val="-1"/>
                <w:sz w:val="28"/>
                <w:szCs w:val="28"/>
                <w:lang w:eastAsia="zh-CN"/>
              </w:rPr>
            </w:pPr>
            <w:r>
              <w:rPr>
                <w:spacing w:val="-1"/>
                <w:sz w:val="28"/>
                <w:szCs w:val="28"/>
                <w:lang w:eastAsia="zh-CN"/>
              </w:rPr>
              <w:t>2072</w:t>
            </w:r>
          </w:p>
        </w:tc>
        <w:tc>
          <w:tcPr>
            <w:tcW w:w="0" w:type="auto"/>
          </w:tcPr>
          <w:p w:rsidR="00C37EE6" w:rsidRDefault="0044543D" w:rsidP="00C37EE6">
            <w:pPr>
              <w:jc w:val="center"/>
              <w:rPr>
                <w:spacing w:val="-1"/>
                <w:sz w:val="28"/>
                <w:szCs w:val="28"/>
                <w:lang w:eastAsia="zh-CN"/>
              </w:rPr>
            </w:pPr>
            <w:r>
              <w:rPr>
                <w:spacing w:val="-1"/>
                <w:sz w:val="28"/>
                <w:szCs w:val="28"/>
                <w:lang w:eastAsia="zh-CN"/>
              </w:rPr>
              <w:t>2045</w:t>
            </w:r>
          </w:p>
        </w:tc>
        <w:tc>
          <w:tcPr>
            <w:tcW w:w="0" w:type="auto"/>
          </w:tcPr>
          <w:p w:rsidR="00C37EE6" w:rsidRDefault="0044543D" w:rsidP="00C37EE6">
            <w:pPr>
              <w:jc w:val="center"/>
              <w:rPr>
                <w:spacing w:val="-1"/>
                <w:sz w:val="28"/>
                <w:szCs w:val="28"/>
                <w:lang w:eastAsia="zh-CN"/>
              </w:rPr>
            </w:pPr>
            <w:r>
              <w:rPr>
                <w:spacing w:val="-1"/>
                <w:sz w:val="28"/>
                <w:szCs w:val="28"/>
                <w:lang w:eastAsia="zh-CN"/>
              </w:rPr>
              <w:t>2080</w:t>
            </w:r>
          </w:p>
        </w:tc>
        <w:tc>
          <w:tcPr>
            <w:tcW w:w="0" w:type="auto"/>
          </w:tcPr>
          <w:p w:rsidR="00C37EE6" w:rsidRDefault="0044543D" w:rsidP="00C37EE6">
            <w:pPr>
              <w:jc w:val="center"/>
              <w:rPr>
                <w:spacing w:val="-1"/>
                <w:sz w:val="28"/>
                <w:szCs w:val="28"/>
                <w:lang w:eastAsia="zh-CN"/>
              </w:rPr>
            </w:pPr>
            <w:r>
              <w:rPr>
                <w:spacing w:val="-1"/>
                <w:sz w:val="28"/>
                <w:szCs w:val="28"/>
                <w:lang w:eastAsia="zh-CN"/>
              </w:rPr>
              <w:t>2083</w:t>
            </w:r>
          </w:p>
        </w:tc>
        <w:tc>
          <w:tcPr>
            <w:tcW w:w="0" w:type="auto"/>
          </w:tcPr>
          <w:p w:rsidR="00C37EE6" w:rsidRDefault="0044543D" w:rsidP="00C37EE6">
            <w:pPr>
              <w:jc w:val="center"/>
              <w:rPr>
                <w:spacing w:val="-1"/>
                <w:sz w:val="28"/>
                <w:szCs w:val="28"/>
                <w:lang w:eastAsia="zh-CN"/>
              </w:rPr>
            </w:pPr>
            <w:r>
              <w:rPr>
                <w:spacing w:val="-1"/>
                <w:sz w:val="28"/>
                <w:szCs w:val="28"/>
                <w:lang w:eastAsia="zh-CN"/>
              </w:rPr>
              <w:t>2083</w:t>
            </w:r>
          </w:p>
        </w:tc>
        <w:tc>
          <w:tcPr>
            <w:tcW w:w="0" w:type="auto"/>
          </w:tcPr>
          <w:p w:rsidR="00C37EE6" w:rsidRDefault="0044543D" w:rsidP="00C37EE6">
            <w:pPr>
              <w:jc w:val="center"/>
              <w:rPr>
                <w:spacing w:val="-1"/>
                <w:sz w:val="28"/>
                <w:szCs w:val="28"/>
                <w:lang w:eastAsia="zh-CN"/>
              </w:rPr>
            </w:pPr>
            <w:r>
              <w:rPr>
                <w:spacing w:val="-1"/>
                <w:sz w:val="28"/>
                <w:szCs w:val="28"/>
                <w:lang w:eastAsia="zh-CN"/>
              </w:rPr>
              <w:t>2081</w:t>
            </w:r>
          </w:p>
        </w:tc>
        <w:tc>
          <w:tcPr>
            <w:tcW w:w="0" w:type="auto"/>
          </w:tcPr>
          <w:p w:rsidR="00C37EE6" w:rsidRDefault="0044543D" w:rsidP="00C37EE6">
            <w:pPr>
              <w:jc w:val="center"/>
              <w:rPr>
                <w:spacing w:val="-1"/>
                <w:sz w:val="28"/>
                <w:szCs w:val="28"/>
                <w:lang w:eastAsia="zh-CN"/>
              </w:rPr>
            </w:pPr>
            <w:r>
              <w:rPr>
                <w:spacing w:val="-1"/>
                <w:sz w:val="28"/>
                <w:szCs w:val="28"/>
                <w:lang w:eastAsia="zh-CN"/>
              </w:rPr>
              <w:t>2086</w:t>
            </w:r>
          </w:p>
        </w:tc>
        <w:tc>
          <w:tcPr>
            <w:tcW w:w="0" w:type="auto"/>
          </w:tcPr>
          <w:p w:rsidR="00C37EE6" w:rsidRDefault="0044543D" w:rsidP="00C37EE6">
            <w:pPr>
              <w:jc w:val="center"/>
              <w:rPr>
                <w:spacing w:val="-1"/>
                <w:sz w:val="28"/>
                <w:szCs w:val="28"/>
                <w:lang w:eastAsia="zh-CN"/>
              </w:rPr>
            </w:pPr>
            <w:r>
              <w:rPr>
                <w:spacing w:val="-1"/>
                <w:sz w:val="28"/>
                <w:szCs w:val="28"/>
                <w:lang w:eastAsia="zh-CN"/>
              </w:rPr>
              <w:t>2088</w:t>
            </w:r>
          </w:p>
        </w:tc>
        <w:tc>
          <w:tcPr>
            <w:tcW w:w="0" w:type="auto"/>
          </w:tcPr>
          <w:p w:rsidR="00C37EE6" w:rsidRDefault="0044543D" w:rsidP="00C37EE6">
            <w:pPr>
              <w:jc w:val="center"/>
              <w:rPr>
                <w:spacing w:val="-1"/>
                <w:sz w:val="28"/>
                <w:szCs w:val="28"/>
                <w:lang w:eastAsia="zh-CN"/>
              </w:rPr>
            </w:pPr>
            <w:r>
              <w:rPr>
                <w:spacing w:val="-1"/>
                <w:sz w:val="28"/>
                <w:szCs w:val="28"/>
                <w:lang w:eastAsia="zh-CN"/>
              </w:rPr>
              <w:t>2088</w:t>
            </w:r>
          </w:p>
        </w:tc>
      </w:tr>
      <w:tr w:rsidR="0044543D" w:rsidTr="00C37EE6">
        <w:tc>
          <w:tcPr>
            <w:tcW w:w="0" w:type="auto"/>
          </w:tcPr>
          <w:p w:rsidR="00C37EE6" w:rsidRDefault="0044543D" w:rsidP="00C37EE6">
            <w:pPr>
              <w:jc w:val="center"/>
              <w:rPr>
                <w:spacing w:val="-1"/>
                <w:sz w:val="28"/>
                <w:szCs w:val="28"/>
                <w:lang w:eastAsia="zh-CN"/>
              </w:rPr>
            </w:pPr>
            <w:r>
              <w:rPr>
                <w:spacing w:val="-1"/>
                <w:sz w:val="28"/>
                <w:szCs w:val="28"/>
                <w:lang w:eastAsia="zh-CN"/>
              </w:rPr>
              <w:t>Трудовые ресурсы, в т.ч.:</w:t>
            </w:r>
          </w:p>
        </w:tc>
        <w:tc>
          <w:tcPr>
            <w:tcW w:w="0" w:type="auto"/>
          </w:tcPr>
          <w:p w:rsidR="00C37EE6" w:rsidRDefault="0044543D" w:rsidP="00C37EE6">
            <w:pPr>
              <w:jc w:val="center"/>
              <w:rPr>
                <w:spacing w:val="-1"/>
                <w:sz w:val="28"/>
                <w:szCs w:val="28"/>
                <w:lang w:eastAsia="zh-CN"/>
              </w:rPr>
            </w:pPr>
            <w:r>
              <w:rPr>
                <w:spacing w:val="-1"/>
                <w:sz w:val="28"/>
                <w:szCs w:val="28"/>
                <w:lang w:eastAsia="zh-CN"/>
              </w:rPr>
              <w:t>1095</w:t>
            </w:r>
          </w:p>
        </w:tc>
        <w:tc>
          <w:tcPr>
            <w:tcW w:w="0" w:type="auto"/>
          </w:tcPr>
          <w:p w:rsidR="00C37EE6" w:rsidRDefault="0044543D" w:rsidP="00C37EE6">
            <w:pPr>
              <w:jc w:val="center"/>
              <w:rPr>
                <w:spacing w:val="-1"/>
                <w:sz w:val="28"/>
                <w:szCs w:val="28"/>
                <w:lang w:eastAsia="zh-CN"/>
              </w:rPr>
            </w:pPr>
            <w:r>
              <w:rPr>
                <w:spacing w:val="-1"/>
                <w:sz w:val="28"/>
                <w:szCs w:val="28"/>
                <w:lang w:eastAsia="zh-CN"/>
              </w:rPr>
              <w:t>1100</w:t>
            </w:r>
          </w:p>
        </w:tc>
        <w:tc>
          <w:tcPr>
            <w:tcW w:w="0" w:type="auto"/>
          </w:tcPr>
          <w:p w:rsidR="00C37EE6" w:rsidRDefault="0044543D" w:rsidP="00C37EE6">
            <w:pPr>
              <w:jc w:val="center"/>
              <w:rPr>
                <w:spacing w:val="-1"/>
                <w:sz w:val="28"/>
                <w:szCs w:val="28"/>
                <w:lang w:eastAsia="zh-CN"/>
              </w:rPr>
            </w:pPr>
            <w:r>
              <w:rPr>
                <w:spacing w:val="-1"/>
                <w:sz w:val="28"/>
                <w:szCs w:val="28"/>
                <w:lang w:eastAsia="zh-CN"/>
              </w:rPr>
              <w:t>1115</w:t>
            </w:r>
          </w:p>
        </w:tc>
        <w:tc>
          <w:tcPr>
            <w:tcW w:w="0" w:type="auto"/>
          </w:tcPr>
          <w:p w:rsidR="00C37EE6" w:rsidRDefault="0044543D" w:rsidP="00C37EE6">
            <w:pPr>
              <w:jc w:val="center"/>
              <w:rPr>
                <w:spacing w:val="-1"/>
                <w:sz w:val="28"/>
                <w:szCs w:val="28"/>
                <w:lang w:eastAsia="zh-CN"/>
              </w:rPr>
            </w:pPr>
            <w:r>
              <w:rPr>
                <w:spacing w:val="-1"/>
                <w:sz w:val="28"/>
                <w:szCs w:val="28"/>
                <w:lang w:eastAsia="zh-CN"/>
              </w:rPr>
              <w:t>1118</w:t>
            </w:r>
          </w:p>
        </w:tc>
        <w:tc>
          <w:tcPr>
            <w:tcW w:w="0" w:type="auto"/>
          </w:tcPr>
          <w:p w:rsidR="00C37EE6" w:rsidRDefault="0044543D" w:rsidP="00C37EE6">
            <w:pPr>
              <w:jc w:val="center"/>
              <w:rPr>
                <w:spacing w:val="-1"/>
                <w:sz w:val="28"/>
                <w:szCs w:val="28"/>
                <w:lang w:eastAsia="zh-CN"/>
              </w:rPr>
            </w:pPr>
            <w:r>
              <w:rPr>
                <w:spacing w:val="-1"/>
                <w:sz w:val="28"/>
                <w:szCs w:val="28"/>
                <w:lang w:eastAsia="zh-CN"/>
              </w:rPr>
              <w:t>1119</w:t>
            </w:r>
          </w:p>
        </w:tc>
        <w:tc>
          <w:tcPr>
            <w:tcW w:w="0" w:type="auto"/>
          </w:tcPr>
          <w:p w:rsidR="00C37EE6" w:rsidRDefault="0044543D" w:rsidP="00C37EE6">
            <w:pPr>
              <w:jc w:val="center"/>
              <w:rPr>
                <w:spacing w:val="-1"/>
                <w:sz w:val="28"/>
                <w:szCs w:val="28"/>
                <w:lang w:eastAsia="zh-CN"/>
              </w:rPr>
            </w:pPr>
            <w:r>
              <w:rPr>
                <w:spacing w:val="-1"/>
                <w:sz w:val="28"/>
                <w:szCs w:val="28"/>
                <w:lang w:eastAsia="zh-CN"/>
              </w:rPr>
              <w:t>1123</w:t>
            </w:r>
          </w:p>
        </w:tc>
        <w:tc>
          <w:tcPr>
            <w:tcW w:w="0" w:type="auto"/>
          </w:tcPr>
          <w:p w:rsidR="00C37EE6" w:rsidRDefault="0044543D" w:rsidP="00C37EE6">
            <w:pPr>
              <w:jc w:val="center"/>
              <w:rPr>
                <w:spacing w:val="-1"/>
                <w:sz w:val="28"/>
                <w:szCs w:val="28"/>
                <w:lang w:eastAsia="zh-CN"/>
              </w:rPr>
            </w:pPr>
            <w:r>
              <w:rPr>
                <w:spacing w:val="-1"/>
                <w:sz w:val="28"/>
                <w:szCs w:val="28"/>
                <w:lang w:eastAsia="zh-CN"/>
              </w:rPr>
              <w:t>1123</w:t>
            </w:r>
          </w:p>
        </w:tc>
        <w:tc>
          <w:tcPr>
            <w:tcW w:w="0" w:type="auto"/>
          </w:tcPr>
          <w:p w:rsidR="00C37EE6" w:rsidRDefault="0044543D" w:rsidP="00C37EE6">
            <w:pPr>
              <w:jc w:val="center"/>
              <w:rPr>
                <w:spacing w:val="-1"/>
                <w:sz w:val="28"/>
                <w:szCs w:val="28"/>
                <w:lang w:eastAsia="zh-CN"/>
              </w:rPr>
            </w:pPr>
            <w:r>
              <w:rPr>
                <w:spacing w:val="-1"/>
                <w:sz w:val="28"/>
                <w:szCs w:val="28"/>
                <w:lang w:eastAsia="zh-CN"/>
              </w:rPr>
              <w:t>1120</w:t>
            </w:r>
          </w:p>
        </w:tc>
        <w:tc>
          <w:tcPr>
            <w:tcW w:w="0" w:type="auto"/>
          </w:tcPr>
          <w:p w:rsidR="00C37EE6" w:rsidRDefault="0044543D" w:rsidP="00C37EE6">
            <w:pPr>
              <w:jc w:val="center"/>
              <w:rPr>
                <w:spacing w:val="-1"/>
                <w:sz w:val="28"/>
                <w:szCs w:val="28"/>
                <w:lang w:eastAsia="zh-CN"/>
              </w:rPr>
            </w:pPr>
            <w:r>
              <w:rPr>
                <w:spacing w:val="-1"/>
                <w:sz w:val="28"/>
                <w:szCs w:val="28"/>
                <w:lang w:eastAsia="zh-CN"/>
              </w:rPr>
              <w:t>1125</w:t>
            </w:r>
          </w:p>
        </w:tc>
        <w:tc>
          <w:tcPr>
            <w:tcW w:w="0" w:type="auto"/>
          </w:tcPr>
          <w:p w:rsidR="00C37EE6" w:rsidRDefault="0044543D" w:rsidP="00C37EE6">
            <w:pPr>
              <w:jc w:val="center"/>
              <w:rPr>
                <w:spacing w:val="-1"/>
                <w:sz w:val="28"/>
                <w:szCs w:val="28"/>
                <w:lang w:eastAsia="zh-CN"/>
              </w:rPr>
            </w:pPr>
            <w:r>
              <w:rPr>
                <w:spacing w:val="-1"/>
                <w:sz w:val="28"/>
                <w:szCs w:val="28"/>
                <w:lang w:eastAsia="zh-CN"/>
              </w:rPr>
              <w:t>1128</w:t>
            </w:r>
          </w:p>
        </w:tc>
        <w:tc>
          <w:tcPr>
            <w:tcW w:w="0" w:type="auto"/>
          </w:tcPr>
          <w:p w:rsidR="00C37EE6" w:rsidRDefault="0044543D" w:rsidP="00C37EE6">
            <w:pPr>
              <w:jc w:val="center"/>
              <w:rPr>
                <w:spacing w:val="-1"/>
                <w:sz w:val="28"/>
                <w:szCs w:val="28"/>
                <w:lang w:eastAsia="zh-CN"/>
              </w:rPr>
            </w:pPr>
            <w:r>
              <w:rPr>
                <w:spacing w:val="-1"/>
                <w:sz w:val="28"/>
                <w:szCs w:val="28"/>
                <w:lang w:eastAsia="zh-CN"/>
              </w:rPr>
              <w:t>1130</w:t>
            </w:r>
          </w:p>
        </w:tc>
      </w:tr>
      <w:tr w:rsidR="0044543D" w:rsidTr="00C37EE6">
        <w:tc>
          <w:tcPr>
            <w:tcW w:w="0" w:type="auto"/>
          </w:tcPr>
          <w:p w:rsidR="00C37EE6" w:rsidRDefault="0044543D" w:rsidP="00C37EE6">
            <w:pPr>
              <w:jc w:val="center"/>
              <w:rPr>
                <w:spacing w:val="-1"/>
                <w:sz w:val="28"/>
                <w:szCs w:val="28"/>
                <w:lang w:eastAsia="zh-CN"/>
              </w:rPr>
            </w:pPr>
            <w:r>
              <w:rPr>
                <w:spacing w:val="-1"/>
                <w:sz w:val="28"/>
                <w:szCs w:val="28"/>
                <w:lang w:eastAsia="zh-CN"/>
              </w:rPr>
              <w:t>Занято в экономике (работающие на предприятиях)</w:t>
            </w:r>
          </w:p>
        </w:tc>
        <w:tc>
          <w:tcPr>
            <w:tcW w:w="0" w:type="auto"/>
          </w:tcPr>
          <w:p w:rsidR="00C37EE6" w:rsidRDefault="0044543D" w:rsidP="00C37EE6">
            <w:pPr>
              <w:jc w:val="center"/>
              <w:rPr>
                <w:spacing w:val="-1"/>
                <w:sz w:val="28"/>
                <w:szCs w:val="28"/>
                <w:lang w:eastAsia="zh-CN"/>
              </w:rPr>
            </w:pPr>
            <w:r>
              <w:rPr>
                <w:spacing w:val="-1"/>
                <w:sz w:val="28"/>
                <w:szCs w:val="28"/>
                <w:lang w:eastAsia="zh-CN"/>
              </w:rPr>
              <w:t>628</w:t>
            </w:r>
          </w:p>
        </w:tc>
        <w:tc>
          <w:tcPr>
            <w:tcW w:w="0" w:type="auto"/>
          </w:tcPr>
          <w:p w:rsidR="00C37EE6" w:rsidRDefault="0044543D" w:rsidP="00C37EE6">
            <w:pPr>
              <w:jc w:val="center"/>
              <w:rPr>
                <w:spacing w:val="-1"/>
                <w:sz w:val="28"/>
                <w:szCs w:val="28"/>
                <w:lang w:eastAsia="zh-CN"/>
              </w:rPr>
            </w:pPr>
            <w:r>
              <w:rPr>
                <w:spacing w:val="-1"/>
                <w:sz w:val="28"/>
                <w:szCs w:val="28"/>
                <w:lang w:eastAsia="zh-CN"/>
              </w:rPr>
              <w:t>630</w:t>
            </w:r>
          </w:p>
        </w:tc>
        <w:tc>
          <w:tcPr>
            <w:tcW w:w="0" w:type="auto"/>
          </w:tcPr>
          <w:p w:rsidR="00C37EE6" w:rsidRDefault="0044543D" w:rsidP="00C37EE6">
            <w:pPr>
              <w:jc w:val="center"/>
              <w:rPr>
                <w:spacing w:val="-1"/>
                <w:sz w:val="28"/>
                <w:szCs w:val="28"/>
                <w:lang w:eastAsia="zh-CN"/>
              </w:rPr>
            </w:pPr>
            <w:r>
              <w:rPr>
                <w:spacing w:val="-1"/>
                <w:sz w:val="28"/>
                <w:szCs w:val="28"/>
                <w:lang w:eastAsia="zh-CN"/>
              </w:rPr>
              <w:t>637</w:t>
            </w:r>
          </w:p>
        </w:tc>
        <w:tc>
          <w:tcPr>
            <w:tcW w:w="0" w:type="auto"/>
          </w:tcPr>
          <w:p w:rsidR="00C37EE6" w:rsidRDefault="0044543D" w:rsidP="00C37EE6">
            <w:pPr>
              <w:jc w:val="center"/>
              <w:rPr>
                <w:spacing w:val="-1"/>
                <w:sz w:val="28"/>
                <w:szCs w:val="28"/>
                <w:lang w:eastAsia="zh-CN"/>
              </w:rPr>
            </w:pPr>
            <w:r>
              <w:rPr>
                <w:spacing w:val="-1"/>
                <w:sz w:val="28"/>
                <w:szCs w:val="28"/>
                <w:lang w:eastAsia="zh-CN"/>
              </w:rPr>
              <w:t>641</w:t>
            </w:r>
          </w:p>
        </w:tc>
        <w:tc>
          <w:tcPr>
            <w:tcW w:w="0" w:type="auto"/>
          </w:tcPr>
          <w:p w:rsidR="00C37EE6" w:rsidRDefault="0044543D" w:rsidP="00C37EE6">
            <w:pPr>
              <w:jc w:val="center"/>
              <w:rPr>
                <w:spacing w:val="-1"/>
                <w:sz w:val="28"/>
                <w:szCs w:val="28"/>
                <w:lang w:eastAsia="zh-CN"/>
              </w:rPr>
            </w:pPr>
            <w:r>
              <w:rPr>
                <w:spacing w:val="-1"/>
                <w:sz w:val="28"/>
                <w:szCs w:val="28"/>
                <w:lang w:eastAsia="zh-CN"/>
              </w:rPr>
              <w:t>638</w:t>
            </w:r>
          </w:p>
        </w:tc>
        <w:tc>
          <w:tcPr>
            <w:tcW w:w="0" w:type="auto"/>
          </w:tcPr>
          <w:p w:rsidR="00C37EE6" w:rsidRDefault="0044543D" w:rsidP="00C37EE6">
            <w:pPr>
              <w:jc w:val="center"/>
              <w:rPr>
                <w:spacing w:val="-1"/>
                <w:sz w:val="28"/>
                <w:szCs w:val="28"/>
                <w:lang w:eastAsia="zh-CN"/>
              </w:rPr>
            </w:pPr>
            <w:r>
              <w:rPr>
                <w:spacing w:val="-1"/>
                <w:sz w:val="28"/>
                <w:szCs w:val="28"/>
                <w:lang w:eastAsia="zh-CN"/>
              </w:rPr>
              <w:t>644</w:t>
            </w:r>
          </w:p>
        </w:tc>
        <w:tc>
          <w:tcPr>
            <w:tcW w:w="0" w:type="auto"/>
          </w:tcPr>
          <w:p w:rsidR="00C37EE6" w:rsidRDefault="0044543D" w:rsidP="00C37EE6">
            <w:pPr>
              <w:jc w:val="center"/>
              <w:rPr>
                <w:spacing w:val="-1"/>
                <w:sz w:val="28"/>
                <w:szCs w:val="28"/>
                <w:lang w:eastAsia="zh-CN"/>
              </w:rPr>
            </w:pPr>
            <w:r>
              <w:rPr>
                <w:spacing w:val="-1"/>
                <w:sz w:val="28"/>
                <w:szCs w:val="28"/>
                <w:lang w:eastAsia="zh-CN"/>
              </w:rPr>
              <w:t>643</w:t>
            </w:r>
          </w:p>
        </w:tc>
        <w:tc>
          <w:tcPr>
            <w:tcW w:w="0" w:type="auto"/>
          </w:tcPr>
          <w:p w:rsidR="00C37EE6" w:rsidRDefault="0044543D" w:rsidP="00C37EE6">
            <w:pPr>
              <w:jc w:val="center"/>
              <w:rPr>
                <w:spacing w:val="-1"/>
                <w:sz w:val="28"/>
                <w:szCs w:val="28"/>
                <w:lang w:eastAsia="zh-CN"/>
              </w:rPr>
            </w:pPr>
            <w:r>
              <w:rPr>
                <w:spacing w:val="-1"/>
                <w:sz w:val="28"/>
                <w:szCs w:val="28"/>
                <w:lang w:eastAsia="zh-CN"/>
              </w:rPr>
              <w:t>643</w:t>
            </w:r>
          </w:p>
        </w:tc>
        <w:tc>
          <w:tcPr>
            <w:tcW w:w="0" w:type="auto"/>
          </w:tcPr>
          <w:p w:rsidR="00C37EE6" w:rsidRDefault="0044543D" w:rsidP="00C37EE6">
            <w:pPr>
              <w:jc w:val="center"/>
              <w:rPr>
                <w:spacing w:val="-1"/>
                <w:sz w:val="28"/>
                <w:szCs w:val="28"/>
                <w:lang w:eastAsia="zh-CN"/>
              </w:rPr>
            </w:pPr>
            <w:r>
              <w:rPr>
                <w:spacing w:val="-1"/>
                <w:sz w:val="28"/>
                <w:szCs w:val="28"/>
                <w:lang w:eastAsia="zh-CN"/>
              </w:rPr>
              <w:t>644</w:t>
            </w:r>
          </w:p>
        </w:tc>
        <w:tc>
          <w:tcPr>
            <w:tcW w:w="0" w:type="auto"/>
          </w:tcPr>
          <w:p w:rsidR="00C37EE6" w:rsidRDefault="0044543D" w:rsidP="00C37EE6">
            <w:pPr>
              <w:jc w:val="center"/>
              <w:rPr>
                <w:spacing w:val="-1"/>
                <w:sz w:val="28"/>
                <w:szCs w:val="28"/>
                <w:lang w:eastAsia="zh-CN"/>
              </w:rPr>
            </w:pPr>
            <w:r>
              <w:rPr>
                <w:spacing w:val="-1"/>
                <w:sz w:val="28"/>
                <w:szCs w:val="28"/>
                <w:lang w:eastAsia="zh-CN"/>
              </w:rPr>
              <w:t>644</w:t>
            </w:r>
          </w:p>
        </w:tc>
        <w:tc>
          <w:tcPr>
            <w:tcW w:w="0" w:type="auto"/>
          </w:tcPr>
          <w:p w:rsidR="00C37EE6" w:rsidRDefault="0044543D" w:rsidP="00C37EE6">
            <w:pPr>
              <w:jc w:val="center"/>
              <w:rPr>
                <w:spacing w:val="-1"/>
                <w:sz w:val="28"/>
                <w:szCs w:val="28"/>
                <w:lang w:eastAsia="zh-CN"/>
              </w:rPr>
            </w:pPr>
            <w:r>
              <w:rPr>
                <w:spacing w:val="-1"/>
                <w:sz w:val="28"/>
                <w:szCs w:val="28"/>
                <w:lang w:eastAsia="zh-CN"/>
              </w:rPr>
              <w:t>644</w:t>
            </w:r>
          </w:p>
        </w:tc>
      </w:tr>
      <w:tr w:rsidR="0044543D" w:rsidTr="00C37EE6">
        <w:tc>
          <w:tcPr>
            <w:tcW w:w="0" w:type="auto"/>
          </w:tcPr>
          <w:p w:rsidR="00C37EE6" w:rsidRDefault="0044543D" w:rsidP="00C37EE6">
            <w:pPr>
              <w:jc w:val="center"/>
              <w:rPr>
                <w:spacing w:val="-1"/>
                <w:sz w:val="28"/>
                <w:szCs w:val="28"/>
                <w:lang w:eastAsia="zh-CN"/>
              </w:rPr>
            </w:pPr>
            <w:r>
              <w:rPr>
                <w:spacing w:val="-1"/>
                <w:sz w:val="28"/>
                <w:szCs w:val="28"/>
                <w:lang w:eastAsia="zh-CN"/>
              </w:rPr>
              <w:t>Трудоспособное население в трудоспособном возрасте, занятое в домашнем хозяйстве (безработные)</w:t>
            </w:r>
          </w:p>
        </w:tc>
        <w:tc>
          <w:tcPr>
            <w:tcW w:w="0" w:type="auto"/>
          </w:tcPr>
          <w:p w:rsidR="00C37EE6" w:rsidRDefault="0044543D" w:rsidP="00C37EE6">
            <w:pPr>
              <w:jc w:val="center"/>
              <w:rPr>
                <w:spacing w:val="-1"/>
                <w:sz w:val="28"/>
                <w:szCs w:val="28"/>
                <w:lang w:eastAsia="zh-CN"/>
              </w:rPr>
            </w:pPr>
            <w:r>
              <w:rPr>
                <w:spacing w:val="-1"/>
                <w:sz w:val="28"/>
                <w:szCs w:val="28"/>
                <w:lang w:eastAsia="zh-CN"/>
              </w:rPr>
              <w:t>354</w:t>
            </w:r>
          </w:p>
        </w:tc>
        <w:tc>
          <w:tcPr>
            <w:tcW w:w="0" w:type="auto"/>
          </w:tcPr>
          <w:p w:rsidR="00C37EE6" w:rsidRDefault="0044543D" w:rsidP="00C37EE6">
            <w:pPr>
              <w:jc w:val="center"/>
              <w:rPr>
                <w:spacing w:val="-1"/>
                <w:sz w:val="28"/>
                <w:szCs w:val="28"/>
                <w:lang w:eastAsia="zh-CN"/>
              </w:rPr>
            </w:pPr>
            <w:r>
              <w:rPr>
                <w:spacing w:val="-1"/>
                <w:sz w:val="28"/>
                <w:szCs w:val="28"/>
                <w:lang w:eastAsia="zh-CN"/>
              </w:rPr>
              <w:t>350</w:t>
            </w:r>
          </w:p>
        </w:tc>
        <w:tc>
          <w:tcPr>
            <w:tcW w:w="0" w:type="auto"/>
          </w:tcPr>
          <w:p w:rsidR="00C37EE6" w:rsidRDefault="0044543D" w:rsidP="00C37EE6">
            <w:pPr>
              <w:jc w:val="center"/>
              <w:rPr>
                <w:spacing w:val="-1"/>
                <w:sz w:val="28"/>
                <w:szCs w:val="28"/>
                <w:lang w:eastAsia="zh-CN"/>
              </w:rPr>
            </w:pPr>
            <w:r>
              <w:rPr>
                <w:spacing w:val="-1"/>
                <w:sz w:val="28"/>
                <w:szCs w:val="28"/>
                <w:lang w:eastAsia="zh-CN"/>
              </w:rPr>
              <w:t>350</w:t>
            </w:r>
          </w:p>
        </w:tc>
        <w:tc>
          <w:tcPr>
            <w:tcW w:w="0" w:type="auto"/>
          </w:tcPr>
          <w:p w:rsidR="00C37EE6" w:rsidRDefault="0044543D" w:rsidP="00C37EE6">
            <w:pPr>
              <w:jc w:val="center"/>
              <w:rPr>
                <w:spacing w:val="-1"/>
                <w:sz w:val="28"/>
                <w:szCs w:val="28"/>
                <w:lang w:eastAsia="zh-CN"/>
              </w:rPr>
            </w:pPr>
            <w:r>
              <w:rPr>
                <w:spacing w:val="-1"/>
                <w:sz w:val="28"/>
                <w:szCs w:val="28"/>
                <w:lang w:eastAsia="zh-CN"/>
              </w:rPr>
              <w:t>357</w:t>
            </w:r>
          </w:p>
        </w:tc>
        <w:tc>
          <w:tcPr>
            <w:tcW w:w="0" w:type="auto"/>
          </w:tcPr>
          <w:p w:rsidR="00C37EE6" w:rsidRDefault="0044543D" w:rsidP="00C37EE6">
            <w:pPr>
              <w:jc w:val="center"/>
              <w:rPr>
                <w:spacing w:val="-1"/>
                <w:sz w:val="28"/>
                <w:szCs w:val="28"/>
                <w:lang w:eastAsia="zh-CN"/>
              </w:rPr>
            </w:pPr>
            <w:r>
              <w:rPr>
                <w:spacing w:val="-1"/>
                <w:sz w:val="28"/>
                <w:szCs w:val="28"/>
                <w:lang w:eastAsia="zh-CN"/>
              </w:rPr>
              <w:t>361</w:t>
            </w:r>
          </w:p>
        </w:tc>
        <w:tc>
          <w:tcPr>
            <w:tcW w:w="0" w:type="auto"/>
          </w:tcPr>
          <w:p w:rsidR="00C37EE6" w:rsidRDefault="0044543D" w:rsidP="00C37EE6">
            <w:pPr>
              <w:jc w:val="center"/>
              <w:rPr>
                <w:spacing w:val="-1"/>
                <w:sz w:val="28"/>
                <w:szCs w:val="28"/>
                <w:lang w:eastAsia="zh-CN"/>
              </w:rPr>
            </w:pPr>
            <w:r>
              <w:rPr>
                <w:spacing w:val="-1"/>
                <w:sz w:val="28"/>
                <w:szCs w:val="28"/>
                <w:lang w:eastAsia="zh-CN"/>
              </w:rPr>
              <w:t>370</w:t>
            </w:r>
          </w:p>
        </w:tc>
        <w:tc>
          <w:tcPr>
            <w:tcW w:w="0" w:type="auto"/>
          </w:tcPr>
          <w:p w:rsidR="00C37EE6" w:rsidRDefault="0044543D" w:rsidP="00C37EE6">
            <w:pPr>
              <w:jc w:val="center"/>
              <w:rPr>
                <w:spacing w:val="-1"/>
                <w:sz w:val="28"/>
                <w:szCs w:val="28"/>
                <w:lang w:eastAsia="zh-CN"/>
              </w:rPr>
            </w:pPr>
            <w:r>
              <w:rPr>
                <w:spacing w:val="-1"/>
                <w:sz w:val="28"/>
                <w:szCs w:val="28"/>
                <w:lang w:eastAsia="zh-CN"/>
              </w:rPr>
              <w:t>370</w:t>
            </w:r>
          </w:p>
        </w:tc>
        <w:tc>
          <w:tcPr>
            <w:tcW w:w="0" w:type="auto"/>
          </w:tcPr>
          <w:p w:rsidR="00C37EE6" w:rsidRDefault="0044543D" w:rsidP="00C37EE6">
            <w:pPr>
              <w:jc w:val="center"/>
              <w:rPr>
                <w:spacing w:val="-1"/>
                <w:sz w:val="28"/>
                <w:szCs w:val="28"/>
                <w:lang w:eastAsia="zh-CN"/>
              </w:rPr>
            </w:pPr>
            <w:r>
              <w:rPr>
                <w:spacing w:val="-1"/>
                <w:sz w:val="28"/>
                <w:szCs w:val="28"/>
                <w:lang w:eastAsia="zh-CN"/>
              </w:rPr>
              <w:t>367</w:t>
            </w:r>
          </w:p>
        </w:tc>
        <w:tc>
          <w:tcPr>
            <w:tcW w:w="0" w:type="auto"/>
          </w:tcPr>
          <w:p w:rsidR="00C37EE6" w:rsidRDefault="0044543D" w:rsidP="00C37EE6">
            <w:pPr>
              <w:jc w:val="center"/>
              <w:rPr>
                <w:spacing w:val="-1"/>
                <w:sz w:val="28"/>
                <w:szCs w:val="28"/>
                <w:lang w:eastAsia="zh-CN"/>
              </w:rPr>
            </w:pPr>
            <w:r>
              <w:rPr>
                <w:spacing w:val="-1"/>
                <w:sz w:val="28"/>
                <w:szCs w:val="28"/>
                <w:lang w:eastAsia="zh-CN"/>
              </w:rPr>
              <w:t>366</w:t>
            </w:r>
          </w:p>
        </w:tc>
        <w:tc>
          <w:tcPr>
            <w:tcW w:w="0" w:type="auto"/>
          </w:tcPr>
          <w:p w:rsidR="00C37EE6" w:rsidRDefault="0044543D" w:rsidP="00C37EE6">
            <w:pPr>
              <w:jc w:val="center"/>
              <w:rPr>
                <w:spacing w:val="-1"/>
                <w:sz w:val="28"/>
                <w:szCs w:val="28"/>
                <w:lang w:eastAsia="zh-CN"/>
              </w:rPr>
            </w:pPr>
            <w:r>
              <w:rPr>
                <w:spacing w:val="-1"/>
                <w:sz w:val="28"/>
                <w:szCs w:val="28"/>
                <w:lang w:eastAsia="zh-CN"/>
              </w:rPr>
              <w:t>366</w:t>
            </w:r>
          </w:p>
        </w:tc>
        <w:tc>
          <w:tcPr>
            <w:tcW w:w="0" w:type="auto"/>
          </w:tcPr>
          <w:p w:rsidR="00C37EE6" w:rsidRDefault="0044543D" w:rsidP="00C37EE6">
            <w:pPr>
              <w:jc w:val="center"/>
              <w:rPr>
                <w:spacing w:val="-1"/>
                <w:sz w:val="28"/>
                <w:szCs w:val="28"/>
                <w:lang w:eastAsia="zh-CN"/>
              </w:rPr>
            </w:pPr>
            <w:r>
              <w:rPr>
                <w:spacing w:val="-1"/>
                <w:sz w:val="28"/>
                <w:szCs w:val="28"/>
                <w:lang w:eastAsia="zh-CN"/>
              </w:rPr>
              <w:t>366</w:t>
            </w:r>
          </w:p>
        </w:tc>
      </w:tr>
      <w:tr w:rsidR="0044543D" w:rsidTr="00C37EE6">
        <w:tc>
          <w:tcPr>
            <w:tcW w:w="0" w:type="auto"/>
          </w:tcPr>
          <w:p w:rsidR="00C37EE6" w:rsidRDefault="0044543D" w:rsidP="00C37EE6">
            <w:pPr>
              <w:jc w:val="center"/>
              <w:rPr>
                <w:spacing w:val="-1"/>
                <w:sz w:val="28"/>
                <w:szCs w:val="28"/>
                <w:lang w:eastAsia="zh-CN"/>
              </w:rPr>
            </w:pPr>
            <w:r>
              <w:rPr>
                <w:spacing w:val="-1"/>
                <w:sz w:val="28"/>
                <w:szCs w:val="28"/>
                <w:lang w:eastAsia="zh-CN"/>
              </w:rPr>
              <w:t>Учащиеся в трудоспособном возрасте, обучающиеся с отрывом от производства (студенты)</w:t>
            </w:r>
          </w:p>
        </w:tc>
        <w:tc>
          <w:tcPr>
            <w:tcW w:w="0" w:type="auto"/>
          </w:tcPr>
          <w:p w:rsidR="00C37EE6" w:rsidRDefault="0044543D" w:rsidP="00C37EE6">
            <w:pPr>
              <w:jc w:val="center"/>
              <w:rPr>
                <w:spacing w:val="-1"/>
                <w:sz w:val="28"/>
                <w:szCs w:val="28"/>
                <w:lang w:eastAsia="zh-CN"/>
              </w:rPr>
            </w:pPr>
            <w:r>
              <w:rPr>
                <w:spacing w:val="-1"/>
                <w:sz w:val="28"/>
                <w:szCs w:val="28"/>
                <w:lang w:eastAsia="zh-CN"/>
              </w:rPr>
              <w:t>113</w:t>
            </w:r>
          </w:p>
        </w:tc>
        <w:tc>
          <w:tcPr>
            <w:tcW w:w="0" w:type="auto"/>
          </w:tcPr>
          <w:p w:rsidR="00C37EE6" w:rsidRDefault="0044543D" w:rsidP="00C37EE6">
            <w:pPr>
              <w:jc w:val="center"/>
              <w:rPr>
                <w:spacing w:val="-1"/>
                <w:sz w:val="28"/>
                <w:szCs w:val="28"/>
                <w:lang w:eastAsia="zh-CN"/>
              </w:rPr>
            </w:pPr>
            <w:r>
              <w:rPr>
                <w:spacing w:val="-1"/>
                <w:sz w:val="28"/>
                <w:szCs w:val="28"/>
                <w:lang w:eastAsia="zh-CN"/>
              </w:rPr>
              <w:t>115</w:t>
            </w:r>
          </w:p>
        </w:tc>
        <w:tc>
          <w:tcPr>
            <w:tcW w:w="0" w:type="auto"/>
          </w:tcPr>
          <w:p w:rsidR="00C37EE6" w:rsidRDefault="0044543D" w:rsidP="00C37EE6">
            <w:pPr>
              <w:jc w:val="center"/>
              <w:rPr>
                <w:spacing w:val="-1"/>
                <w:sz w:val="28"/>
                <w:szCs w:val="28"/>
                <w:lang w:eastAsia="zh-CN"/>
              </w:rPr>
            </w:pPr>
            <w:r>
              <w:rPr>
                <w:spacing w:val="-1"/>
                <w:sz w:val="28"/>
                <w:szCs w:val="28"/>
                <w:lang w:eastAsia="zh-CN"/>
              </w:rPr>
              <w:t>115</w:t>
            </w:r>
          </w:p>
        </w:tc>
        <w:tc>
          <w:tcPr>
            <w:tcW w:w="0" w:type="auto"/>
          </w:tcPr>
          <w:p w:rsidR="00C37EE6" w:rsidRDefault="0044543D" w:rsidP="00C37EE6">
            <w:pPr>
              <w:jc w:val="center"/>
              <w:rPr>
                <w:spacing w:val="-1"/>
                <w:sz w:val="28"/>
                <w:szCs w:val="28"/>
                <w:lang w:eastAsia="zh-CN"/>
              </w:rPr>
            </w:pPr>
            <w:r>
              <w:rPr>
                <w:spacing w:val="-1"/>
                <w:sz w:val="28"/>
                <w:szCs w:val="28"/>
                <w:lang w:eastAsia="zh-CN"/>
              </w:rPr>
              <w:t>118</w:t>
            </w:r>
          </w:p>
        </w:tc>
        <w:tc>
          <w:tcPr>
            <w:tcW w:w="0" w:type="auto"/>
          </w:tcPr>
          <w:p w:rsidR="00C37EE6" w:rsidRDefault="0044543D" w:rsidP="00C37EE6">
            <w:pPr>
              <w:jc w:val="center"/>
              <w:rPr>
                <w:spacing w:val="-1"/>
                <w:sz w:val="28"/>
                <w:szCs w:val="28"/>
                <w:lang w:eastAsia="zh-CN"/>
              </w:rPr>
            </w:pPr>
            <w:r>
              <w:rPr>
                <w:spacing w:val="-1"/>
                <w:sz w:val="28"/>
                <w:szCs w:val="28"/>
                <w:lang w:eastAsia="zh-CN"/>
              </w:rPr>
              <w:t>121</w:t>
            </w:r>
          </w:p>
        </w:tc>
        <w:tc>
          <w:tcPr>
            <w:tcW w:w="0" w:type="auto"/>
          </w:tcPr>
          <w:p w:rsidR="00C37EE6" w:rsidRDefault="0044543D" w:rsidP="00C37EE6">
            <w:pPr>
              <w:jc w:val="center"/>
              <w:rPr>
                <w:spacing w:val="-1"/>
                <w:sz w:val="28"/>
                <w:szCs w:val="28"/>
                <w:lang w:eastAsia="zh-CN"/>
              </w:rPr>
            </w:pPr>
            <w:r>
              <w:rPr>
                <w:spacing w:val="-1"/>
                <w:sz w:val="28"/>
                <w:szCs w:val="28"/>
                <w:lang w:eastAsia="zh-CN"/>
              </w:rPr>
              <w:t>128</w:t>
            </w:r>
          </w:p>
        </w:tc>
        <w:tc>
          <w:tcPr>
            <w:tcW w:w="0" w:type="auto"/>
          </w:tcPr>
          <w:p w:rsidR="00C37EE6" w:rsidRDefault="0044543D" w:rsidP="00C37EE6">
            <w:pPr>
              <w:jc w:val="center"/>
              <w:rPr>
                <w:spacing w:val="-1"/>
                <w:sz w:val="28"/>
                <w:szCs w:val="28"/>
                <w:lang w:eastAsia="zh-CN"/>
              </w:rPr>
            </w:pPr>
            <w:r>
              <w:rPr>
                <w:spacing w:val="-1"/>
                <w:sz w:val="28"/>
                <w:szCs w:val="28"/>
                <w:lang w:eastAsia="zh-CN"/>
              </w:rPr>
              <w:t>129</w:t>
            </w:r>
          </w:p>
        </w:tc>
        <w:tc>
          <w:tcPr>
            <w:tcW w:w="0" w:type="auto"/>
          </w:tcPr>
          <w:p w:rsidR="00C37EE6" w:rsidRDefault="0044543D" w:rsidP="00C37EE6">
            <w:pPr>
              <w:jc w:val="center"/>
              <w:rPr>
                <w:spacing w:val="-1"/>
                <w:sz w:val="28"/>
                <w:szCs w:val="28"/>
                <w:lang w:eastAsia="zh-CN"/>
              </w:rPr>
            </w:pPr>
            <w:r>
              <w:rPr>
                <w:spacing w:val="-1"/>
                <w:sz w:val="28"/>
                <w:szCs w:val="28"/>
                <w:lang w:eastAsia="zh-CN"/>
              </w:rPr>
              <w:t>129</w:t>
            </w:r>
          </w:p>
        </w:tc>
        <w:tc>
          <w:tcPr>
            <w:tcW w:w="0" w:type="auto"/>
          </w:tcPr>
          <w:p w:rsidR="00C37EE6" w:rsidRDefault="0044543D" w:rsidP="00C37EE6">
            <w:pPr>
              <w:jc w:val="center"/>
              <w:rPr>
                <w:spacing w:val="-1"/>
                <w:sz w:val="28"/>
                <w:szCs w:val="28"/>
                <w:lang w:eastAsia="zh-CN"/>
              </w:rPr>
            </w:pPr>
            <w:r>
              <w:rPr>
                <w:spacing w:val="-1"/>
                <w:sz w:val="28"/>
                <w:szCs w:val="28"/>
                <w:lang w:eastAsia="zh-CN"/>
              </w:rPr>
              <w:t>115</w:t>
            </w:r>
          </w:p>
        </w:tc>
        <w:tc>
          <w:tcPr>
            <w:tcW w:w="0" w:type="auto"/>
          </w:tcPr>
          <w:p w:rsidR="00C37EE6" w:rsidRDefault="0044543D" w:rsidP="00C37EE6">
            <w:pPr>
              <w:jc w:val="center"/>
              <w:rPr>
                <w:spacing w:val="-1"/>
                <w:sz w:val="28"/>
                <w:szCs w:val="28"/>
                <w:lang w:eastAsia="zh-CN"/>
              </w:rPr>
            </w:pPr>
            <w:r>
              <w:rPr>
                <w:spacing w:val="-1"/>
                <w:sz w:val="28"/>
                <w:szCs w:val="28"/>
                <w:lang w:eastAsia="zh-CN"/>
              </w:rPr>
              <w:t>117</w:t>
            </w:r>
          </w:p>
        </w:tc>
        <w:tc>
          <w:tcPr>
            <w:tcW w:w="0" w:type="auto"/>
          </w:tcPr>
          <w:p w:rsidR="00C37EE6" w:rsidRDefault="0044543D" w:rsidP="00C37EE6">
            <w:pPr>
              <w:jc w:val="center"/>
              <w:rPr>
                <w:spacing w:val="-1"/>
                <w:sz w:val="28"/>
                <w:szCs w:val="28"/>
                <w:lang w:eastAsia="zh-CN"/>
              </w:rPr>
            </w:pPr>
            <w:r>
              <w:rPr>
                <w:spacing w:val="-1"/>
                <w:sz w:val="28"/>
                <w:szCs w:val="28"/>
                <w:lang w:eastAsia="zh-CN"/>
              </w:rPr>
              <w:t>119</w:t>
            </w:r>
          </w:p>
        </w:tc>
      </w:tr>
    </w:tbl>
    <w:p w:rsidR="00C37EE6" w:rsidRDefault="00C37EE6" w:rsidP="00C37EE6">
      <w:pPr>
        <w:jc w:val="center"/>
        <w:rPr>
          <w:rFonts w:ascii="Times New Roman" w:eastAsia="Times New Roman" w:hAnsi="Times New Roman" w:cs="Times New Roman"/>
          <w:spacing w:val="-1"/>
          <w:sz w:val="28"/>
          <w:szCs w:val="28"/>
          <w:lang w:eastAsia="zh-CN"/>
        </w:rPr>
      </w:pPr>
    </w:p>
    <w:p w:rsidR="00C37EE6" w:rsidRDefault="00C37EE6" w:rsidP="00C37EE6">
      <w:pPr>
        <w:jc w:val="center"/>
        <w:rPr>
          <w:rFonts w:ascii="Times New Roman" w:eastAsia="Times New Roman" w:hAnsi="Times New Roman" w:cs="Times New Roman"/>
          <w:spacing w:val="-1"/>
          <w:sz w:val="28"/>
          <w:szCs w:val="28"/>
          <w:lang w:eastAsia="zh-CN"/>
        </w:rPr>
      </w:pPr>
    </w:p>
    <w:p w:rsidR="00C37EE6" w:rsidRDefault="00C37EE6" w:rsidP="00C37EE6">
      <w:pPr>
        <w:jc w:val="center"/>
        <w:rPr>
          <w:rFonts w:ascii="Times New Roman" w:eastAsia="Times New Roman" w:hAnsi="Times New Roman" w:cs="Times New Roman"/>
          <w:spacing w:val="-1"/>
          <w:sz w:val="28"/>
          <w:szCs w:val="28"/>
          <w:lang w:eastAsia="zh-CN"/>
        </w:rPr>
        <w:sectPr w:rsidR="00C37EE6" w:rsidSect="00C37EE6">
          <w:pgSz w:w="16838" w:h="11906" w:orient="landscape"/>
          <w:pgMar w:top="2408" w:right="1134" w:bottom="1560" w:left="1134" w:header="720" w:footer="720" w:gutter="0"/>
          <w:cols w:space="720"/>
          <w:docGrid w:linePitch="360"/>
        </w:sectPr>
      </w:pPr>
    </w:p>
    <w:p w:rsidR="002F302E" w:rsidRPr="0065642D" w:rsidRDefault="002F302E" w:rsidP="00EC0E9C">
      <w:pPr>
        <w:widowControl w:val="0"/>
        <w:shd w:val="clear" w:color="auto" w:fill="FFFFFF"/>
        <w:tabs>
          <w:tab w:val="left" w:pos="9498"/>
          <w:tab w:val="left" w:pos="10206"/>
        </w:tabs>
        <w:suppressAutoHyphens/>
        <w:autoSpaceDE w:val="0"/>
        <w:spacing w:line="288" w:lineRule="exact"/>
        <w:ind w:right="-1701" w:firstLine="567"/>
        <w:jc w:val="center"/>
        <w:rPr>
          <w:rFonts w:ascii="Times New Roman" w:eastAsia="Times New Roman" w:hAnsi="Times New Roman" w:cs="Times New Roman"/>
          <w:b/>
          <w:spacing w:val="-1"/>
          <w:sz w:val="28"/>
          <w:szCs w:val="28"/>
          <w:lang w:eastAsia="zh-CN"/>
        </w:rPr>
      </w:pPr>
      <w:r w:rsidRPr="0065642D">
        <w:rPr>
          <w:rFonts w:ascii="Times New Roman" w:eastAsia="Times New Roman" w:hAnsi="Times New Roman" w:cs="Times New Roman"/>
          <w:b/>
          <w:spacing w:val="-1"/>
          <w:sz w:val="28"/>
          <w:szCs w:val="28"/>
          <w:lang w:eastAsia="zh-CN"/>
        </w:rPr>
        <w:lastRenderedPageBreak/>
        <w:t>2.</w:t>
      </w:r>
      <w:r w:rsidR="0065642D">
        <w:rPr>
          <w:rFonts w:ascii="Times New Roman" w:eastAsia="Times New Roman" w:hAnsi="Times New Roman" w:cs="Times New Roman"/>
          <w:b/>
          <w:spacing w:val="-1"/>
          <w:sz w:val="28"/>
          <w:szCs w:val="28"/>
          <w:lang w:eastAsia="zh-CN"/>
        </w:rPr>
        <w:t>1.</w:t>
      </w:r>
      <w:r w:rsidRPr="0065642D">
        <w:rPr>
          <w:rFonts w:ascii="Times New Roman" w:eastAsia="Times New Roman" w:hAnsi="Times New Roman" w:cs="Times New Roman"/>
          <w:b/>
          <w:spacing w:val="-1"/>
          <w:sz w:val="28"/>
          <w:szCs w:val="28"/>
          <w:lang w:eastAsia="zh-CN"/>
        </w:rPr>
        <w:t xml:space="preserve"> Х</w:t>
      </w:r>
      <w:r w:rsidR="00742BCC" w:rsidRPr="0065642D">
        <w:rPr>
          <w:rFonts w:ascii="Times New Roman" w:eastAsia="Times New Roman" w:hAnsi="Times New Roman" w:cs="Times New Roman"/>
          <w:b/>
          <w:spacing w:val="-1"/>
          <w:sz w:val="28"/>
          <w:szCs w:val="28"/>
          <w:lang w:eastAsia="zh-CN"/>
        </w:rPr>
        <w:t>арактеристика трудовых ресурсов</w:t>
      </w:r>
    </w:p>
    <w:p w:rsidR="002F302E" w:rsidRPr="009662A1" w:rsidRDefault="002F302E" w:rsidP="00EC0E9C">
      <w:pPr>
        <w:widowControl w:val="0"/>
        <w:shd w:val="clear" w:color="auto" w:fill="FFFFFF"/>
        <w:suppressAutoHyphens/>
        <w:autoSpaceDE w:val="0"/>
        <w:spacing w:before="269" w:line="274" w:lineRule="exact"/>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 муниципальном образовании  функционируют 22 предприятия, организаций и учреждений, которые представляют различного рода услуги населению и обеспечивают рабочие места.</w:t>
      </w:r>
    </w:p>
    <w:p w:rsidR="002F302E" w:rsidRPr="009662A1" w:rsidRDefault="002F302E" w:rsidP="00EC0E9C">
      <w:pPr>
        <w:widowControl w:val="0"/>
        <w:shd w:val="clear" w:color="auto" w:fill="FFFFFF"/>
        <w:suppressAutoHyphens/>
        <w:autoSpaceDE w:val="0"/>
        <w:spacing w:before="269" w:line="274" w:lineRule="exact"/>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На территории сельского поселения действует  два сельскохозяйственных предприятия (СПСК «Аларь», СХПК «Маяк»), фермерские и личные подсобные хозяйства. Предприятия специализируются на растениеводстве и приеме </w:t>
      </w:r>
      <w:r w:rsidR="00742BCC">
        <w:rPr>
          <w:rFonts w:ascii="Times New Roman" w:eastAsia="Times New Roman" w:hAnsi="Times New Roman" w:cs="Times New Roman"/>
          <w:sz w:val="28"/>
          <w:szCs w:val="28"/>
          <w:lang w:eastAsia="zh-CN"/>
        </w:rPr>
        <w:t>молочной продукции.</w:t>
      </w:r>
    </w:p>
    <w:tbl>
      <w:tblPr>
        <w:tblpPr w:leftFromText="180" w:rightFromText="180" w:vertAnchor="text" w:horzAnchor="margin" w:tblpX="-318" w:tblpY="155"/>
        <w:tblOverlap w:val="neve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3885"/>
        <w:gridCol w:w="2126"/>
        <w:gridCol w:w="2126"/>
        <w:gridCol w:w="1418"/>
      </w:tblGrid>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w:t>
            </w:r>
          </w:p>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п/п</w:t>
            </w:r>
          </w:p>
        </w:tc>
        <w:tc>
          <w:tcPr>
            <w:tcW w:w="3885" w:type="dxa"/>
          </w:tcPr>
          <w:p w:rsidR="002F302E" w:rsidRPr="00742BCC" w:rsidRDefault="002F302E" w:rsidP="0044543D">
            <w:pPr>
              <w:widowControl w:val="0"/>
              <w:suppressAutoHyphens/>
              <w:autoSpaceDE w:val="0"/>
              <w:spacing w:line="274" w:lineRule="exact"/>
              <w:ind w:right="34" w:firstLine="91"/>
              <w:jc w:val="center"/>
              <w:rPr>
                <w:rFonts w:ascii="Courier New" w:eastAsia="Times New Roman" w:hAnsi="Courier New" w:cs="Courier New"/>
                <w:lang w:eastAsia="zh-CN"/>
              </w:rPr>
            </w:pPr>
            <w:r w:rsidRPr="00742BCC">
              <w:rPr>
                <w:rFonts w:ascii="Courier New" w:eastAsia="Times New Roman" w:hAnsi="Courier New" w:cs="Courier New"/>
                <w:lang w:eastAsia="zh-CN"/>
              </w:rPr>
              <w:t>Наименование предприятий и организаций</w:t>
            </w:r>
          </w:p>
        </w:tc>
        <w:tc>
          <w:tcPr>
            <w:tcW w:w="2126" w:type="dxa"/>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Адрес</w:t>
            </w:r>
          </w:p>
        </w:tc>
        <w:tc>
          <w:tcPr>
            <w:tcW w:w="2126" w:type="dxa"/>
          </w:tcPr>
          <w:p w:rsidR="002F302E" w:rsidRPr="00742BCC" w:rsidRDefault="002F302E" w:rsidP="0044543D">
            <w:pPr>
              <w:widowControl w:val="0"/>
              <w:suppressAutoHyphens/>
              <w:autoSpaceDE w:val="0"/>
              <w:spacing w:line="274" w:lineRule="exact"/>
              <w:ind w:right="34" w:firstLine="34"/>
              <w:jc w:val="center"/>
              <w:rPr>
                <w:rFonts w:ascii="Courier New" w:eastAsia="Times New Roman" w:hAnsi="Courier New" w:cs="Courier New"/>
                <w:lang w:eastAsia="zh-CN"/>
              </w:rPr>
            </w:pPr>
            <w:r w:rsidRPr="00742BCC">
              <w:rPr>
                <w:rFonts w:ascii="Courier New" w:eastAsia="Times New Roman" w:hAnsi="Courier New" w:cs="Courier New"/>
                <w:lang w:eastAsia="zh-CN"/>
              </w:rPr>
              <w:t>Основной вид деятельности</w:t>
            </w:r>
          </w:p>
        </w:tc>
        <w:tc>
          <w:tcPr>
            <w:tcW w:w="1418" w:type="dxa"/>
          </w:tcPr>
          <w:p w:rsidR="002F302E" w:rsidRPr="00742BCC" w:rsidRDefault="002F302E" w:rsidP="0044543D">
            <w:pPr>
              <w:widowControl w:val="0"/>
              <w:suppressAutoHyphens/>
              <w:autoSpaceDE w:val="0"/>
              <w:spacing w:line="274" w:lineRule="exact"/>
              <w:ind w:right="34" w:firstLine="34"/>
              <w:jc w:val="center"/>
              <w:rPr>
                <w:rFonts w:ascii="Courier New" w:eastAsia="Times New Roman" w:hAnsi="Courier New" w:cs="Courier New"/>
                <w:lang w:eastAsia="zh-CN"/>
              </w:rPr>
            </w:pPr>
            <w:r w:rsidRPr="00742BCC">
              <w:rPr>
                <w:rFonts w:ascii="Courier New" w:eastAsia="Times New Roman" w:hAnsi="Courier New" w:cs="Courier New"/>
                <w:lang w:eastAsia="zh-CN"/>
              </w:rPr>
              <w:t>Численность работающих чел.</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Администрация МО «Аларь»</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с.Аларь, ул.Советская 43</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орган исполнительной власти</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7</w:t>
            </w:r>
          </w:p>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2</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СПСК «Аларь»</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с.Аларь, ул.Ленина</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Прием молока</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9</w:t>
            </w:r>
          </w:p>
        </w:tc>
      </w:tr>
      <w:tr w:rsidR="002F302E" w:rsidRPr="00742BCC" w:rsidTr="0044543D">
        <w:trPr>
          <w:trHeight w:val="660"/>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3</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СХПК «Маяк»</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с.Аларь, ул. Ленина</w:t>
            </w:r>
          </w:p>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сельское хозяйство, растениеводство</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28</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4</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МОУ Аларская средняя общеобразовательная школа</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с.Аларь, ул. Советская</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образование</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42</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5</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МДОУ детский сад</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С.Аларь, ул. Советская</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дошкольное образование</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10</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6</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ФАП</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Д.Алзобей, ул. Центральная</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здравоохранение</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3</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7</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ФАП</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Д. Кукунур, ул. Школьная</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здравоохранение</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2</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8</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Аларская участковая больница</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С.Аларь, ул. Вампилова</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здравоохранение</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21</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9</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МОУ Кукунурская начальная школа</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Д.Кукунур, ул. Школьная</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образование</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5</w:t>
            </w:r>
          </w:p>
        </w:tc>
      </w:tr>
      <w:tr w:rsidR="002F302E" w:rsidRPr="00742BCC" w:rsidTr="0044543D">
        <w:trPr>
          <w:trHeight w:val="738"/>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10</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КФХ «Егоров»</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 Аларь, ул. Вампилова</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Сельское хозяйство, растениеводство.</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2</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11</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Дом культуры</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С.Аларь</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культура</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4</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12</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Дом культуры</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Д. Кукунур</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культура</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3</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13</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Дом культуры</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Д.Куркат</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культура</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2</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lastRenderedPageBreak/>
              <w:t>14</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Дом культуры</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Д.Алзобей</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культура</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2</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15</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Отделение почтовой связи</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с.Аларь</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связь</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4</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16</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Выездной Филиал сбербанка России</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с. Аларь</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1</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17</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ИП</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Эрдыниева  Е.В.</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торговля</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3</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18</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ИП</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Морокина  В.Н.</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торговля</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2</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19</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ИП</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Болсоев В.Ж.</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торговля</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3</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20</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ИП</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Забанова Е.В.</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торговля</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5</w:t>
            </w:r>
          </w:p>
        </w:tc>
      </w:tr>
      <w:tr w:rsidR="002F302E" w:rsidRPr="00742BCC" w:rsidTr="0044543D">
        <w:trPr>
          <w:trHeight w:val="624"/>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21</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ИП</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Дагаева А.С.</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торговля</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3</w:t>
            </w:r>
          </w:p>
        </w:tc>
      </w:tr>
      <w:tr w:rsidR="002F302E" w:rsidRPr="00742BCC" w:rsidTr="0044543D">
        <w:trPr>
          <w:trHeight w:val="932"/>
        </w:trPr>
        <w:tc>
          <w:tcPr>
            <w:tcW w:w="675" w:type="dxa"/>
          </w:tcPr>
          <w:p w:rsidR="002F302E" w:rsidRPr="00742BCC" w:rsidRDefault="002F302E" w:rsidP="0044543D">
            <w:pPr>
              <w:widowControl w:val="0"/>
              <w:suppressAutoHyphens/>
              <w:autoSpaceDE w:val="0"/>
              <w:spacing w:line="274" w:lineRule="exact"/>
              <w:ind w:right="-392"/>
              <w:rPr>
                <w:rFonts w:ascii="Courier New" w:eastAsia="Times New Roman" w:hAnsi="Courier New" w:cs="Courier New"/>
                <w:lang w:eastAsia="zh-CN"/>
              </w:rPr>
            </w:pPr>
            <w:r w:rsidRPr="00742BCC">
              <w:rPr>
                <w:rFonts w:ascii="Courier New" w:eastAsia="Times New Roman" w:hAnsi="Courier New" w:cs="Courier New"/>
                <w:lang w:eastAsia="zh-CN"/>
              </w:rPr>
              <w:t>22</w:t>
            </w:r>
          </w:p>
        </w:tc>
        <w:tc>
          <w:tcPr>
            <w:tcW w:w="3885" w:type="dxa"/>
            <w:vAlign w:val="center"/>
          </w:tcPr>
          <w:p w:rsidR="002F302E" w:rsidRPr="00742BCC" w:rsidRDefault="002F302E" w:rsidP="0044543D">
            <w:pPr>
              <w:widowControl w:val="0"/>
              <w:suppressAutoHyphens/>
              <w:autoSpaceDE w:val="0"/>
              <w:spacing w:line="274" w:lineRule="exact"/>
              <w:ind w:right="34" w:firstLine="91"/>
              <w:rPr>
                <w:rFonts w:ascii="Courier New" w:eastAsia="Times New Roman" w:hAnsi="Courier New" w:cs="Courier New"/>
                <w:lang w:eastAsia="zh-CN"/>
              </w:rPr>
            </w:pPr>
            <w:r w:rsidRPr="00742BCC">
              <w:rPr>
                <w:rFonts w:ascii="Courier New" w:eastAsia="Times New Roman" w:hAnsi="Courier New" w:cs="Courier New"/>
                <w:lang w:eastAsia="zh-CN"/>
              </w:rPr>
              <w:t>ИП</w:t>
            </w:r>
          </w:p>
        </w:tc>
        <w:tc>
          <w:tcPr>
            <w:tcW w:w="2126" w:type="dxa"/>
            <w:vAlign w:val="center"/>
          </w:tcPr>
          <w:p w:rsidR="002F302E" w:rsidRPr="00742BCC" w:rsidRDefault="002F302E" w:rsidP="0044543D">
            <w:pPr>
              <w:widowControl w:val="0"/>
              <w:suppressAutoHyphens/>
              <w:autoSpaceDE w:val="0"/>
              <w:spacing w:line="274" w:lineRule="exact"/>
              <w:ind w:right="317" w:firstLine="33"/>
              <w:jc w:val="center"/>
              <w:rPr>
                <w:rFonts w:ascii="Courier New" w:eastAsia="Times New Roman" w:hAnsi="Courier New" w:cs="Courier New"/>
                <w:lang w:eastAsia="zh-CN"/>
              </w:rPr>
            </w:pPr>
            <w:r w:rsidRPr="00742BCC">
              <w:rPr>
                <w:rFonts w:ascii="Courier New" w:eastAsia="Times New Roman" w:hAnsi="Courier New" w:cs="Courier New"/>
                <w:lang w:eastAsia="zh-CN"/>
              </w:rPr>
              <w:t>Болсоев Ж.Д.</w:t>
            </w:r>
          </w:p>
        </w:tc>
        <w:tc>
          <w:tcPr>
            <w:tcW w:w="2126" w:type="dxa"/>
            <w:vAlign w:val="center"/>
          </w:tcPr>
          <w:p w:rsidR="002F302E" w:rsidRPr="00742BCC" w:rsidRDefault="002F302E" w:rsidP="00C168F3">
            <w:pPr>
              <w:widowControl w:val="0"/>
              <w:suppressAutoHyphens/>
              <w:autoSpaceDE w:val="0"/>
              <w:spacing w:line="274" w:lineRule="exact"/>
              <w:ind w:right="-51"/>
              <w:jc w:val="center"/>
              <w:rPr>
                <w:rFonts w:ascii="Courier New" w:eastAsia="Times New Roman" w:hAnsi="Courier New" w:cs="Courier New"/>
                <w:lang w:eastAsia="zh-CN"/>
              </w:rPr>
            </w:pPr>
            <w:r w:rsidRPr="00742BCC">
              <w:rPr>
                <w:rFonts w:ascii="Courier New" w:eastAsia="Times New Roman" w:hAnsi="Courier New" w:cs="Courier New"/>
                <w:lang w:eastAsia="zh-CN"/>
              </w:rPr>
              <w:t>Мини перерабатывающий цех</w:t>
            </w:r>
          </w:p>
        </w:tc>
        <w:tc>
          <w:tcPr>
            <w:tcW w:w="1418" w:type="dxa"/>
            <w:vAlign w:val="center"/>
          </w:tcPr>
          <w:p w:rsidR="002F302E" w:rsidRPr="00742BCC" w:rsidRDefault="002F302E" w:rsidP="0065642D">
            <w:pPr>
              <w:widowControl w:val="0"/>
              <w:suppressAutoHyphens/>
              <w:autoSpaceDE w:val="0"/>
              <w:spacing w:line="274" w:lineRule="exact"/>
              <w:ind w:right="233"/>
              <w:jc w:val="center"/>
              <w:rPr>
                <w:rFonts w:ascii="Courier New" w:eastAsia="Times New Roman" w:hAnsi="Courier New" w:cs="Courier New"/>
                <w:lang w:eastAsia="zh-CN"/>
              </w:rPr>
            </w:pPr>
            <w:r w:rsidRPr="00742BCC">
              <w:rPr>
                <w:rFonts w:ascii="Courier New" w:eastAsia="Times New Roman" w:hAnsi="Courier New" w:cs="Courier New"/>
                <w:lang w:eastAsia="zh-CN"/>
              </w:rPr>
              <w:t>21</w:t>
            </w:r>
          </w:p>
        </w:tc>
      </w:tr>
    </w:tbl>
    <w:p w:rsidR="002F302E" w:rsidRPr="009662A1" w:rsidRDefault="002F302E" w:rsidP="00EC0E9C">
      <w:pPr>
        <w:widowControl w:val="0"/>
        <w:shd w:val="clear" w:color="auto" w:fill="FFFFFF"/>
        <w:suppressAutoHyphens/>
        <w:autoSpaceDE w:val="0"/>
        <w:spacing w:before="269" w:line="274" w:lineRule="exact"/>
        <w:ind w:right="-1701" w:firstLine="567"/>
        <w:jc w:val="both"/>
        <w:rPr>
          <w:rFonts w:ascii="Times New Roman" w:eastAsia="Times New Roman" w:hAnsi="Times New Roman" w:cs="Times New Roman"/>
          <w:sz w:val="28"/>
          <w:szCs w:val="28"/>
          <w:lang w:eastAsia="zh-CN"/>
        </w:rPr>
      </w:pPr>
    </w:p>
    <w:p w:rsidR="002F302E" w:rsidRPr="00836A5D" w:rsidRDefault="002F302E" w:rsidP="00EC0E9C">
      <w:pPr>
        <w:widowControl w:val="0"/>
        <w:shd w:val="clear" w:color="auto" w:fill="FFFFFF"/>
        <w:suppressAutoHyphens/>
        <w:autoSpaceDE w:val="0"/>
        <w:spacing w:before="269"/>
        <w:ind w:right="-1701" w:firstLine="567"/>
        <w:jc w:val="both"/>
        <w:rPr>
          <w:rFonts w:ascii="Times New Roman" w:eastAsia="Times New Roman" w:hAnsi="Times New Roman" w:cs="Times New Roman"/>
          <w:sz w:val="28"/>
          <w:szCs w:val="28"/>
          <w:lang w:eastAsia="zh-CN"/>
        </w:rPr>
      </w:pPr>
      <w:r w:rsidRPr="00836A5D">
        <w:rPr>
          <w:rFonts w:ascii="Times New Roman" w:eastAsia="Times New Roman" w:hAnsi="Times New Roman" w:cs="Times New Roman"/>
          <w:sz w:val="28"/>
          <w:szCs w:val="28"/>
          <w:lang w:eastAsia="zh-CN"/>
        </w:rPr>
        <w:t>Численность официально зарегистрированных безработных по состоянию на 01.01.2015 г. составила 354 человек. Главной проблемой современной экономики является безработица внутри сельского поселения, что стимулирует поиск трудоспособным населением работы за пределами муниципального образования. В 2016г предусматривается открытие КФХ- 3, в настоящее время готовят документы на получение гранта с министерства сельского хозяйства Иркутской области, это означает, что откроются новые дополнительные рабочие места. В 2016 г, в марте месяце будет функционировать МФЦ (многофункциональный центр), который будет оказывать муниципальные услуги населению, это будет удобно для жителей МО «Аларь». Переговоры велись в 2015г с представителем областного МФЦ.</w:t>
      </w:r>
    </w:p>
    <w:p w:rsidR="002F302E" w:rsidRPr="00836A5D"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836A5D">
        <w:rPr>
          <w:rFonts w:ascii="Times New Roman" w:eastAsia="Times New Roman" w:hAnsi="Times New Roman" w:cs="Times New Roman"/>
          <w:sz w:val="28"/>
          <w:szCs w:val="28"/>
          <w:lang w:eastAsia="zh-CN"/>
        </w:rPr>
        <w:t>В целом, территория сельского поселения может быть использована для производства, как продукции растениеводства, так и животноводства: сельхозугодия располагаются на черноземных почвах, имеются сельскохозяйственные угодья, пастбища, состояние основных автомобильных дорог плохое. На территории поселения остались неиспользуемые сейчас животноводческие комплексы, обеспеченные инфраструктурой, которые, при необходимости, могут быть реконструируемы. При  внедрении современных технологий, основанных на минимальном использовании ручного труда, сельскохозяйственное производство на территории сельского поселения может быть обеспечено собственными трудовыми ресурсами.</w:t>
      </w:r>
    </w:p>
    <w:p w:rsidR="002F302E" w:rsidRPr="00836A5D"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836A5D">
        <w:rPr>
          <w:rFonts w:ascii="Times New Roman" w:eastAsia="Times New Roman" w:hAnsi="Times New Roman" w:cs="Times New Roman"/>
          <w:sz w:val="28"/>
          <w:szCs w:val="28"/>
          <w:lang w:eastAsia="zh-CN"/>
        </w:rPr>
        <w:t xml:space="preserve"> В 2015 году средняя заработная плата работников администрации составила 272</w:t>
      </w:r>
      <w:r w:rsidR="00742BCC">
        <w:rPr>
          <w:rFonts w:ascii="Times New Roman" w:eastAsia="Times New Roman" w:hAnsi="Times New Roman" w:cs="Times New Roman"/>
          <w:sz w:val="28"/>
          <w:szCs w:val="28"/>
          <w:lang w:eastAsia="zh-CN"/>
        </w:rPr>
        <w:t>75 рублей, работников Аларской</w:t>
      </w:r>
      <w:r w:rsidR="00333B83">
        <w:rPr>
          <w:rFonts w:ascii="Times New Roman" w:eastAsia="Times New Roman" w:hAnsi="Times New Roman" w:cs="Times New Roman"/>
          <w:sz w:val="28"/>
          <w:szCs w:val="28"/>
          <w:lang w:eastAsia="zh-CN"/>
        </w:rPr>
        <w:t xml:space="preserve"> </w:t>
      </w:r>
      <w:r w:rsidRPr="00836A5D">
        <w:rPr>
          <w:rFonts w:ascii="Times New Roman" w:eastAsia="Times New Roman" w:hAnsi="Times New Roman" w:cs="Times New Roman"/>
          <w:sz w:val="28"/>
          <w:szCs w:val="28"/>
          <w:lang w:eastAsia="zh-CN"/>
        </w:rPr>
        <w:t xml:space="preserve">средней школы 20367 рублей, </w:t>
      </w:r>
      <w:r w:rsidRPr="00836A5D">
        <w:rPr>
          <w:rFonts w:ascii="Times New Roman" w:eastAsia="Times New Roman" w:hAnsi="Times New Roman" w:cs="Times New Roman"/>
          <w:sz w:val="28"/>
          <w:szCs w:val="28"/>
          <w:lang w:eastAsia="zh-CN"/>
        </w:rPr>
        <w:lastRenderedPageBreak/>
        <w:t>работников детского сада- 21091 рублей, работников СХПК «Маяк» - 8229 рублей</w:t>
      </w:r>
      <w:r w:rsidRPr="00836A5D">
        <w:rPr>
          <w:rFonts w:ascii="Times New Roman" w:eastAsia="Times New Roman" w:hAnsi="Times New Roman" w:cs="Times New Roman"/>
          <w:spacing w:val="-1"/>
          <w:sz w:val="28"/>
          <w:szCs w:val="28"/>
          <w:lang w:eastAsia="zh-CN"/>
        </w:rPr>
        <w:t xml:space="preserve">. </w:t>
      </w:r>
      <w:r w:rsidR="00742BCC" w:rsidRPr="00836A5D">
        <w:rPr>
          <w:rFonts w:ascii="Times New Roman" w:eastAsia="Times New Roman" w:hAnsi="Times New Roman" w:cs="Times New Roman"/>
          <w:spacing w:val="-1"/>
          <w:sz w:val="28"/>
          <w:szCs w:val="28"/>
          <w:lang w:eastAsia="zh-CN"/>
        </w:rPr>
        <w:t>Р</w:t>
      </w:r>
      <w:r w:rsidRPr="00836A5D">
        <w:rPr>
          <w:rFonts w:ascii="Times New Roman" w:eastAsia="Times New Roman" w:hAnsi="Times New Roman" w:cs="Times New Roman"/>
          <w:spacing w:val="-1"/>
          <w:sz w:val="28"/>
          <w:szCs w:val="28"/>
          <w:lang w:eastAsia="zh-CN"/>
        </w:rPr>
        <w:t>аботников культуры МБУК «ИКЦ»</w:t>
      </w:r>
      <w:r w:rsidR="00333B83">
        <w:rPr>
          <w:rFonts w:ascii="Times New Roman" w:eastAsia="Times New Roman" w:hAnsi="Times New Roman" w:cs="Times New Roman"/>
          <w:spacing w:val="-1"/>
          <w:sz w:val="28"/>
          <w:szCs w:val="28"/>
          <w:lang w:eastAsia="zh-CN"/>
        </w:rPr>
        <w:t xml:space="preserve"> </w:t>
      </w:r>
      <w:r w:rsidRPr="00836A5D">
        <w:rPr>
          <w:rFonts w:ascii="Times New Roman" w:eastAsia="Times New Roman" w:hAnsi="Times New Roman" w:cs="Times New Roman"/>
          <w:spacing w:val="-1"/>
          <w:sz w:val="28"/>
          <w:szCs w:val="28"/>
          <w:lang w:eastAsia="zh-CN"/>
        </w:rPr>
        <w:t>- 21022,30</w:t>
      </w:r>
      <w:r w:rsidR="00333B83">
        <w:rPr>
          <w:rFonts w:ascii="Times New Roman" w:eastAsia="Times New Roman" w:hAnsi="Times New Roman" w:cs="Times New Roman"/>
          <w:spacing w:val="-1"/>
          <w:sz w:val="28"/>
          <w:szCs w:val="28"/>
          <w:lang w:eastAsia="zh-CN"/>
        </w:rPr>
        <w:t>.</w:t>
      </w:r>
      <w:r w:rsidRPr="00836A5D">
        <w:rPr>
          <w:rFonts w:ascii="Times New Roman" w:eastAsia="Times New Roman" w:hAnsi="Times New Roman" w:cs="Times New Roman"/>
          <w:spacing w:val="-1"/>
          <w:sz w:val="28"/>
          <w:szCs w:val="28"/>
          <w:lang w:eastAsia="zh-CN"/>
        </w:rPr>
        <w:t xml:space="preserve"> </w:t>
      </w:r>
      <w:r w:rsidRPr="00836A5D">
        <w:rPr>
          <w:rFonts w:ascii="Times New Roman" w:eastAsia="Times New Roman" w:hAnsi="Times New Roman" w:cs="Times New Roman"/>
          <w:sz w:val="28"/>
          <w:szCs w:val="28"/>
          <w:lang w:eastAsia="zh-CN"/>
        </w:rPr>
        <w:t>Платежеспособность населения оце</w:t>
      </w:r>
      <w:r w:rsidR="00742BCC">
        <w:rPr>
          <w:rFonts w:ascii="Times New Roman" w:eastAsia="Times New Roman" w:hAnsi="Times New Roman" w:cs="Times New Roman"/>
          <w:sz w:val="28"/>
          <w:szCs w:val="28"/>
          <w:lang w:eastAsia="zh-CN"/>
        </w:rPr>
        <w:t>нивается на должном уровне, что</w:t>
      </w:r>
      <w:r w:rsidRPr="00836A5D">
        <w:rPr>
          <w:rFonts w:ascii="Times New Roman" w:eastAsia="Times New Roman" w:hAnsi="Times New Roman" w:cs="Times New Roman"/>
          <w:sz w:val="28"/>
          <w:szCs w:val="28"/>
          <w:lang w:eastAsia="zh-CN"/>
        </w:rPr>
        <w:t xml:space="preserve"> положительно сказывается на доступности коммунальных услуг.</w:t>
      </w:r>
    </w:p>
    <w:p w:rsidR="002F302E" w:rsidRPr="00836A5D"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pacing w:val="-3"/>
          <w:sz w:val="28"/>
          <w:szCs w:val="28"/>
          <w:lang w:eastAsia="zh-CN"/>
        </w:rPr>
      </w:pPr>
      <w:r w:rsidRPr="00836A5D">
        <w:rPr>
          <w:rFonts w:ascii="Times New Roman" w:eastAsia="Times New Roman" w:hAnsi="Times New Roman" w:cs="Times New Roman"/>
          <w:sz w:val="28"/>
          <w:szCs w:val="28"/>
          <w:lang w:eastAsia="zh-CN"/>
        </w:rPr>
        <w:t>Основным источником поддержания благосостояния являются личные подсобные хозяйства.</w:t>
      </w:r>
    </w:p>
    <w:p w:rsidR="002F302E" w:rsidRPr="009662A1" w:rsidRDefault="002F302E" w:rsidP="00EC0E9C">
      <w:pPr>
        <w:widowControl w:val="0"/>
        <w:shd w:val="clear" w:color="auto" w:fill="FFFFFF"/>
        <w:tabs>
          <w:tab w:val="left" w:leader="underscore" w:pos="9038"/>
        </w:tabs>
        <w:suppressAutoHyphens/>
        <w:autoSpaceDE w:val="0"/>
        <w:spacing w:line="274" w:lineRule="exact"/>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tabs>
          <w:tab w:val="left" w:leader="underscore" w:pos="9038"/>
        </w:tabs>
        <w:suppressAutoHyphens/>
        <w:autoSpaceDE w:val="0"/>
        <w:spacing w:line="274" w:lineRule="exact"/>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Денежные доходы населения</w:t>
      </w:r>
    </w:p>
    <w:p w:rsidR="002F302E" w:rsidRPr="009662A1" w:rsidRDefault="002F302E" w:rsidP="00EC0E9C">
      <w:pPr>
        <w:widowControl w:val="0"/>
        <w:shd w:val="clear" w:color="auto" w:fill="FFFFFF"/>
        <w:tabs>
          <w:tab w:val="left" w:leader="underscore" w:pos="9038"/>
        </w:tabs>
        <w:suppressAutoHyphens/>
        <w:autoSpaceDE w:val="0"/>
        <w:spacing w:line="274" w:lineRule="exact"/>
        <w:ind w:right="-1701" w:firstLine="567"/>
        <w:rPr>
          <w:rFonts w:ascii="Times New Roman" w:eastAsia="Times New Roman" w:hAnsi="Times New Roman" w:cs="Times New Roman"/>
          <w:sz w:val="28"/>
          <w:szCs w:val="28"/>
          <w:lang w:eastAsia="zh-CN"/>
        </w:rPr>
      </w:pPr>
    </w:p>
    <w:tbl>
      <w:tblPr>
        <w:tblW w:w="10501" w:type="dxa"/>
        <w:tblInd w:w="-386" w:type="dxa"/>
        <w:tblLayout w:type="fixed"/>
        <w:tblCellMar>
          <w:left w:w="40" w:type="dxa"/>
          <w:right w:w="40" w:type="dxa"/>
        </w:tblCellMar>
        <w:tblLook w:val="0000"/>
      </w:tblPr>
      <w:tblGrid>
        <w:gridCol w:w="3496"/>
        <w:gridCol w:w="1041"/>
        <w:gridCol w:w="992"/>
        <w:gridCol w:w="1243"/>
        <w:gridCol w:w="1243"/>
        <w:gridCol w:w="1243"/>
        <w:gridCol w:w="1243"/>
      </w:tblGrid>
      <w:tr w:rsidR="002F302E" w:rsidRPr="009662A1" w:rsidTr="00333B83">
        <w:trPr>
          <w:trHeight w:hRule="exact" w:val="635"/>
        </w:trPr>
        <w:tc>
          <w:tcPr>
            <w:tcW w:w="3496"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7F324A">
            <w:pPr>
              <w:widowControl w:val="0"/>
              <w:shd w:val="clear" w:color="auto" w:fill="FFFFFF"/>
              <w:suppressAutoHyphens/>
              <w:autoSpaceDE w:val="0"/>
              <w:ind w:right="-89"/>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Наименование показателя</w:t>
            </w:r>
          </w:p>
        </w:tc>
        <w:tc>
          <w:tcPr>
            <w:tcW w:w="104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2015</w:t>
            </w:r>
          </w:p>
        </w:tc>
        <w:tc>
          <w:tcPr>
            <w:tcW w:w="992"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2016</w:t>
            </w:r>
          </w:p>
        </w:tc>
        <w:tc>
          <w:tcPr>
            <w:tcW w:w="124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spacing w:line="283" w:lineRule="exact"/>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2017</w:t>
            </w:r>
          </w:p>
        </w:tc>
        <w:tc>
          <w:tcPr>
            <w:tcW w:w="124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spacing w:line="283" w:lineRule="exact"/>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2018</w:t>
            </w:r>
          </w:p>
        </w:tc>
        <w:tc>
          <w:tcPr>
            <w:tcW w:w="124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spacing w:line="283" w:lineRule="exact"/>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2019</w:t>
            </w:r>
          </w:p>
        </w:tc>
        <w:tc>
          <w:tcPr>
            <w:tcW w:w="124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spacing w:line="283" w:lineRule="exact"/>
              <w:ind w:firstLine="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2020</w:t>
            </w:r>
          </w:p>
        </w:tc>
      </w:tr>
      <w:tr w:rsidR="002F302E" w:rsidRPr="009662A1" w:rsidTr="0065642D">
        <w:trPr>
          <w:trHeight w:hRule="exact" w:val="1031"/>
        </w:trPr>
        <w:tc>
          <w:tcPr>
            <w:tcW w:w="3496" w:type="dxa"/>
            <w:tcBorders>
              <w:top w:val="single" w:sz="6" w:space="0" w:color="000000"/>
              <w:left w:val="single" w:sz="6" w:space="0" w:color="000000"/>
              <w:bottom w:val="single" w:sz="6" w:space="0" w:color="000000"/>
            </w:tcBorders>
            <w:shd w:val="clear" w:color="auto" w:fill="FFFFFF"/>
          </w:tcPr>
          <w:p w:rsidR="002F302E" w:rsidRPr="009662A1" w:rsidRDefault="002F302E" w:rsidP="00333B83">
            <w:pPr>
              <w:widowControl w:val="0"/>
              <w:shd w:val="clear" w:color="auto" w:fill="FFFFFF"/>
              <w:suppressAutoHyphens/>
              <w:autoSpaceDE w:val="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Среднедушевые денежные доходы населения (руб./ месяц)</w:t>
            </w:r>
          </w:p>
        </w:tc>
        <w:tc>
          <w:tcPr>
            <w:tcW w:w="104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4921,8</w:t>
            </w:r>
          </w:p>
        </w:tc>
        <w:tc>
          <w:tcPr>
            <w:tcW w:w="992"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hanging="4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5050,0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333B83" w:rsidP="00333B83">
            <w:pPr>
              <w:widowControl w:val="0"/>
              <w:shd w:val="clear" w:color="auto" w:fill="FFFFFF"/>
              <w:suppressAutoHyphens/>
              <w:autoSpaceDE w:val="0"/>
              <w:ind w:right="126"/>
              <w:rPr>
                <w:rFonts w:ascii="Times New Roman" w:eastAsia="Times New Roman" w:hAnsi="Times New Roman" w:cs="Times New Roman"/>
                <w:spacing w:val="-2"/>
                <w:sz w:val="28"/>
                <w:szCs w:val="28"/>
                <w:lang w:eastAsia="zh-CN"/>
              </w:rPr>
            </w:pPr>
            <w:r>
              <w:rPr>
                <w:rFonts w:ascii="Times New Roman" w:eastAsia="Times New Roman" w:hAnsi="Times New Roman" w:cs="Times New Roman"/>
                <w:spacing w:val="-2"/>
                <w:sz w:val="28"/>
                <w:szCs w:val="28"/>
                <w:lang w:eastAsia="zh-CN"/>
              </w:rPr>
              <w:t>6500,</w:t>
            </w:r>
            <w:r w:rsidR="002F302E" w:rsidRPr="009662A1">
              <w:rPr>
                <w:rFonts w:ascii="Times New Roman" w:eastAsia="Times New Roman" w:hAnsi="Times New Roman" w:cs="Times New Roman"/>
                <w:spacing w:val="-2"/>
                <w:sz w:val="28"/>
                <w:szCs w:val="28"/>
                <w:lang w:eastAsia="zh-CN"/>
              </w:rPr>
              <w:t>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65642D">
            <w:pPr>
              <w:widowControl w:val="0"/>
              <w:shd w:val="clear" w:color="auto" w:fill="FFFFFF"/>
              <w:suppressAutoHyphens/>
              <w:autoSpaceDE w:val="0"/>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7100,0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7860,0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firstLine="2"/>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8110,0</w:t>
            </w:r>
          </w:p>
        </w:tc>
      </w:tr>
      <w:tr w:rsidR="002F302E" w:rsidRPr="009662A1" w:rsidTr="00333B83">
        <w:trPr>
          <w:trHeight w:hRule="exact" w:val="561"/>
        </w:trPr>
        <w:tc>
          <w:tcPr>
            <w:tcW w:w="3496" w:type="dxa"/>
            <w:tcBorders>
              <w:top w:val="single" w:sz="6" w:space="0" w:color="000000"/>
              <w:left w:val="single" w:sz="6" w:space="0" w:color="000000"/>
              <w:bottom w:val="single" w:sz="6" w:space="0" w:color="000000"/>
            </w:tcBorders>
            <w:shd w:val="clear" w:color="auto" w:fill="FFFFFF"/>
          </w:tcPr>
          <w:p w:rsidR="002F302E" w:rsidRPr="009662A1" w:rsidRDefault="002F302E" w:rsidP="00333B83">
            <w:pPr>
              <w:widowControl w:val="0"/>
              <w:shd w:val="clear" w:color="auto" w:fill="FFFFFF"/>
              <w:suppressAutoHyphens/>
              <w:autoSpaceDE w:val="0"/>
              <w:spacing w:line="264"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Среднемесячная зарплата работников предприятий и организаций</w:t>
            </w:r>
          </w:p>
        </w:tc>
        <w:tc>
          <w:tcPr>
            <w:tcW w:w="104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5900,0</w:t>
            </w:r>
          </w:p>
        </w:tc>
        <w:tc>
          <w:tcPr>
            <w:tcW w:w="992"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6720,0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26"/>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8100,0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8910,0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9360,0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firstLine="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10820,0</w:t>
            </w:r>
          </w:p>
        </w:tc>
      </w:tr>
      <w:tr w:rsidR="002F302E" w:rsidRPr="009662A1" w:rsidTr="007F324A">
        <w:trPr>
          <w:trHeight w:hRule="exact" w:val="977"/>
        </w:trPr>
        <w:tc>
          <w:tcPr>
            <w:tcW w:w="3496" w:type="dxa"/>
            <w:tcBorders>
              <w:top w:val="single" w:sz="6" w:space="0" w:color="000000"/>
              <w:left w:val="single" w:sz="6" w:space="0" w:color="000000"/>
              <w:bottom w:val="single" w:sz="6" w:space="0" w:color="000000"/>
            </w:tcBorders>
            <w:shd w:val="clear" w:color="auto" w:fill="FFFFFF"/>
          </w:tcPr>
          <w:p w:rsidR="002F302E" w:rsidRPr="009662A1" w:rsidRDefault="002F302E" w:rsidP="00333B83">
            <w:pPr>
              <w:widowControl w:val="0"/>
              <w:shd w:val="clear" w:color="auto" w:fill="FFFFFF"/>
              <w:suppressAutoHyphens/>
              <w:autoSpaceDE w:val="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Средний размер</w:t>
            </w:r>
            <w:r w:rsidR="00742BCC">
              <w:rPr>
                <w:rFonts w:ascii="Times New Roman" w:eastAsia="Times New Roman" w:hAnsi="Times New Roman" w:cs="Times New Roman"/>
                <w:sz w:val="28"/>
                <w:szCs w:val="28"/>
                <w:lang w:eastAsia="zh-CN"/>
              </w:rPr>
              <w:t xml:space="preserve"> пенсий по учету в организациях</w:t>
            </w:r>
            <w:r w:rsidRPr="009662A1">
              <w:rPr>
                <w:rFonts w:ascii="Times New Roman" w:eastAsia="Times New Roman" w:hAnsi="Times New Roman" w:cs="Times New Roman"/>
                <w:sz w:val="28"/>
                <w:szCs w:val="28"/>
                <w:lang w:eastAsia="zh-CN"/>
              </w:rPr>
              <w:t xml:space="preserve"> социальной защиты</w:t>
            </w:r>
          </w:p>
        </w:tc>
        <w:tc>
          <w:tcPr>
            <w:tcW w:w="104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6090,0</w:t>
            </w:r>
          </w:p>
        </w:tc>
        <w:tc>
          <w:tcPr>
            <w:tcW w:w="992" w:type="dxa"/>
            <w:tcBorders>
              <w:top w:val="single" w:sz="6" w:space="0" w:color="000000"/>
              <w:left w:val="single" w:sz="6" w:space="0" w:color="000000"/>
              <w:bottom w:val="single" w:sz="6" w:space="0" w:color="000000"/>
            </w:tcBorders>
            <w:shd w:val="clear" w:color="auto" w:fill="FFFFFF"/>
            <w:vAlign w:val="center"/>
          </w:tcPr>
          <w:p w:rsidR="002F302E" w:rsidRPr="009662A1" w:rsidRDefault="00333B83"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6400,</w:t>
            </w:r>
            <w:r w:rsidR="002F302E" w:rsidRPr="009662A1">
              <w:rPr>
                <w:rFonts w:ascii="Times New Roman" w:eastAsia="Times New Roman" w:hAnsi="Times New Roman" w:cs="Times New Roman"/>
                <w:sz w:val="28"/>
                <w:szCs w:val="28"/>
                <w:lang w:eastAsia="zh-CN"/>
              </w:rPr>
              <w:t>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333B83" w:rsidP="00333B83">
            <w:pPr>
              <w:widowControl w:val="0"/>
              <w:shd w:val="clear" w:color="auto" w:fill="FFFFFF"/>
              <w:suppressAutoHyphens/>
              <w:autoSpaceDE w:val="0"/>
              <w:ind w:right="126"/>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7100,</w:t>
            </w:r>
            <w:r w:rsidR="002F302E" w:rsidRPr="009662A1">
              <w:rPr>
                <w:rFonts w:ascii="Times New Roman" w:eastAsia="Times New Roman" w:hAnsi="Times New Roman" w:cs="Times New Roman"/>
                <w:sz w:val="28"/>
                <w:szCs w:val="28"/>
                <w:lang w:eastAsia="zh-CN"/>
              </w:rPr>
              <w:t>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7790,0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8130,0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firstLine="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9060,0</w:t>
            </w:r>
          </w:p>
        </w:tc>
      </w:tr>
      <w:tr w:rsidR="002F302E" w:rsidRPr="009662A1" w:rsidTr="00333B83">
        <w:trPr>
          <w:trHeight w:hRule="exact" w:val="673"/>
        </w:trPr>
        <w:tc>
          <w:tcPr>
            <w:tcW w:w="3496" w:type="dxa"/>
            <w:tcBorders>
              <w:top w:val="single" w:sz="6" w:space="0" w:color="000000"/>
              <w:left w:val="single" w:sz="6" w:space="0" w:color="000000"/>
              <w:bottom w:val="single" w:sz="6" w:space="0" w:color="000000"/>
            </w:tcBorders>
            <w:shd w:val="clear" w:color="auto" w:fill="FFFFFF"/>
          </w:tcPr>
          <w:p w:rsidR="002F302E" w:rsidRPr="009662A1" w:rsidRDefault="002F302E" w:rsidP="00333B83">
            <w:pPr>
              <w:widowControl w:val="0"/>
              <w:shd w:val="clear" w:color="auto" w:fill="FFFFFF"/>
              <w:suppressAutoHyphens/>
              <w:autoSpaceDE w:val="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Доля пенсионных выплат в денежных  доходах населения</w:t>
            </w:r>
          </w:p>
        </w:tc>
        <w:tc>
          <w:tcPr>
            <w:tcW w:w="104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35,1</w:t>
            </w:r>
          </w:p>
        </w:tc>
        <w:tc>
          <w:tcPr>
            <w:tcW w:w="992"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35,5</w:t>
            </w:r>
          </w:p>
        </w:tc>
        <w:tc>
          <w:tcPr>
            <w:tcW w:w="124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333B83">
            <w:pPr>
              <w:widowControl w:val="0"/>
              <w:shd w:val="clear" w:color="auto" w:fill="FFFFFF"/>
              <w:suppressAutoHyphens/>
              <w:autoSpaceDE w:val="0"/>
              <w:ind w:right="126"/>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36,0</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37,6</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38,3</w:t>
            </w:r>
          </w:p>
        </w:tc>
        <w:tc>
          <w:tcPr>
            <w:tcW w:w="1243"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333B83">
            <w:pPr>
              <w:widowControl w:val="0"/>
              <w:shd w:val="clear" w:color="auto" w:fill="FFFFFF"/>
              <w:suppressAutoHyphens/>
              <w:autoSpaceDE w:val="0"/>
              <w:ind w:firstLine="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39,9</w:t>
            </w:r>
          </w:p>
        </w:tc>
      </w:tr>
    </w:tbl>
    <w:p w:rsidR="002F302E" w:rsidRPr="009662A1" w:rsidRDefault="002F302E" w:rsidP="00EC0E9C">
      <w:pPr>
        <w:widowControl w:val="0"/>
        <w:shd w:val="clear" w:color="auto" w:fill="FFFFFF"/>
        <w:suppressAutoHyphens/>
        <w:autoSpaceDE w:val="0"/>
        <w:spacing w:line="274" w:lineRule="exact"/>
        <w:ind w:right="-1701" w:firstLine="567"/>
        <w:jc w:val="both"/>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Общая площадь жилищного фонда в населенных пунктах сельского поселения на 01.01.2015 г. составила 30,100.кв.м. Средняя жилищная обеспеченность составила – 22 кв.м на одного человека.</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Общее число домовладений в сельском поселении на 01.01.2015 г. составило 563 единицы.</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z w:val="28"/>
          <w:szCs w:val="28"/>
          <w:lang w:eastAsia="zh-CN"/>
        </w:rPr>
        <w:t>Общая протяженность дорог общего пользования местного значе</w:t>
      </w:r>
      <w:r w:rsidR="00361C98">
        <w:rPr>
          <w:rFonts w:ascii="Times New Roman" w:eastAsia="Times New Roman" w:hAnsi="Times New Roman" w:cs="Times New Roman"/>
          <w:sz w:val="28"/>
          <w:szCs w:val="28"/>
          <w:lang w:eastAsia="zh-CN"/>
        </w:rPr>
        <w:t>ния составляет 17376 км, налаже</w:t>
      </w:r>
      <w:r w:rsidRPr="009662A1">
        <w:rPr>
          <w:rFonts w:ascii="Times New Roman" w:eastAsia="Times New Roman" w:hAnsi="Times New Roman" w:cs="Times New Roman"/>
          <w:sz w:val="28"/>
          <w:szCs w:val="28"/>
          <w:lang w:eastAsia="zh-CN"/>
        </w:rPr>
        <w:t xml:space="preserve">но регулярное автобусное сообщение с.Аларь с районным, областным </w:t>
      </w:r>
      <w:r w:rsidRPr="009662A1">
        <w:rPr>
          <w:rFonts w:ascii="Times New Roman" w:eastAsia="Times New Roman" w:hAnsi="Times New Roman" w:cs="Times New Roman"/>
          <w:spacing w:val="-1"/>
          <w:sz w:val="28"/>
          <w:szCs w:val="28"/>
          <w:lang w:eastAsia="zh-CN"/>
        </w:rPr>
        <w:t xml:space="preserve">центром. </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pacing w:val="-1"/>
          <w:sz w:val="28"/>
          <w:szCs w:val="28"/>
          <w:lang w:eastAsia="zh-CN"/>
        </w:rPr>
      </w:pP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Коммунальная инфраструктура Аларского  сельского поселения обеспечи</w:t>
      </w:r>
      <w:r w:rsidRPr="009662A1">
        <w:rPr>
          <w:rFonts w:ascii="Times New Roman" w:eastAsia="Times New Roman" w:hAnsi="Times New Roman" w:cs="Times New Roman"/>
          <w:sz w:val="28"/>
          <w:szCs w:val="28"/>
          <w:lang w:eastAsia="zh-CN"/>
        </w:rPr>
        <w:softHyphen/>
        <w:t>вает:</w:t>
      </w:r>
    </w:p>
    <w:p w:rsidR="002F302E" w:rsidRPr="009662A1" w:rsidRDefault="002F302E" w:rsidP="00EC0E9C">
      <w:pPr>
        <w:widowControl w:val="0"/>
        <w:numPr>
          <w:ilvl w:val="0"/>
          <w:numId w:val="1"/>
        </w:numPr>
        <w:shd w:val="clear" w:color="auto" w:fill="FFFFFF"/>
        <w:tabs>
          <w:tab w:val="left" w:pos="797"/>
        </w:tabs>
        <w:suppressAutoHyphens/>
        <w:autoSpaceDE w:val="0"/>
        <w:spacing w:before="1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ООО Иркутская электросетевая компания снабжает электроснабжением население и организации </w:t>
      </w:r>
    </w:p>
    <w:p w:rsidR="002F302E" w:rsidRPr="009662A1" w:rsidRDefault="002F302E" w:rsidP="00EC0E9C">
      <w:pPr>
        <w:widowControl w:val="0"/>
        <w:numPr>
          <w:ilvl w:val="0"/>
          <w:numId w:val="1"/>
        </w:numPr>
        <w:shd w:val="clear" w:color="auto" w:fill="FFFFFF"/>
        <w:tabs>
          <w:tab w:val="left" w:pos="797"/>
        </w:tabs>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водоснабжение населения и организаций.</w:t>
      </w:r>
    </w:p>
    <w:p w:rsidR="002F302E" w:rsidRPr="009662A1" w:rsidRDefault="002F302E" w:rsidP="00EC0E9C">
      <w:pPr>
        <w:widowControl w:val="0"/>
        <w:numPr>
          <w:ilvl w:val="0"/>
          <w:numId w:val="1"/>
        </w:numPr>
        <w:shd w:val="clear" w:color="auto" w:fill="FFFFFF"/>
        <w:tabs>
          <w:tab w:val="left" w:pos="797"/>
        </w:tabs>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Перевозка отходов на свалки ТБО осуществляется выделенным транспортом по графику, согласованному с юридическими лицами и гражданами, утвержденному органом местного самоуправления.</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z w:val="28"/>
          <w:szCs w:val="28"/>
          <w:lang w:eastAsia="zh-CN"/>
        </w:rPr>
        <w:t>Таким образом, систему предоставления комму</w:t>
      </w:r>
      <w:r w:rsidR="00361C98">
        <w:rPr>
          <w:rFonts w:ascii="Times New Roman" w:eastAsia="Times New Roman" w:hAnsi="Times New Roman" w:cs="Times New Roman"/>
          <w:sz w:val="28"/>
          <w:szCs w:val="28"/>
          <w:lang w:eastAsia="zh-CN"/>
        </w:rPr>
        <w:t>нальных услуг можно характеризо</w:t>
      </w:r>
      <w:r w:rsidRPr="009662A1">
        <w:rPr>
          <w:rFonts w:ascii="Times New Roman" w:eastAsia="Times New Roman" w:hAnsi="Times New Roman" w:cs="Times New Roman"/>
          <w:spacing w:val="-1"/>
          <w:sz w:val="28"/>
          <w:szCs w:val="28"/>
          <w:lang w:eastAsia="zh-CN"/>
        </w:rPr>
        <w:t xml:space="preserve">вать как </w:t>
      </w:r>
      <w:r w:rsidR="00742BCC" w:rsidRPr="009662A1">
        <w:rPr>
          <w:rFonts w:ascii="Times New Roman" w:eastAsia="Times New Roman" w:hAnsi="Times New Roman" w:cs="Times New Roman"/>
          <w:spacing w:val="-1"/>
          <w:sz w:val="28"/>
          <w:szCs w:val="28"/>
          <w:lang w:eastAsia="zh-CN"/>
        </w:rPr>
        <w:t>низко централизованную</w:t>
      </w:r>
      <w:r w:rsidRPr="009662A1">
        <w:rPr>
          <w:rFonts w:ascii="Times New Roman" w:eastAsia="Times New Roman" w:hAnsi="Times New Roman" w:cs="Times New Roman"/>
          <w:spacing w:val="-1"/>
          <w:sz w:val="28"/>
          <w:szCs w:val="28"/>
          <w:lang w:eastAsia="zh-CN"/>
        </w:rPr>
        <w:t xml:space="preserve"> со слаборазвитой инфраструктурой для транспортиров</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ки коммунальных ресурсов.</w:t>
      </w:r>
    </w:p>
    <w:p w:rsidR="002F302E" w:rsidRPr="009662A1" w:rsidRDefault="00361C98"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pacing w:val="-1"/>
          <w:sz w:val="28"/>
          <w:szCs w:val="28"/>
          <w:lang w:eastAsia="zh-CN"/>
        </w:rPr>
        <w:t>Тарифы на ком</w:t>
      </w:r>
      <w:r w:rsidR="002F302E" w:rsidRPr="009662A1">
        <w:rPr>
          <w:rFonts w:ascii="Times New Roman" w:eastAsia="Times New Roman" w:hAnsi="Times New Roman" w:cs="Times New Roman"/>
          <w:sz w:val="28"/>
          <w:szCs w:val="28"/>
          <w:lang w:eastAsia="zh-CN"/>
        </w:rPr>
        <w:t>мунальные услуги представлены в таблице.</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В 2015 году планируется провести водопроводную сеть по ул.Советская, Ербанова, Ленина, Колхозная на 3,5 км, расходы составят 13500,0 тыс. руб. из </w:t>
      </w:r>
      <w:r w:rsidRPr="009662A1">
        <w:rPr>
          <w:rFonts w:ascii="Times New Roman" w:eastAsia="Times New Roman" w:hAnsi="Times New Roman" w:cs="Times New Roman"/>
          <w:sz w:val="28"/>
          <w:szCs w:val="28"/>
          <w:lang w:eastAsia="zh-CN"/>
        </w:rPr>
        <w:lastRenderedPageBreak/>
        <w:t>федерального- 9261,0 тыс. руб., областного- 3969,0 тыс. руб. и местного бюджета -270 тыс. руб.</w:t>
      </w:r>
    </w:p>
    <w:p w:rsidR="002F302E" w:rsidRPr="009662A1" w:rsidRDefault="002F302E" w:rsidP="00EC0E9C">
      <w:pPr>
        <w:widowControl w:val="0"/>
        <w:shd w:val="clear" w:color="auto" w:fill="FFFFFF"/>
        <w:suppressAutoHyphens/>
        <w:autoSpaceDE w:val="0"/>
        <w:ind w:right="-1701" w:firstLine="567"/>
        <w:rPr>
          <w:rFonts w:ascii="Times New Roman" w:eastAsia="Arial" w:hAnsi="Times New Roman" w:cs="Times New Roman"/>
          <w:spacing w:val="-1"/>
          <w:sz w:val="28"/>
          <w:szCs w:val="28"/>
          <w:lang w:eastAsia="zh-CN"/>
        </w:rPr>
      </w:pPr>
    </w:p>
    <w:p w:rsidR="002F302E" w:rsidRPr="009662A1" w:rsidRDefault="002F302E" w:rsidP="00EC0E9C">
      <w:pPr>
        <w:widowControl w:val="0"/>
        <w:shd w:val="clear" w:color="auto" w:fill="FFFFFF"/>
        <w:suppressAutoHyphens/>
        <w:autoSpaceDE w:val="0"/>
        <w:spacing w:before="5"/>
        <w:ind w:right="-1701" w:firstLine="567"/>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 xml:space="preserve">Тарифы на коммунальные услуги </w:t>
      </w:r>
    </w:p>
    <w:p w:rsidR="002F302E" w:rsidRPr="009662A1" w:rsidRDefault="002F302E" w:rsidP="00EC0E9C">
      <w:pPr>
        <w:widowControl w:val="0"/>
        <w:shd w:val="clear" w:color="auto" w:fill="FFFFFF"/>
        <w:suppressAutoHyphens/>
        <w:autoSpaceDE w:val="0"/>
        <w:spacing w:before="5"/>
        <w:ind w:right="-1701" w:firstLine="567"/>
        <w:jc w:val="center"/>
        <w:rPr>
          <w:rFonts w:ascii="Times New Roman" w:eastAsia="Times New Roman" w:hAnsi="Times New Roman" w:cs="Times New Roman"/>
          <w:spacing w:val="-2"/>
          <w:sz w:val="28"/>
          <w:szCs w:val="28"/>
          <w:lang w:eastAsia="zh-CN"/>
        </w:rPr>
      </w:pPr>
    </w:p>
    <w:tbl>
      <w:tblPr>
        <w:tblStyle w:val="a6"/>
        <w:tblW w:w="9606" w:type="dxa"/>
        <w:tblLayout w:type="fixed"/>
        <w:tblLook w:val="01E0"/>
      </w:tblPr>
      <w:tblGrid>
        <w:gridCol w:w="4503"/>
        <w:gridCol w:w="850"/>
        <w:gridCol w:w="851"/>
        <w:gridCol w:w="850"/>
        <w:gridCol w:w="851"/>
        <w:gridCol w:w="850"/>
        <w:gridCol w:w="851"/>
      </w:tblGrid>
      <w:tr w:rsidR="002F302E" w:rsidRPr="009662A1" w:rsidTr="007F324A">
        <w:tc>
          <w:tcPr>
            <w:tcW w:w="4503" w:type="dxa"/>
            <w:vMerge w:val="restart"/>
          </w:tcPr>
          <w:p w:rsidR="002F302E" w:rsidRPr="009662A1" w:rsidRDefault="002F302E" w:rsidP="007F324A">
            <w:pPr>
              <w:spacing w:before="5"/>
              <w:ind w:right="111"/>
              <w:jc w:val="center"/>
              <w:rPr>
                <w:spacing w:val="-2"/>
                <w:sz w:val="28"/>
                <w:szCs w:val="28"/>
                <w:lang w:eastAsia="zh-CN"/>
              </w:rPr>
            </w:pPr>
            <w:r w:rsidRPr="009662A1">
              <w:rPr>
                <w:spacing w:val="-2"/>
                <w:sz w:val="28"/>
                <w:szCs w:val="28"/>
                <w:lang w:eastAsia="zh-CN"/>
              </w:rPr>
              <w:t>Услуги</w:t>
            </w:r>
          </w:p>
        </w:tc>
        <w:tc>
          <w:tcPr>
            <w:tcW w:w="5103" w:type="dxa"/>
            <w:gridSpan w:val="6"/>
          </w:tcPr>
          <w:p w:rsidR="002F302E" w:rsidRPr="009662A1" w:rsidRDefault="002F302E" w:rsidP="007F324A">
            <w:pPr>
              <w:spacing w:before="5"/>
              <w:jc w:val="center"/>
              <w:rPr>
                <w:spacing w:val="-2"/>
                <w:sz w:val="28"/>
                <w:szCs w:val="28"/>
                <w:lang w:eastAsia="zh-CN"/>
              </w:rPr>
            </w:pPr>
            <w:r w:rsidRPr="009662A1">
              <w:rPr>
                <w:spacing w:val="-2"/>
                <w:sz w:val="28"/>
                <w:szCs w:val="28"/>
                <w:lang w:eastAsia="zh-CN"/>
              </w:rPr>
              <w:t>тариф</w:t>
            </w:r>
          </w:p>
        </w:tc>
      </w:tr>
      <w:tr w:rsidR="002F302E" w:rsidRPr="009662A1" w:rsidTr="007F324A">
        <w:tc>
          <w:tcPr>
            <w:tcW w:w="4503" w:type="dxa"/>
            <w:vMerge/>
          </w:tcPr>
          <w:p w:rsidR="002F302E" w:rsidRPr="009662A1" w:rsidRDefault="002F302E" w:rsidP="00EC0E9C">
            <w:pPr>
              <w:spacing w:before="5"/>
              <w:ind w:right="-1701" w:firstLine="567"/>
              <w:jc w:val="center"/>
              <w:rPr>
                <w:spacing w:val="-2"/>
                <w:sz w:val="28"/>
                <w:szCs w:val="28"/>
                <w:lang w:eastAsia="zh-CN"/>
              </w:rPr>
            </w:pPr>
          </w:p>
        </w:tc>
        <w:tc>
          <w:tcPr>
            <w:tcW w:w="850" w:type="dxa"/>
          </w:tcPr>
          <w:p w:rsidR="002F302E" w:rsidRPr="009662A1" w:rsidRDefault="002F302E" w:rsidP="007F324A">
            <w:pPr>
              <w:spacing w:before="5"/>
              <w:ind w:right="-676"/>
              <w:rPr>
                <w:spacing w:val="-2"/>
                <w:sz w:val="28"/>
                <w:szCs w:val="28"/>
                <w:lang w:eastAsia="zh-CN"/>
              </w:rPr>
            </w:pPr>
            <w:r w:rsidRPr="009662A1">
              <w:rPr>
                <w:spacing w:val="-2"/>
                <w:sz w:val="28"/>
                <w:szCs w:val="28"/>
                <w:lang w:eastAsia="zh-CN"/>
              </w:rPr>
              <w:t>2015</w:t>
            </w:r>
          </w:p>
        </w:tc>
        <w:tc>
          <w:tcPr>
            <w:tcW w:w="851" w:type="dxa"/>
          </w:tcPr>
          <w:p w:rsidR="002F302E" w:rsidRPr="009662A1" w:rsidRDefault="002F302E" w:rsidP="007F324A">
            <w:pPr>
              <w:spacing w:before="5"/>
              <w:ind w:right="-740"/>
              <w:rPr>
                <w:spacing w:val="-2"/>
                <w:sz w:val="28"/>
                <w:szCs w:val="28"/>
                <w:lang w:eastAsia="zh-CN"/>
              </w:rPr>
            </w:pPr>
            <w:r w:rsidRPr="009662A1">
              <w:rPr>
                <w:spacing w:val="-2"/>
                <w:sz w:val="28"/>
                <w:szCs w:val="28"/>
                <w:lang w:eastAsia="zh-CN"/>
              </w:rPr>
              <w:t>2016</w:t>
            </w:r>
          </w:p>
        </w:tc>
        <w:tc>
          <w:tcPr>
            <w:tcW w:w="850"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2017</w:t>
            </w:r>
          </w:p>
        </w:tc>
        <w:tc>
          <w:tcPr>
            <w:tcW w:w="851"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2018</w:t>
            </w:r>
          </w:p>
        </w:tc>
        <w:tc>
          <w:tcPr>
            <w:tcW w:w="850"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2019</w:t>
            </w:r>
          </w:p>
        </w:tc>
        <w:tc>
          <w:tcPr>
            <w:tcW w:w="851" w:type="dxa"/>
          </w:tcPr>
          <w:p w:rsidR="002F302E" w:rsidRPr="009662A1" w:rsidRDefault="002F302E" w:rsidP="007F324A">
            <w:pPr>
              <w:spacing w:before="5"/>
              <w:ind w:right="-1701" w:firstLine="34"/>
              <w:rPr>
                <w:spacing w:val="-2"/>
                <w:sz w:val="28"/>
                <w:szCs w:val="28"/>
                <w:lang w:eastAsia="zh-CN"/>
              </w:rPr>
            </w:pPr>
            <w:r w:rsidRPr="009662A1">
              <w:rPr>
                <w:spacing w:val="-2"/>
                <w:sz w:val="28"/>
                <w:szCs w:val="28"/>
                <w:lang w:eastAsia="zh-CN"/>
              </w:rPr>
              <w:t>2020</w:t>
            </w:r>
          </w:p>
        </w:tc>
      </w:tr>
      <w:tr w:rsidR="002F302E" w:rsidRPr="009662A1" w:rsidTr="007F324A">
        <w:tc>
          <w:tcPr>
            <w:tcW w:w="4503" w:type="dxa"/>
          </w:tcPr>
          <w:p w:rsidR="002F302E" w:rsidRPr="009662A1" w:rsidRDefault="002F302E" w:rsidP="007F324A">
            <w:pPr>
              <w:spacing w:before="5"/>
              <w:ind w:right="111"/>
              <w:jc w:val="center"/>
              <w:rPr>
                <w:spacing w:val="-2"/>
                <w:sz w:val="28"/>
                <w:szCs w:val="28"/>
                <w:lang w:eastAsia="zh-CN"/>
              </w:rPr>
            </w:pPr>
            <w:r w:rsidRPr="009662A1">
              <w:rPr>
                <w:spacing w:val="-3"/>
                <w:sz w:val="28"/>
                <w:szCs w:val="28"/>
                <w:lang w:eastAsia="zh-CN"/>
              </w:rPr>
              <w:t xml:space="preserve">Электроснабжение (сельское </w:t>
            </w:r>
            <w:r w:rsidRPr="009662A1">
              <w:rPr>
                <w:sz w:val="28"/>
                <w:szCs w:val="28"/>
                <w:lang w:eastAsia="zh-CN"/>
              </w:rPr>
              <w:t>население), р./кВтч</w:t>
            </w:r>
          </w:p>
        </w:tc>
        <w:tc>
          <w:tcPr>
            <w:tcW w:w="850" w:type="dxa"/>
          </w:tcPr>
          <w:p w:rsidR="002F302E" w:rsidRPr="009662A1" w:rsidRDefault="002F302E" w:rsidP="007F324A">
            <w:pPr>
              <w:spacing w:before="5"/>
              <w:ind w:right="-1701" w:firstLine="33"/>
              <w:rPr>
                <w:spacing w:val="-2"/>
                <w:sz w:val="28"/>
                <w:szCs w:val="28"/>
                <w:lang w:eastAsia="zh-CN"/>
              </w:rPr>
            </w:pPr>
            <w:r w:rsidRPr="009662A1">
              <w:rPr>
                <w:spacing w:val="-2"/>
                <w:sz w:val="28"/>
                <w:szCs w:val="28"/>
                <w:lang w:eastAsia="zh-CN"/>
              </w:rPr>
              <w:t>0,588</w:t>
            </w:r>
          </w:p>
        </w:tc>
        <w:tc>
          <w:tcPr>
            <w:tcW w:w="851" w:type="dxa"/>
          </w:tcPr>
          <w:p w:rsidR="002F302E" w:rsidRPr="009662A1" w:rsidRDefault="002F302E" w:rsidP="007F324A">
            <w:pPr>
              <w:spacing w:before="5"/>
              <w:ind w:right="-1701" w:firstLine="34"/>
              <w:rPr>
                <w:spacing w:val="-2"/>
                <w:sz w:val="28"/>
                <w:szCs w:val="28"/>
                <w:lang w:eastAsia="zh-CN"/>
              </w:rPr>
            </w:pPr>
            <w:r w:rsidRPr="009662A1">
              <w:rPr>
                <w:spacing w:val="-2"/>
                <w:sz w:val="28"/>
                <w:szCs w:val="28"/>
                <w:lang w:eastAsia="zh-CN"/>
              </w:rPr>
              <w:t>0,644</w:t>
            </w:r>
          </w:p>
        </w:tc>
        <w:tc>
          <w:tcPr>
            <w:tcW w:w="850" w:type="dxa"/>
          </w:tcPr>
          <w:p w:rsidR="002F302E" w:rsidRPr="009662A1" w:rsidRDefault="002F302E" w:rsidP="007F324A">
            <w:pPr>
              <w:spacing w:before="5"/>
              <w:ind w:right="-1701" w:firstLine="33"/>
              <w:rPr>
                <w:spacing w:val="-2"/>
                <w:sz w:val="28"/>
                <w:szCs w:val="28"/>
                <w:lang w:eastAsia="zh-CN"/>
              </w:rPr>
            </w:pPr>
            <w:r w:rsidRPr="009662A1">
              <w:rPr>
                <w:spacing w:val="-2"/>
                <w:sz w:val="28"/>
                <w:szCs w:val="28"/>
                <w:lang w:eastAsia="zh-CN"/>
              </w:rPr>
              <w:t>0,705</w:t>
            </w:r>
          </w:p>
        </w:tc>
        <w:tc>
          <w:tcPr>
            <w:tcW w:w="851"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0,78</w:t>
            </w:r>
          </w:p>
        </w:tc>
        <w:tc>
          <w:tcPr>
            <w:tcW w:w="850" w:type="dxa"/>
          </w:tcPr>
          <w:p w:rsidR="002F302E" w:rsidRPr="009662A1" w:rsidRDefault="002F302E" w:rsidP="007F324A">
            <w:pPr>
              <w:spacing w:before="5"/>
              <w:ind w:right="-1701" w:firstLine="33"/>
              <w:rPr>
                <w:spacing w:val="-2"/>
                <w:sz w:val="28"/>
                <w:szCs w:val="28"/>
                <w:lang w:eastAsia="zh-CN"/>
              </w:rPr>
            </w:pPr>
            <w:r w:rsidRPr="009662A1">
              <w:rPr>
                <w:spacing w:val="-2"/>
                <w:sz w:val="28"/>
                <w:szCs w:val="28"/>
                <w:lang w:eastAsia="zh-CN"/>
              </w:rPr>
              <w:t>0,82</w:t>
            </w:r>
          </w:p>
        </w:tc>
        <w:tc>
          <w:tcPr>
            <w:tcW w:w="851"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0,87</w:t>
            </w:r>
          </w:p>
        </w:tc>
      </w:tr>
      <w:tr w:rsidR="002F302E" w:rsidRPr="009662A1" w:rsidTr="007F324A">
        <w:tc>
          <w:tcPr>
            <w:tcW w:w="4503" w:type="dxa"/>
          </w:tcPr>
          <w:p w:rsidR="002F302E" w:rsidRPr="009662A1" w:rsidRDefault="002F302E" w:rsidP="00EC0E9C">
            <w:pPr>
              <w:spacing w:before="5"/>
              <w:ind w:right="-1701" w:firstLine="567"/>
              <w:rPr>
                <w:spacing w:val="-2"/>
                <w:sz w:val="28"/>
                <w:szCs w:val="28"/>
                <w:lang w:eastAsia="zh-CN"/>
              </w:rPr>
            </w:pPr>
            <w:r w:rsidRPr="009662A1">
              <w:rPr>
                <w:spacing w:val="-3"/>
                <w:sz w:val="28"/>
                <w:szCs w:val="28"/>
                <w:lang w:eastAsia="zh-CN"/>
              </w:rPr>
              <w:t>Водоснабжение, руб. куб.м.</w:t>
            </w:r>
          </w:p>
        </w:tc>
        <w:tc>
          <w:tcPr>
            <w:tcW w:w="850"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28,50</w:t>
            </w:r>
          </w:p>
        </w:tc>
        <w:tc>
          <w:tcPr>
            <w:tcW w:w="851"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28,50</w:t>
            </w:r>
          </w:p>
        </w:tc>
        <w:tc>
          <w:tcPr>
            <w:tcW w:w="850"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30,0</w:t>
            </w:r>
          </w:p>
        </w:tc>
        <w:tc>
          <w:tcPr>
            <w:tcW w:w="851"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31,7</w:t>
            </w:r>
          </w:p>
        </w:tc>
        <w:tc>
          <w:tcPr>
            <w:tcW w:w="850"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31,7</w:t>
            </w:r>
          </w:p>
        </w:tc>
        <w:tc>
          <w:tcPr>
            <w:tcW w:w="851" w:type="dxa"/>
          </w:tcPr>
          <w:p w:rsidR="002F302E" w:rsidRPr="009662A1" w:rsidRDefault="002F302E" w:rsidP="007F324A">
            <w:pPr>
              <w:spacing w:before="5"/>
              <w:ind w:right="-1701"/>
              <w:rPr>
                <w:spacing w:val="-2"/>
                <w:sz w:val="28"/>
                <w:szCs w:val="28"/>
                <w:lang w:eastAsia="zh-CN"/>
              </w:rPr>
            </w:pPr>
            <w:r w:rsidRPr="009662A1">
              <w:rPr>
                <w:spacing w:val="-2"/>
                <w:sz w:val="28"/>
                <w:szCs w:val="28"/>
                <w:lang w:eastAsia="zh-CN"/>
              </w:rPr>
              <w:t>31,7</w:t>
            </w:r>
          </w:p>
        </w:tc>
      </w:tr>
    </w:tbl>
    <w:p w:rsidR="002F302E" w:rsidRPr="009662A1" w:rsidRDefault="002F302E" w:rsidP="00EC0E9C">
      <w:pPr>
        <w:widowControl w:val="0"/>
        <w:shd w:val="clear" w:color="auto" w:fill="FFFFFF"/>
        <w:suppressAutoHyphens/>
        <w:autoSpaceDE w:val="0"/>
        <w:spacing w:before="269"/>
        <w:ind w:right="-1701" w:firstLine="567"/>
        <w:jc w:val="both"/>
        <w:rPr>
          <w:rFonts w:ascii="Times New Roman" w:eastAsia="Times New Roman" w:hAnsi="Times New Roman" w:cs="Times New Roman"/>
          <w:spacing w:val="-18"/>
          <w:sz w:val="28"/>
          <w:szCs w:val="28"/>
          <w:lang w:eastAsia="zh-CN"/>
        </w:rPr>
      </w:pPr>
      <w:r w:rsidRPr="009662A1">
        <w:rPr>
          <w:rFonts w:ascii="Times New Roman" w:eastAsia="Times New Roman" w:hAnsi="Times New Roman" w:cs="Times New Roman"/>
          <w:sz w:val="28"/>
          <w:szCs w:val="28"/>
          <w:lang w:eastAsia="zh-CN"/>
        </w:rPr>
        <w:t>Коммунальному хозяйству Аларского сельского поселения присущи сле</w:t>
      </w:r>
      <w:r w:rsidRPr="009662A1">
        <w:rPr>
          <w:rFonts w:ascii="Times New Roman" w:eastAsia="Times New Roman" w:hAnsi="Times New Roman" w:cs="Times New Roman"/>
          <w:sz w:val="28"/>
          <w:szCs w:val="28"/>
          <w:lang w:eastAsia="zh-CN"/>
        </w:rPr>
        <w:softHyphen/>
        <w:t>дующие основные проблемы:</w:t>
      </w:r>
    </w:p>
    <w:p w:rsidR="002F302E" w:rsidRPr="009662A1" w:rsidRDefault="002F302E" w:rsidP="00EC0E9C">
      <w:pPr>
        <w:widowControl w:val="0"/>
        <w:shd w:val="clear" w:color="auto" w:fill="FFFFFF"/>
        <w:tabs>
          <w:tab w:val="left" w:pos="1066"/>
        </w:tabs>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8"/>
          <w:sz w:val="28"/>
          <w:szCs w:val="28"/>
          <w:lang w:eastAsia="zh-CN"/>
        </w:rPr>
        <w:t>1)</w:t>
      </w:r>
      <w:r w:rsidRPr="009662A1">
        <w:rPr>
          <w:rFonts w:ascii="Times New Roman" w:eastAsia="Times New Roman" w:hAnsi="Times New Roman" w:cs="Times New Roman"/>
          <w:sz w:val="28"/>
          <w:szCs w:val="28"/>
          <w:lang w:eastAsia="zh-CN"/>
        </w:rPr>
        <w:tab/>
      </w:r>
      <w:r w:rsidRPr="009662A1">
        <w:rPr>
          <w:rFonts w:ascii="Times New Roman" w:eastAsia="Times New Roman" w:hAnsi="Times New Roman" w:cs="Times New Roman"/>
          <w:i/>
          <w:iCs/>
          <w:spacing w:val="-4"/>
          <w:sz w:val="28"/>
          <w:szCs w:val="28"/>
          <w:lang w:eastAsia="zh-CN"/>
        </w:rPr>
        <w:t>Технологические проблемы.</w:t>
      </w:r>
      <w:r w:rsidRPr="009662A1">
        <w:rPr>
          <w:rFonts w:ascii="Times New Roman" w:eastAsia="Times New Roman" w:hAnsi="Times New Roman" w:cs="Times New Roman"/>
          <w:i/>
          <w:iCs/>
          <w:spacing w:val="-4"/>
          <w:sz w:val="28"/>
          <w:szCs w:val="28"/>
          <w:lang w:eastAsia="zh-CN"/>
        </w:rPr>
        <w:br/>
      </w:r>
      <w:r w:rsidRPr="009662A1">
        <w:rPr>
          <w:rFonts w:ascii="Times New Roman" w:eastAsia="Times New Roman" w:hAnsi="Times New Roman" w:cs="Times New Roman"/>
          <w:spacing w:val="-1"/>
          <w:sz w:val="28"/>
          <w:szCs w:val="28"/>
          <w:lang w:eastAsia="zh-CN"/>
        </w:rPr>
        <w:t>Основные из них это:</w:t>
      </w:r>
    </w:p>
    <w:p w:rsidR="002F302E" w:rsidRPr="009662A1" w:rsidRDefault="002F302E" w:rsidP="00333B83">
      <w:pPr>
        <w:widowControl w:val="0"/>
        <w:numPr>
          <w:ilvl w:val="0"/>
          <w:numId w:val="2"/>
        </w:numPr>
        <w:shd w:val="clear" w:color="auto" w:fill="FFFFFF"/>
        <w:tabs>
          <w:tab w:val="left" w:pos="984"/>
        </w:tabs>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достаточно высокий физический износ всех видов оборудования и сетей;</w:t>
      </w:r>
    </w:p>
    <w:p w:rsidR="002F302E" w:rsidRPr="009662A1" w:rsidRDefault="002F302E" w:rsidP="00EC0E9C">
      <w:pPr>
        <w:widowControl w:val="0"/>
        <w:shd w:val="clear" w:color="auto" w:fill="FFFFFF"/>
        <w:tabs>
          <w:tab w:val="left" w:pos="1066"/>
        </w:tabs>
        <w:suppressAutoHyphens/>
        <w:autoSpaceDE w:val="0"/>
        <w:spacing w:before="5"/>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7"/>
          <w:sz w:val="28"/>
          <w:szCs w:val="28"/>
          <w:lang w:eastAsia="zh-CN"/>
        </w:rPr>
        <w:t>2)</w:t>
      </w:r>
      <w:r w:rsidRPr="009662A1">
        <w:rPr>
          <w:rFonts w:ascii="Times New Roman" w:eastAsia="Times New Roman" w:hAnsi="Times New Roman" w:cs="Times New Roman"/>
          <w:sz w:val="28"/>
          <w:szCs w:val="28"/>
          <w:lang w:eastAsia="zh-CN"/>
        </w:rPr>
        <w:tab/>
      </w:r>
      <w:r w:rsidRPr="009662A1">
        <w:rPr>
          <w:rFonts w:ascii="Times New Roman" w:eastAsia="Times New Roman" w:hAnsi="Times New Roman" w:cs="Times New Roman"/>
          <w:i/>
          <w:iCs/>
          <w:spacing w:val="-1"/>
          <w:sz w:val="28"/>
          <w:szCs w:val="28"/>
          <w:lang w:eastAsia="zh-CN"/>
        </w:rPr>
        <w:t>Экономические недостатки.</w:t>
      </w:r>
      <w:r w:rsidRPr="009662A1">
        <w:rPr>
          <w:rFonts w:ascii="Times New Roman" w:eastAsia="Times New Roman" w:hAnsi="Times New Roman" w:cs="Times New Roman"/>
          <w:i/>
          <w:iCs/>
          <w:spacing w:val="-1"/>
          <w:sz w:val="28"/>
          <w:szCs w:val="28"/>
          <w:lang w:eastAsia="zh-CN"/>
        </w:rPr>
        <w:br/>
        <w:t>С</w:t>
      </w:r>
      <w:r w:rsidRPr="009662A1">
        <w:rPr>
          <w:rFonts w:ascii="Times New Roman" w:eastAsia="Times New Roman" w:hAnsi="Times New Roman" w:cs="Times New Roman"/>
          <w:spacing w:val="-3"/>
          <w:sz w:val="28"/>
          <w:szCs w:val="28"/>
          <w:lang w:eastAsia="zh-CN"/>
        </w:rPr>
        <w:t>ледует выделить:</w:t>
      </w:r>
    </w:p>
    <w:p w:rsidR="002F302E" w:rsidRPr="009662A1" w:rsidRDefault="002F302E" w:rsidP="00EC0E9C">
      <w:pPr>
        <w:widowControl w:val="0"/>
        <w:numPr>
          <w:ilvl w:val="0"/>
          <w:numId w:val="2"/>
        </w:numPr>
        <w:shd w:val="clear" w:color="auto" w:fill="FFFFFF"/>
        <w:tabs>
          <w:tab w:val="left" w:pos="984"/>
        </w:tabs>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убыточность существующей системы водоснабжения;</w:t>
      </w:r>
    </w:p>
    <w:p w:rsidR="002F302E" w:rsidRPr="009662A1" w:rsidRDefault="002F302E" w:rsidP="00EC0E9C">
      <w:pPr>
        <w:widowControl w:val="0"/>
        <w:numPr>
          <w:ilvl w:val="0"/>
          <w:numId w:val="2"/>
        </w:numPr>
        <w:shd w:val="clear" w:color="auto" w:fill="FFFFFF"/>
        <w:tabs>
          <w:tab w:val="left" w:pos="984"/>
        </w:tabs>
        <w:suppressAutoHyphens/>
        <w:autoSpaceDE w:val="0"/>
        <w:ind w:right="-1701" w:firstLine="567"/>
        <w:rPr>
          <w:rFonts w:ascii="Times New Roman" w:eastAsia="Times New Roman" w:hAnsi="Times New Roman" w:cs="Times New Roman"/>
          <w:spacing w:val="-9"/>
          <w:sz w:val="28"/>
          <w:szCs w:val="28"/>
          <w:lang w:eastAsia="zh-CN"/>
        </w:rPr>
      </w:pPr>
      <w:r w:rsidRPr="009662A1">
        <w:rPr>
          <w:rFonts w:ascii="Times New Roman" w:eastAsia="Times New Roman" w:hAnsi="Times New Roman" w:cs="Times New Roman"/>
          <w:sz w:val="28"/>
          <w:szCs w:val="28"/>
          <w:lang w:eastAsia="zh-CN"/>
        </w:rPr>
        <w:t>сверхнормативные расходы на ремонт.</w:t>
      </w:r>
    </w:p>
    <w:p w:rsidR="002F302E" w:rsidRPr="009662A1" w:rsidRDefault="002F302E" w:rsidP="00EC0E9C">
      <w:pPr>
        <w:widowControl w:val="0"/>
        <w:shd w:val="clear" w:color="auto" w:fill="FFFFFF"/>
        <w:tabs>
          <w:tab w:val="left" w:pos="1066"/>
        </w:tabs>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9"/>
          <w:sz w:val="28"/>
          <w:szCs w:val="28"/>
          <w:lang w:eastAsia="zh-CN"/>
        </w:rPr>
        <w:t>3)</w:t>
      </w:r>
      <w:r w:rsidRPr="009662A1">
        <w:rPr>
          <w:rFonts w:ascii="Times New Roman" w:eastAsia="Times New Roman" w:hAnsi="Times New Roman" w:cs="Times New Roman"/>
          <w:sz w:val="28"/>
          <w:szCs w:val="28"/>
          <w:lang w:eastAsia="zh-CN"/>
        </w:rPr>
        <w:tab/>
      </w:r>
      <w:r w:rsidRPr="009662A1">
        <w:rPr>
          <w:rFonts w:ascii="Times New Roman" w:eastAsia="Times New Roman" w:hAnsi="Times New Roman" w:cs="Times New Roman"/>
          <w:i/>
          <w:iCs/>
          <w:spacing w:val="-2"/>
          <w:sz w:val="28"/>
          <w:szCs w:val="28"/>
          <w:lang w:eastAsia="zh-CN"/>
        </w:rPr>
        <w:t>Социальные проблемы.</w:t>
      </w:r>
    </w:p>
    <w:p w:rsidR="002F302E" w:rsidRPr="009662A1" w:rsidRDefault="002F302E" w:rsidP="00EC0E9C">
      <w:pPr>
        <w:widowControl w:val="0"/>
        <w:shd w:val="clear" w:color="auto" w:fill="FFFFFF"/>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Наиболее значимыми с социальной точки зрения являются:</w:t>
      </w:r>
    </w:p>
    <w:p w:rsidR="002F302E" w:rsidRPr="009662A1" w:rsidRDefault="002F302E" w:rsidP="00333B83">
      <w:pPr>
        <w:widowControl w:val="0"/>
        <w:shd w:val="clear" w:color="auto" w:fill="FFFFFF"/>
        <w:tabs>
          <w:tab w:val="left" w:pos="984"/>
        </w:tabs>
        <w:suppressAutoHyphens/>
        <w:autoSpaceDE w:val="0"/>
        <w:ind w:right="-1701" w:firstLine="567"/>
        <w:jc w:val="both"/>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z w:val="28"/>
          <w:szCs w:val="28"/>
          <w:lang w:eastAsia="zh-CN"/>
        </w:rPr>
        <w:t>-</w:t>
      </w:r>
      <w:r w:rsidRPr="009662A1">
        <w:rPr>
          <w:rFonts w:ascii="Times New Roman" w:eastAsia="Times New Roman" w:hAnsi="Times New Roman" w:cs="Times New Roman"/>
          <w:sz w:val="28"/>
          <w:szCs w:val="28"/>
          <w:lang w:eastAsia="zh-CN"/>
        </w:rPr>
        <w:tab/>
        <w:t>неудовлетворительное качество водоснабжения - не соблюдаются параметры   ка</w:t>
      </w:r>
      <w:r w:rsidRPr="009662A1">
        <w:rPr>
          <w:rFonts w:ascii="Times New Roman" w:eastAsia="Times New Roman" w:hAnsi="Times New Roman" w:cs="Times New Roman"/>
          <w:sz w:val="28"/>
          <w:szCs w:val="28"/>
          <w:lang w:eastAsia="zh-CN"/>
        </w:rPr>
        <w:softHyphen/>
      </w:r>
      <w:r w:rsidRPr="009662A1">
        <w:rPr>
          <w:rFonts w:ascii="Times New Roman" w:eastAsia="Times New Roman" w:hAnsi="Times New Roman" w:cs="Times New Roman"/>
          <w:spacing w:val="-1"/>
          <w:sz w:val="28"/>
          <w:szCs w:val="28"/>
          <w:lang w:eastAsia="zh-CN"/>
        </w:rPr>
        <w:t>чества питьевой воды, не обеспечивается требуемый объём и давление воды в</w:t>
      </w:r>
      <w:r w:rsidRPr="009662A1">
        <w:rPr>
          <w:rFonts w:ascii="Times New Roman" w:eastAsia="Times New Roman" w:hAnsi="Times New Roman" w:cs="Times New Roman"/>
          <w:sz w:val="28"/>
          <w:szCs w:val="28"/>
          <w:lang w:eastAsia="zh-CN"/>
        </w:rPr>
        <w:t xml:space="preserve"> системе </w:t>
      </w:r>
      <w:r w:rsidRPr="009662A1">
        <w:rPr>
          <w:rFonts w:ascii="Times New Roman" w:eastAsia="Times New Roman" w:hAnsi="Times New Roman" w:cs="Times New Roman"/>
          <w:spacing w:val="-1"/>
          <w:sz w:val="28"/>
          <w:szCs w:val="28"/>
          <w:lang w:eastAsia="zh-CN"/>
        </w:rPr>
        <w:t>во</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доснабжения  в периоды  наибольшего  расхода;</w:t>
      </w:r>
      <w:r w:rsidRPr="009662A1">
        <w:rPr>
          <w:rFonts w:ascii="Times New Roman" w:eastAsia="Times New Roman" w:hAnsi="Times New Roman" w:cs="Times New Roman"/>
          <w:spacing w:val="-1"/>
          <w:sz w:val="28"/>
          <w:szCs w:val="28"/>
          <w:lang w:eastAsia="zh-CN"/>
        </w:rPr>
        <w:br/>
        <w:t xml:space="preserve">По состоянию на 2015 год 40% жилищного фонда обеспечено </w:t>
      </w:r>
      <w:r w:rsidRPr="009662A1">
        <w:rPr>
          <w:rFonts w:ascii="Times New Roman" w:eastAsia="Times New Roman" w:hAnsi="Times New Roman" w:cs="Times New Roman"/>
          <w:sz w:val="28"/>
          <w:szCs w:val="28"/>
          <w:lang w:eastAsia="zh-CN"/>
        </w:rPr>
        <w:t>услугами по водоснабжению,  100% по электроснабжению</w:t>
      </w:r>
      <w:r w:rsidRPr="009662A1">
        <w:rPr>
          <w:rFonts w:ascii="Times New Roman" w:eastAsia="Times New Roman" w:hAnsi="Times New Roman" w:cs="Times New Roman"/>
          <w:spacing w:val="-1"/>
          <w:sz w:val="28"/>
          <w:szCs w:val="28"/>
          <w:lang w:eastAsia="zh-CN"/>
        </w:rPr>
        <w:t xml:space="preserve">. Основным потребителем коммунальных услуг является население и СПСК «Аларь». </w:t>
      </w:r>
    </w:p>
    <w:p w:rsidR="002F302E" w:rsidRPr="009662A1" w:rsidRDefault="002F302E" w:rsidP="00EC0E9C">
      <w:pPr>
        <w:widowControl w:val="0"/>
        <w:shd w:val="clear" w:color="auto" w:fill="FFFFFF"/>
        <w:tabs>
          <w:tab w:val="left" w:pos="984"/>
        </w:tabs>
        <w:suppressAutoHyphens/>
        <w:autoSpaceDE w:val="0"/>
        <w:ind w:right="-1701" w:firstLine="567"/>
        <w:rPr>
          <w:rFonts w:ascii="Times New Roman" w:eastAsia="Times New Roman" w:hAnsi="Times New Roman" w:cs="Times New Roman"/>
          <w:spacing w:val="-1"/>
          <w:sz w:val="28"/>
          <w:szCs w:val="28"/>
          <w:lang w:eastAsia="zh-CN"/>
        </w:rPr>
      </w:pPr>
    </w:p>
    <w:p w:rsidR="002F302E" w:rsidRPr="009662A1" w:rsidRDefault="002F302E" w:rsidP="00EC0E9C">
      <w:pPr>
        <w:widowControl w:val="0"/>
        <w:shd w:val="clear" w:color="auto" w:fill="FFFFFF"/>
        <w:suppressAutoHyphens/>
        <w:autoSpaceDE w:val="0"/>
        <w:spacing w:line="274" w:lineRule="exact"/>
        <w:ind w:right="-1701" w:firstLine="567"/>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Благоустройство жилищного фонда</w:t>
      </w:r>
    </w:p>
    <w:p w:rsidR="002F302E" w:rsidRPr="009662A1" w:rsidRDefault="002F302E" w:rsidP="00EC0E9C">
      <w:pPr>
        <w:widowControl w:val="0"/>
        <w:shd w:val="clear" w:color="auto" w:fill="FFFFFF"/>
        <w:suppressAutoHyphens/>
        <w:autoSpaceDE w:val="0"/>
        <w:spacing w:line="274" w:lineRule="exact"/>
        <w:ind w:right="-1701" w:firstLine="567"/>
        <w:rPr>
          <w:rFonts w:ascii="Times New Roman" w:eastAsia="Times New Roman" w:hAnsi="Times New Roman" w:cs="Times New Roman"/>
          <w:sz w:val="28"/>
          <w:szCs w:val="28"/>
          <w:lang w:eastAsia="zh-CN"/>
        </w:rPr>
      </w:pPr>
    </w:p>
    <w:tbl>
      <w:tblPr>
        <w:tblW w:w="10065" w:type="dxa"/>
        <w:tblInd w:w="-527" w:type="dxa"/>
        <w:tblLayout w:type="fixed"/>
        <w:tblCellMar>
          <w:left w:w="40" w:type="dxa"/>
          <w:right w:w="40" w:type="dxa"/>
        </w:tblCellMar>
        <w:tblLook w:val="0000"/>
      </w:tblPr>
      <w:tblGrid>
        <w:gridCol w:w="4820"/>
        <w:gridCol w:w="851"/>
        <w:gridCol w:w="850"/>
        <w:gridCol w:w="851"/>
        <w:gridCol w:w="850"/>
        <w:gridCol w:w="851"/>
        <w:gridCol w:w="992"/>
      </w:tblGrid>
      <w:tr w:rsidR="00E325FD" w:rsidRPr="00742BCC" w:rsidTr="00E325FD">
        <w:trPr>
          <w:trHeight w:hRule="exact" w:val="1162"/>
        </w:trPr>
        <w:tc>
          <w:tcPr>
            <w:tcW w:w="4820" w:type="dxa"/>
            <w:tcBorders>
              <w:top w:val="single" w:sz="6" w:space="0" w:color="000000"/>
              <w:left w:val="single" w:sz="6" w:space="0" w:color="000000"/>
              <w:bottom w:val="single" w:sz="6" w:space="0" w:color="000000"/>
            </w:tcBorders>
            <w:shd w:val="clear" w:color="auto" w:fill="FFFFFF"/>
            <w:vAlign w:val="center"/>
          </w:tcPr>
          <w:p w:rsidR="00E325FD" w:rsidRPr="00742BCC" w:rsidRDefault="00E325FD" w:rsidP="007F324A">
            <w:pPr>
              <w:widowControl w:val="0"/>
              <w:shd w:val="clear" w:color="auto" w:fill="FFFFFF"/>
              <w:suppressAutoHyphens/>
              <w:autoSpaceDE w:val="0"/>
              <w:spacing w:line="278" w:lineRule="exact"/>
              <w:jc w:val="center"/>
              <w:rPr>
                <w:rFonts w:ascii="Courier New" w:eastAsia="Times New Roman" w:hAnsi="Courier New" w:cs="Courier New"/>
                <w:lang w:eastAsia="zh-CN"/>
              </w:rPr>
            </w:pPr>
            <w:r w:rsidRPr="00742BCC">
              <w:rPr>
                <w:rFonts w:ascii="Courier New" w:eastAsia="Times New Roman" w:hAnsi="Courier New" w:cs="Courier New"/>
                <w:lang w:eastAsia="zh-CN"/>
              </w:rPr>
              <w:t xml:space="preserve">Удельный вес общей площади жилья, </w:t>
            </w:r>
          </w:p>
          <w:p w:rsidR="00E325FD" w:rsidRPr="00742BCC" w:rsidRDefault="00E325FD" w:rsidP="007F324A">
            <w:pPr>
              <w:widowControl w:val="0"/>
              <w:shd w:val="clear" w:color="auto" w:fill="FFFFFF"/>
              <w:suppressAutoHyphens/>
              <w:autoSpaceDE w:val="0"/>
              <w:spacing w:line="278" w:lineRule="exact"/>
              <w:ind w:hanging="40"/>
              <w:jc w:val="center"/>
              <w:rPr>
                <w:rFonts w:ascii="Courier New" w:eastAsia="Times New Roman" w:hAnsi="Courier New" w:cs="Courier New"/>
                <w:lang w:eastAsia="zh-CN"/>
              </w:rPr>
            </w:pPr>
            <w:r w:rsidRPr="00742BCC">
              <w:rPr>
                <w:rFonts w:ascii="Courier New" w:eastAsia="Times New Roman" w:hAnsi="Courier New" w:cs="Courier New"/>
                <w:spacing w:val="-2"/>
                <w:lang w:eastAsia="zh-CN"/>
              </w:rPr>
              <w:t>обеспеченной централизованными ком</w:t>
            </w:r>
            <w:r w:rsidRPr="00742BCC">
              <w:rPr>
                <w:rFonts w:ascii="Courier New" w:eastAsia="Times New Roman" w:hAnsi="Courier New" w:cs="Courier New"/>
                <w:spacing w:val="-2"/>
                <w:lang w:eastAsia="zh-CN"/>
              </w:rPr>
              <w:softHyphen/>
            </w:r>
            <w:r w:rsidRPr="00742BCC">
              <w:rPr>
                <w:rFonts w:ascii="Courier New" w:eastAsia="Times New Roman" w:hAnsi="Courier New" w:cs="Courier New"/>
                <w:lang w:eastAsia="zh-CN"/>
              </w:rPr>
              <w:t>мунальными услугами, %</w:t>
            </w:r>
          </w:p>
        </w:tc>
        <w:tc>
          <w:tcPr>
            <w:tcW w:w="851" w:type="dxa"/>
            <w:tcBorders>
              <w:top w:val="single" w:sz="6" w:space="0" w:color="000000"/>
              <w:left w:val="single" w:sz="6" w:space="0" w:color="000000"/>
              <w:bottom w:val="single" w:sz="6" w:space="0" w:color="000000"/>
            </w:tcBorders>
            <w:shd w:val="clear" w:color="auto" w:fill="FFFFFF"/>
            <w:vAlign w:val="center"/>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2015</w:t>
            </w:r>
          </w:p>
        </w:tc>
        <w:tc>
          <w:tcPr>
            <w:tcW w:w="850" w:type="dxa"/>
            <w:tcBorders>
              <w:top w:val="single" w:sz="6" w:space="0" w:color="000000"/>
              <w:left w:val="single" w:sz="6" w:space="0" w:color="000000"/>
              <w:bottom w:val="single" w:sz="6" w:space="0" w:color="000000"/>
            </w:tcBorders>
            <w:shd w:val="clear" w:color="auto" w:fill="FFFFFF"/>
            <w:vAlign w:val="center"/>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2016</w:t>
            </w:r>
          </w:p>
        </w:tc>
        <w:tc>
          <w:tcPr>
            <w:tcW w:w="851" w:type="dxa"/>
            <w:tcBorders>
              <w:top w:val="single" w:sz="6" w:space="0" w:color="000000"/>
              <w:left w:val="single" w:sz="6" w:space="0" w:color="000000"/>
              <w:bottom w:val="single" w:sz="6" w:space="0" w:color="000000"/>
            </w:tcBorders>
            <w:shd w:val="clear" w:color="auto" w:fill="FFFFFF"/>
            <w:vAlign w:val="center"/>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2017</w:t>
            </w:r>
          </w:p>
        </w:tc>
        <w:tc>
          <w:tcPr>
            <w:tcW w:w="850"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firstLine="102"/>
              <w:rPr>
                <w:rFonts w:ascii="Courier New" w:eastAsia="Times New Roman" w:hAnsi="Courier New" w:cs="Courier New"/>
                <w:lang w:eastAsia="zh-CN"/>
              </w:rPr>
            </w:pPr>
            <w:r w:rsidRPr="00742BCC">
              <w:rPr>
                <w:rFonts w:ascii="Courier New" w:eastAsia="Times New Roman" w:hAnsi="Courier New" w:cs="Courier New"/>
                <w:lang w:eastAsia="zh-CN"/>
              </w:rPr>
              <w:t>2018</w:t>
            </w:r>
          </w:p>
        </w:tc>
        <w:tc>
          <w:tcPr>
            <w:tcW w:w="851"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2019</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E325FD" w:rsidRPr="00742BCC" w:rsidRDefault="00E325FD" w:rsidP="00E325FD">
            <w:pPr>
              <w:widowControl w:val="0"/>
              <w:shd w:val="clear" w:color="auto" w:fill="FFFFFF"/>
              <w:suppressAutoHyphens/>
              <w:autoSpaceDE w:val="0"/>
              <w:ind w:right="92"/>
              <w:rPr>
                <w:rFonts w:ascii="Courier New" w:eastAsia="Times New Roman" w:hAnsi="Courier New" w:cs="Courier New"/>
                <w:lang w:eastAsia="zh-CN"/>
              </w:rPr>
            </w:pPr>
            <w:r w:rsidRPr="00742BCC">
              <w:rPr>
                <w:rFonts w:ascii="Courier New" w:eastAsia="Times New Roman" w:hAnsi="Courier New" w:cs="Courier New"/>
                <w:lang w:eastAsia="zh-CN"/>
              </w:rPr>
              <w:t>2020</w:t>
            </w:r>
          </w:p>
        </w:tc>
      </w:tr>
      <w:tr w:rsidR="00E325FD" w:rsidRPr="00742BCC" w:rsidTr="00E325FD">
        <w:trPr>
          <w:trHeight w:hRule="exact" w:val="307"/>
        </w:trPr>
        <w:tc>
          <w:tcPr>
            <w:tcW w:w="4820"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firstLine="102"/>
              <w:rPr>
                <w:rFonts w:ascii="Courier New" w:eastAsia="Times New Roman" w:hAnsi="Courier New" w:cs="Courier New"/>
                <w:lang w:eastAsia="zh-CN"/>
              </w:rPr>
            </w:pPr>
            <w:r w:rsidRPr="00742BCC">
              <w:rPr>
                <w:rFonts w:ascii="Courier New" w:eastAsia="Times New Roman" w:hAnsi="Courier New" w:cs="Courier New"/>
                <w:lang w:eastAsia="zh-CN"/>
              </w:rPr>
              <w:t>-электроснабжением</w:t>
            </w:r>
          </w:p>
        </w:tc>
        <w:tc>
          <w:tcPr>
            <w:tcW w:w="851"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100</w:t>
            </w:r>
          </w:p>
        </w:tc>
        <w:tc>
          <w:tcPr>
            <w:tcW w:w="850"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100</w:t>
            </w:r>
          </w:p>
        </w:tc>
        <w:tc>
          <w:tcPr>
            <w:tcW w:w="851"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hanging="40"/>
              <w:rPr>
                <w:rFonts w:ascii="Courier New" w:eastAsia="Times New Roman" w:hAnsi="Courier New" w:cs="Courier New"/>
                <w:lang w:eastAsia="zh-CN"/>
              </w:rPr>
            </w:pPr>
            <w:r w:rsidRPr="00742BCC">
              <w:rPr>
                <w:rFonts w:ascii="Courier New" w:eastAsia="Times New Roman" w:hAnsi="Courier New" w:cs="Courier New"/>
                <w:lang w:eastAsia="zh-CN"/>
              </w:rPr>
              <w:t>100</w:t>
            </w:r>
          </w:p>
        </w:tc>
        <w:tc>
          <w:tcPr>
            <w:tcW w:w="850"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100</w:t>
            </w:r>
          </w:p>
        </w:tc>
        <w:tc>
          <w:tcPr>
            <w:tcW w:w="851"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100</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E325FD" w:rsidRPr="00742BCC" w:rsidRDefault="00E325FD" w:rsidP="00E325FD">
            <w:pPr>
              <w:widowControl w:val="0"/>
              <w:shd w:val="clear" w:color="auto" w:fill="FFFFFF"/>
              <w:suppressAutoHyphens/>
              <w:autoSpaceDE w:val="0"/>
              <w:ind w:right="92"/>
              <w:rPr>
                <w:rFonts w:ascii="Courier New" w:eastAsia="Times New Roman" w:hAnsi="Courier New" w:cs="Courier New"/>
                <w:lang w:eastAsia="zh-CN"/>
              </w:rPr>
            </w:pPr>
            <w:r w:rsidRPr="00742BCC">
              <w:rPr>
                <w:rFonts w:ascii="Courier New" w:eastAsia="Times New Roman" w:hAnsi="Courier New" w:cs="Courier New"/>
                <w:lang w:eastAsia="zh-CN"/>
              </w:rPr>
              <w:t>100</w:t>
            </w:r>
          </w:p>
        </w:tc>
      </w:tr>
      <w:tr w:rsidR="00E325FD" w:rsidRPr="00742BCC" w:rsidTr="00E325FD">
        <w:trPr>
          <w:trHeight w:hRule="exact" w:val="326"/>
        </w:trPr>
        <w:tc>
          <w:tcPr>
            <w:tcW w:w="4820"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firstLine="102"/>
              <w:rPr>
                <w:rFonts w:ascii="Courier New" w:eastAsia="Times New Roman" w:hAnsi="Courier New" w:cs="Courier New"/>
                <w:lang w:eastAsia="zh-CN"/>
              </w:rPr>
            </w:pPr>
            <w:r w:rsidRPr="00742BCC">
              <w:rPr>
                <w:rFonts w:ascii="Courier New" w:eastAsia="Times New Roman" w:hAnsi="Courier New" w:cs="Courier New"/>
                <w:lang w:eastAsia="zh-CN"/>
              </w:rPr>
              <w:t>-водоснабжением</w:t>
            </w:r>
          </w:p>
        </w:tc>
        <w:tc>
          <w:tcPr>
            <w:tcW w:w="851"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40</w:t>
            </w:r>
          </w:p>
        </w:tc>
        <w:tc>
          <w:tcPr>
            <w:tcW w:w="850"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65</w:t>
            </w:r>
          </w:p>
        </w:tc>
        <w:tc>
          <w:tcPr>
            <w:tcW w:w="851"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hanging="40"/>
              <w:rPr>
                <w:rFonts w:ascii="Courier New" w:eastAsia="Times New Roman" w:hAnsi="Courier New" w:cs="Courier New"/>
                <w:lang w:eastAsia="zh-CN"/>
              </w:rPr>
            </w:pPr>
            <w:r w:rsidRPr="00742BCC">
              <w:rPr>
                <w:rFonts w:ascii="Courier New" w:eastAsia="Times New Roman" w:hAnsi="Courier New" w:cs="Courier New"/>
                <w:lang w:eastAsia="zh-CN"/>
              </w:rPr>
              <w:t>65</w:t>
            </w:r>
          </w:p>
        </w:tc>
        <w:tc>
          <w:tcPr>
            <w:tcW w:w="850"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65</w:t>
            </w:r>
          </w:p>
        </w:tc>
        <w:tc>
          <w:tcPr>
            <w:tcW w:w="851" w:type="dxa"/>
            <w:tcBorders>
              <w:top w:val="single" w:sz="6" w:space="0" w:color="000000"/>
              <w:left w:val="single" w:sz="6" w:space="0" w:color="000000"/>
              <w:bottom w:val="single" w:sz="6" w:space="0" w:color="000000"/>
            </w:tcBorders>
            <w:shd w:val="clear" w:color="auto" w:fill="FFFFFF"/>
          </w:tcPr>
          <w:p w:rsidR="00E325FD" w:rsidRPr="00742BCC" w:rsidRDefault="00E325FD" w:rsidP="007F324A">
            <w:pPr>
              <w:widowControl w:val="0"/>
              <w:shd w:val="clear" w:color="auto" w:fill="FFFFFF"/>
              <w:suppressAutoHyphens/>
              <w:autoSpaceDE w:val="0"/>
              <w:ind w:right="-1701"/>
              <w:rPr>
                <w:rFonts w:ascii="Courier New" w:eastAsia="Times New Roman" w:hAnsi="Courier New" w:cs="Courier New"/>
                <w:lang w:eastAsia="zh-CN"/>
              </w:rPr>
            </w:pPr>
            <w:r w:rsidRPr="00742BCC">
              <w:rPr>
                <w:rFonts w:ascii="Courier New" w:eastAsia="Times New Roman" w:hAnsi="Courier New" w:cs="Courier New"/>
                <w:lang w:eastAsia="zh-CN"/>
              </w:rPr>
              <w:t>75</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E325FD" w:rsidRPr="00742BCC" w:rsidRDefault="00E325FD" w:rsidP="00E325FD">
            <w:pPr>
              <w:widowControl w:val="0"/>
              <w:shd w:val="clear" w:color="auto" w:fill="FFFFFF"/>
              <w:suppressAutoHyphens/>
              <w:autoSpaceDE w:val="0"/>
              <w:ind w:right="92"/>
              <w:rPr>
                <w:rFonts w:ascii="Courier New" w:eastAsia="Times New Roman" w:hAnsi="Courier New" w:cs="Courier New"/>
                <w:lang w:eastAsia="zh-CN"/>
              </w:rPr>
            </w:pPr>
            <w:r w:rsidRPr="00742BCC">
              <w:rPr>
                <w:rFonts w:ascii="Courier New" w:eastAsia="Times New Roman" w:hAnsi="Courier New" w:cs="Courier New"/>
                <w:lang w:eastAsia="zh-CN"/>
              </w:rPr>
              <w:t>75</w:t>
            </w:r>
          </w:p>
        </w:tc>
      </w:tr>
    </w:tbl>
    <w:p w:rsidR="00E325FD" w:rsidRDefault="00E325FD" w:rsidP="00EC0E9C">
      <w:pPr>
        <w:widowControl w:val="0"/>
        <w:shd w:val="clear" w:color="auto" w:fill="FFFFFF"/>
        <w:suppressAutoHyphens/>
        <w:autoSpaceDE w:val="0"/>
        <w:spacing w:before="259" w:line="278" w:lineRule="exact"/>
        <w:ind w:right="-1701" w:firstLine="567"/>
        <w:jc w:val="center"/>
        <w:rPr>
          <w:rFonts w:ascii="Times New Roman" w:eastAsia="Times New Roman" w:hAnsi="Times New Roman" w:cs="Times New Roman"/>
          <w:sz w:val="28"/>
          <w:szCs w:val="28"/>
          <w:lang w:eastAsia="zh-CN"/>
        </w:rPr>
      </w:pPr>
    </w:p>
    <w:p w:rsidR="00E325FD" w:rsidRDefault="00E325FD" w:rsidP="00EC0E9C">
      <w:pPr>
        <w:widowControl w:val="0"/>
        <w:shd w:val="clear" w:color="auto" w:fill="FFFFFF"/>
        <w:suppressAutoHyphens/>
        <w:autoSpaceDE w:val="0"/>
        <w:spacing w:before="259" w:line="278" w:lineRule="exact"/>
        <w:ind w:right="-1701" w:firstLine="567"/>
        <w:jc w:val="center"/>
        <w:rPr>
          <w:rFonts w:ascii="Times New Roman" w:eastAsia="Times New Roman" w:hAnsi="Times New Roman" w:cs="Times New Roman"/>
          <w:sz w:val="28"/>
          <w:szCs w:val="28"/>
          <w:lang w:eastAsia="zh-CN"/>
        </w:rPr>
      </w:pPr>
    </w:p>
    <w:p w:rsidR="00E325FD" w:rsidRDefault="00E325FD" w:rsidP="00EC0E9C">
      <w:pPr>
        <w:widowControl w:val="0"/>
        <w:shd w:val="clear" w:color="auto" w:fill="FFFFFF"/>
        <w:suppressAutoHyphens/>
        <w:autoSpaceDE w:val="0"/>
        <w:spacing w:before="259" w:line="278" w:lineRule="exact"/>
        <w:ind w:right="-1701" w:firstLine="567"/>
        <w:jc w:val="center"/>
        <w:rPr>
          <w:rFonts w:ascii="Times New Roman" w:eastAsia="Times New Roman" w:hAnsi="Times New Roman" w:cs="Times New Roman"/>
          <w:sz w:val="28"/>
          <w:szCs w:val="28"/>
          <w:lang w:eastAsia="zh-CN"/>
        </w:rPr>
      </w:pPr>
    </w:p>
    <w:p w:rsidR="00E325FD" w:rsidRDefault="00E325FD" w:rsidP="00EC0E9C">
      <w:pPr>
        <w:widowControl w:val="0"/>
        <w:shd w:val="clear" w:color="auto" w:fill="FFFFFF"/>
        <w:suppressAutoHyphens/>
        <w:autoSpaceDE w:val="0"/>
        <w:spacing w:before="259" w:line="278" w:lineRule="exact"/>
        <w:ind w:right="-1701" w:firstLine="567"/>
        <w:jc w:val="center"/>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suppressAutoHyphens/>
        <w:autoSpaceDE w:val="0"/>
        <w:spacing w:before="259" w:line="278" w:lineRule="exact"/>
        <w:ind w:right="-1701" w:firstLine="567"/>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lastRenderedPageBreak/>
        <w:t>Обеспеченность предприятий  коммунальным снабжением</w:t>
      </w:r>
    </w:p>
    <w:p w:rsidR="002F302E" w:rsidRPr="009662A1" w:rsidRDefault="002F302E" w:rsidP="00EC0E9C">
      <w:pPr>
        <w:widowControl w:val="0"/>
        <w:shd w:val="clear" w:color="auto" w:fill="FFFFFF"/>
        <w:suppressAutoHyphens/>
        <w:autoSpaceDE w:val="0"/>
        <w:spacing w:before="259" w:line="278" w:lineRule="exact"/>
        <w:ind w:right="-1701" w:firstLine="567"/>
        <w:rPr>
          <w:rFonts w:ascii="Times New Roman" w:eastAsia="Times New Roman" w:hAnsi="Times New Roman" w:cs="Times New Roman"/>
          <w:sz w:val="28"/>
          <w:szCs w:val="28"/>
          <w:lang w:eastAsia="zh-CN"/>
        </w:rPr>
      </w:pPr>
    </w:p>
    <w:tbl>
      <w:tblPr>
        <w:tblW w:w="10206" w:type="dxa"/>
        <w:tblInd w:w="-527" w:type="dxa"/>
        <w:tblLayout w:type="fixed"/>
        <w:tblCellMar>
          <w:left w:w="40" w:type="dxa"/>
          <w:right w:w="40" w:type="dxa"/>
        </w:tblCellMar>
        <w:tblLook w:val="0000"/>
      </w:tblPr>
      <w:tblGrid>
        <w:gridCol w:w="5103"/>
        <w:gridCol w:w="851"/>
        <w:gridCol w:w="850"/>
        <w:gridCol w:w="851"/>
        <w:gridCol w:w="850"/>
        <w:gridCol w:w="851"/>
        <w:gridCol w:w="850"/>
      </w:tblGrid>
      <w:tr w:rsidR="002F302E" w:rsidRPr="009662A1" w:rsidTr="00E325FD">
        <w:trPr>
          <w:trHeight w:hRule="exact" w:val="1301"/>
        </w:trPr>
        <w:tc>
          <w:tcPr>
            <w:tcW w:w="5103"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E325FD">
            <w:pPr>
              <w:widowControl w:val="0"/>
              <w:shd w:val="clear" w:color="auto" w:fill="FFFFFF"/>
              <w:suppressAutoHyphens/>
              <w:autoSpaceDE w:val="0"/>
              <w:spacing w:line="278" w:lineRule="exact"/>
              <w:ind w:right="101"/>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 xml:space="preserve">Удельный вес организаций и </w:t>
            </w:r>
            <w:r w:rsidR="00361C98">
              <w:rPr>
                <w:rFonts w:ascii="Times New Roman" w:eastAsia="Times New Roman" w:hAnsi="Times New Roman" w:cs="Times New Roman"/>
                <w:sz w:val="28"/>
                <w:szCs w:val="28"/>
                <w:lang w:eastAsia="zh-CN"/>
              </w:rPr>
              <w:t>предпри</w:t>
            </w:r>
            <w:r w:rsidRPr="009662A1">
              <w:rPr>
                <w:rFonts w:ascii="Times New Roman" w:eastAsia="Times New Roman" w:hAnsi="Times New Roman" w:cs="Times New Roman"/>
                <w:spacing w:val="-2"/>
                <w:sz w:val="28"/>
                <w:szCs w:val="28"/>
                <w:lang w:eastAsia="zh-CN"/>
              </w:rPr>
              <w:t xml:space="preserve">ятий, </w:t>
            </w:r>
          </w:p>
          <w:p w:rsidR="002F302E" w:rsidRPr="009662A1" w:rsidRDefault="00E325FD" w:rsidP="00E325FD">
            <w:pPr>
              <w:widowControl w:val="0"/>
              <w:shd w:val="clear" w:color="auto" w:fill="FFFFFF"/>
              <w:suppressAutoHyphens/>
              <w:autoSpaceDE w:val="0"/>
              <w:spacing w:line="278" w:lineRule="exact"/>
              <w:ind w:right="101"/>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О</w:t>
            </w:r>
            <w:r w:rsidR="002F302E" w:rsidRPr="009662A1">
              <w:rPr>
                <w:rFonts w:ascii="Times New Roman" w:eastAsia="Times New Roman" w:hAnsi="Times New Roman" w:cs="Times New Roman"/>
                <w:spacing w:val="-2"/>
                <w:sz w:val="28"/>
                <w:szCs w:val="28"/>
                <w:lang w:eastAsia="zh-CN"/>
              </w:rPr>
              <w:t>беспеченных</w:t>
            </w:r>
            <w:r>
              <w:rPr>
                <w:rFonts w:ascii="Times New Roman" w:eastAsia="Times New Roman" w:hAnsi="Times New Roman" w:cs="Times New Roman"/>
                <w:spacing w:val="-2"/>
                <w:sz w:val="28"/>
                <w:szCs w:val="28"/>
                <w:lang w:eastAsia="zh-CN"/>
              </w:rPr>
              <w:t xml:space="preserve"> </w:t>
            </w:r>
            <w:r w:rsidR="002F302E" w:rsidRPr="009662A1">
              <w:rPr>
                <w:rFonts w:ascii="Times New Roman" w:eastAsia="Times New Roman" w:hAnsi="Times New Roman" w:cs="Times New Roman"/>
                <w:sz w:val="28"/>
                <w:szCs w:val="28"/>
                <w:lang w:eastAsia="zh-CN"/>
              </w:rPr>
              <w:t>коммунальными услугами. %</w:t>
            </w:r>
          </w:p>
        </w:tc>
        <w:tc>
          <w:tcPr>
            <w:tcW w:w="85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2015</w:t>
            </w:r>
          </w:p>
        </w:tc>
        <w:tc>
          <w:tcPr>
            <w:tcW w:w="850"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2016</w:t>
            </w:r>
          </w:p>
        </w:tc>
        <w:tc>
          <w:tcPr>
            <w:tcW w:w="85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2017</w:t>
            </w:r>
          </w:p>
        </w:tc>
        <w:tc>
          <w:tcPr>
            <w:tcW w:w="850" w:type="dxa"/>
            <w:tcBorders>
              <w:top w:val="single" w:sz="6" w:space="0" w:color="000000"/>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2018</w:t>
            </w:r>
          </w:p>
        </w:tc>
        <w:tc>
          <w:tcPr>
            <w:tcW w:w="851" w:type="dxa"/>
            <w:tcBorders>
              <w:top w:val="single" w:sz="6" w:space="0" w:color="000000"/>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2019</w:t>
            </w:r>
          </w:p>
        </w:tc>
        <w:tc>
          <w:tcPr>
            <w:tcW w:w="850"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2020</w:t>
            </w:r>
          </w:p>
        </w:tc>
      </w:tr>
      <w:tr w:rsidR="002F302E" w:rsidRPr="009662A1" w:rsidTr="00E325FD">
        <w:trPr>
          <w:trHeight w:hRule="exact" w:val="341"/>
        </w:trPr>
        <w:tc>
          <w:tcPr>
            <w:tcW w:w="5103" w:type="dxa"/>
            <w:tcBorders>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-электроснабжением</w:t>
            </w:r>
          </w:p>
        </w:tc>
        <w:tc>
          <w:tcPr>
            <w:tcW w:w="851" w:type="dxa"/>
            <w:tcBorders>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0" w:type="dxa"/>
            <w:tcBorders>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1" w:type="dxa"/>
            <w:tcBorders>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0" w:type="dxa"/>
            <w:tcBorders>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1" w:type="dxa"/>
            <w:tcBorders>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0" w:type="dxa"/>
            <w:tcBorders>
              <w:left w:val="single" w:sz="6" w:space="0" w:color="000000"/>
              <w:bottom w:val="single" w:sz="6" w:space="0" w:color="000000"/>
              <w:right w:val="single" w:sz="4" w:space="0" w:color="auto"/>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r>
      <w:tr w:rsidR="002F302E" w:rsidRPr="009662A1" w:rsidTr="00E325FD">
        <w:trPr>
          <w:trHeight w:hRule="exact" w:val="336"/>
        </w:trPr>
        <w:tc>
          <w:tcPr>
            <w:tcW w:w="5103" w:type="dxa"/>
            <w:tcBorders>
              <w:top w:val="single" w:sz="6" w:space="0" w:color="000000"/>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-водоснабжением</w:t>
            </w:r>
          </w:p>
        </w:tc>
        <w:tc>
          <w:tcPr>
            <w:tcW w:w="851" w:type="dxa"/>
            <w:tcBorders>
              <w:top w:val="single" w:sz="6" w:space="0" w:color="000000"/>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0" w:type="dxa"/>
            <w:tcBorders>
              <w:top w:val="single" w:sz="6" w:space="0" w:color="000000"/>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1" w:type="dxa"/>
            <w:tcBorders>
              <w:top w:val="single" w:sz="6" w:space="0" w:color="000000"/>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0" w:type="dxa"/>
            <w:tcBorders>
              <w:top w:val="single" w:sz="6" w:space="0" w:color="000000"/>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1" w:type="dxa"/>
            <w:tcBorders>
              <w:top w:val="single" w:sz="6" w:space="0" w:color="000000"/>
              <w:left w:val="single" w:sz="6" w:space="0" w:color="000000"/>
              <w:bottom w:val="single" w:sz="6" w:space="0" w:color="000000"/>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850"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E325FD">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r>
    </w:tbl>
    <w:p w:rsidR="002F302E" w:rsidRPr="009662A1" w:rsidRDefault="002F302E" w:rsidP="00EC0E9C">
      <w:pPr>
        <w:widowControl w:val="0"/>
        <w:shd w:val="clear" w:color="auto" w:fill="FFFFFF"/>
        <w:tabs>
          <w:tab w:val="left" w:pos="922"/>
        </w:tabs>
        <w:suppressAutoHyphens/>
        <w:autoSpaceDE w:val="0"/>
        <w:spacing w:line="274" w:lineRule="exact"/>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tabs>
          <w:tab w:val="left" w:pos="922"/>
        </w:tabs>
        <w:suppressAutoHyphens/>
        <w:autoSpaceDE w:val="0"/>
        <w:spacing w:line="274" w:lineRule="exact"/>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tabs>
          <w:tab w:val="left" w:pos="922"/>
        </w:tabs>
        <w:suppressAutoHyphens/>
        <w:autoSpaceDE w:val="0"/>
        <w:spacing w:line="274" w:lineRule="exact"/>
        <w:ind w:right="-1701" w:firstLine="567"/>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b/>
          <w:bCs/>
          <w:sz w:val="28"/>
          <w:szCs w:val="28"/>
          <w:lang w:eastAsia="zh-CN"/>
        </w:rPr>
        <w:t>1.4.Анализ   состояния   коммунального хозяйства поселения.</w:t>
      </w: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b/>
          <w:sz w:val="28"/>
          <w:szCs w:val="28"/>
          <w:lang w:eastAsia="zh-CN"/>
        </w:rPr>
        <w:t>Водоснабжение</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Водоснабжение всех населённых пунктов поселения осуществляется через водонапорные башни. Состояние водопроводных сетей оценивается как средне изношенное в с.Аларь, наибольшая часть оборудования водоснабжения введена в экс</w:t>
      </w:r>
      <w:r w:rsidRPr="009662A1">
        <w:rPr>
          <w:rFonts w:ascii="Times New Roman" w:eastAsia="Times New Roman" w:hAnsi="Times New Roman" w:cs="Times New Roman"/>
          <w:sz w:val="28"/>
          <w:szCs w:val="28"/>
          <w:lang w:eastAsia="zh-CN"/>
        </w:rPr>
        <w:softHyphen/>
        <w:t xml:space="preserve">плуатацию более 50 лет назад. Для системы  водоснабжения были характерны частые порывы водопроводной </w:t>
      </w:r>
      <w:r w:rsidRPr="009662A1">
        <w:rPr>
          <w:rFonts w:ascii="Times New Roman" w:eastAsia="Times New Roman" w:hAnsi="Times New Roman" w:cs="Times New Roman"/>
          <w:spacing w:val="-1"/>
          <w:sz w:val="28"/>
          <w:szCs w:val="28"/>
          <w:lang w:eastAsia="zh-CN"/>
        </w:rPr>
        <w:t>сети, нехватка воды в периоды наибольшего потребления, неудовлетворительное качество питьевой воды. Объёмы аварийных ремонтов существенно превышали допустимые уров</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ни, что увеличивало расходы на водоснабжение потребителей и стоимость услуг. В 2015г построили новую станцию, построили локальную водопроводную сеть с 9 водозаборными колонками по программе «Устойчивое развитие сельских поселений 2014-2017года и на период 2020г», эта работа продолжится в 2016г. Проведено освещение на 4 водонапорных башнях, в д.Готол установление освещения ожидается в конце мая 2016г</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Водоснабжение осуществляется из артезианских источников при постоянной рабо</w:t>
      </w:r>
      <w:r w:rsidRPr="009662A1">
        <w:rPr>
          <w:rFonts w:ascii="Times New Roman" w:eastAsia="Times New Roman" w:hAnsi="Times New Roman" w:cs="Times New Roman"/>
          <w:sz w:val="28"/>
          <w:szCs w:val="28"/>
          <w:lang w:eastAsia="zh-CN"/>
        </w:rPr>
        <w:softHyphen/>
        <w:t xml:space="preserve">те 5 водонапорных башен. Детального исследования качества воды, потребляемой населением, не </w:t>
      </w:r>
      <w:r w:rsidRPr="009662A1">
        <w:rPr>
          <w:rFonts w:ascii="Times New Roman" w:eastAsia="Times New Roman" w:hAnsi="Times New Roman" w:cs="Times New Roman"/>
          <w:spacing w:val="-1"/>
          <w:sz w:val="28"/>
          <w:szCs w:val="28"/>
          <w:lang w:eastAsia="zh-CN"/>
        </w:rPr>
        <w:t>проводилось. По имеющимся сведениям общая жесткость воды сельского по</w:t>
      </w:r>
      <w:r w:rsidRPr="009662A1">
        <w:rPr>
          <w:rFonts w:ascii="Times New Roman" w:eastAsia="Times New Roman" w:hAnsi="Times New Roman" w:cs="Times New Roman"/>
          <w:spacing w:val="-1"/>
          <w:sz w:val="28"/>
          <w:szCs w:val="28"/>
          <w:lang w:eastAsia="zh-CN"/>
        </w:rPr>
        <w:softHyphen/>
      </w:r>
      <w:r w:rsidR="003216CE">
        <w:rPr>
          <w:rFonts w:ascii="Times New Roman" w:eastAsia="Times New Roman" w:hAnsi="Times New Roman" w:cs="Times New Roman"/>
          <w:sz w:val="28"/>
          <w:szCs w:val="28"/>
          <w:lang w:eastAsia="zh-CN"/>
        </w:rPr>
        <w:t>селения колеблется от 8,8 до 19</w:t>
      </w:r>
      <w:r w:rsidRPr="009662A1">
        <w:rPr>
          <w:rFonts w:ascii="Times New Roman" w:eastAsia="Times New Roman" w:hAnsi="Times New Roman" w:cs="Times New Roman"/>
          <w:sz w:val="28"/>
          <w:szCs w:val="28"/>
          <w:lang w:eastAsia="zh-CN"/>
        </w:rPr>
        <w:t>,8 мг-экв./л., (СанПин 2.1.4.1074-01).</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В ветхом состоя</w:t>
      </w:r>
      <w:r w:rsidRPr="009662A1">
        <w:rPr>
          <w:rFonts w:ascii="Times New Roman" w:eastAsia="Times New Roman" w:hAnsi="Times New Roman" w:cs="Times New Roman"/>
          <w:sz w:val="28"/>
          <w:szCs w:val="28"/>
          <w:lang w:eastAsia="zh-CN"/>
        </w:rPr>
        <w:softHyphen/>
        <w:t>нии находилась большая часть водопровода в с.Аларь. Необходима значительная реконструкци</w:t>
      </w:r>
      <w:r w:rsidR="003216CE">
        <w:rPr>
          <w:rFonts w:ascii="Times New Roman" w:eastAsia="Times New Roman" w:hAnsi="Times New Roman" w:cs="Times New Roman"/>
          <w:sz w:val="28"/>
          <w:szCs w:val="28"/>
          <w:lang w:eastAsia="zh-CN"/>
        </w:rPr>
        <w:t>я во</w:t>
      </w:r>
      <w:r w:rsidR="003216CE">
        <w:rPr>
          <w:rFonts w:ascii="Times New Roman" w:eastAsia="Times New Roman" w:hAnsi="Times New Roman" w:cs="Times New Roman"/>
          <w:sz w:val="28"/>
          <w:szCs w:val="28"/>
          <w:lang w:eastAsia="zh-CN"/>
        </w:rPr>
        <w:softHyphen/>
        <w:t>допровода в с. Аларь.В 2017</w:t>
      </w:r>
      <w:r w:rsidRPr="009662A1">
        <w:rPr>
          <w:rFonts w:ascii="Times New Roman" w:eastAsia="Times New Roman" w:hAnsi="Times New Roman" w:cs="Times New Roman"/>
          <w:sz w:val="28"/>
          <w:szCs w:val="28"/>
          <w:lang w:eastAsia="zh-CN"/>
        </w:rPr>
        <w:t xml:space="preserve"> намечается строительство водопр</w:t>
      </w:r>
      <w:r w:rsidR="003216CE">
        <w:rPr>
          <w:rFonts w:ascii="Times New Roman" w:eastAsia="Times New Roman" w:hAnsi="Times New Roman" w:cs="Times New Roman"/>
          <w:sz w:val="28"/>
          <w:szCs w:val="28"/>
          <w:lang w:eastAsia="zh-CN"/>
        </w:rPr>
        <w:t>оводной сети на ул. (Советская 6</w:t>
      </w:r>
      <w:r w:rsidRPr="009662A1">
        <w:rPr>
          <w:rFonts w:ascii="Times New Roman" w:eastAsia="Times New Roman" w:hAnsi="Times New Roman" w:cs="Times New Roman"/>
          <w:sz w:val="28"/>
          <w:szCs w:val="28"/>
          <w:lang w:eastAsia="zh-CN"/>
        </w:rPr>
        <w:t xml:space="preserve"> домов)  в случае выделения денежных</w:t>
      </w:r>
      <w:r w:rsidR="003216CE">
        <w:rPr>
          <w:rFonts w:ascii="Times New Roman" w:eastAsia="Times New Roman" w:hAnsi="Times New Roman" w:cs="Times New Roman"/>
          <w:sz w:val="28"/>
          <w:szCs w:val="28"/>
          <w:lang w:eastAsia="zh-CN"/>
        </w:rPr>
        <w:t xml:space="preserve"> средств из областного бюджета. В 2019 году планируется строительство  магистральной водопроводной сети по ул. Лазо, Степная. </w:t>
      </w:r>
      <w:r w:rsidRPr="009662A1">
        <w:rPr>
          <w:rFonts w:ascii="Times New Roman" w:eastAsia="Times New Roman" w:hAnsi="Times New Roman" w:cs="Times New Roman"/>
          <w:sz w:val="28"/>
          <w:szCs w:val="28"/>
          <w:lang w:eastAsia="zh-CN"/>
        </w:rPr>
        <w:t>Требуется также модернизация водонапорных башен на территории МО «Аларь» которая бы включала в себя:</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pacing w:val="-1"/>
          <w:sz w:val="28"/>
          <w:szCs w:val="28"/>
          <w:lang w:eastAsia="zh-CN"/>
        </w:rPr>
      </w:pPr>
    </w:p>
    <w:p w:rsidR="002F302E" w:rsidRPr="009662A1" w:rsidRDefault="003216CE" w:rsidP="00EC0E9C">
      <w:pPr>
        <w:widowControl w:val="0"/>
        <w:numPr>
          <w:ilvl w:val="0"/>
          <w:numId w:val="3"/>
        </w:numPr>
        <w:shd w:val="clear" w:color="auto" w:fill="FFFFFF"/>
        <w:tabs>
          <w:tab w:val="left" w:pos="739"/>
        </w:tabs>
        <w:suppressAutoHyphens/>
        <w:autoSpaceDE w:val="0"/>
        <w:ind w:right="-1701" w:firstLine="567"/>
        <w:rPr>
          <w:rFonts w:ascii="Times New Roman" w:eastAsia="Times New Roman" w:hAnsi="Times New Roman" w:cs="Times New Roman"/>
          <w:spacing w:val="-1"/>
          <w:sz w:val="28"/>
          <w:szCs w:val="28"/>
          <w:lang w:eastAsia="zh-CN"/>
        </w:rPr>
      </w:pPr>
      <w:r>
        <w:rPr>
          <w:rFonts w:ascii="Times New Roman" w:eastAsia="Times New Roman" w:hAnsi="Times New Roman" w:cs="Times New Roman"/>
          <w:spacing w:val="-1"/>
          <w:sz w:val="28"/>
          <w:szCs w:val="28"/>
          <w:lang w:eastAsia="zh-CN"/>
        </w:rPr>
        <w:t xml:space="preserve">приобретение оборудования; </w:t>
      </w:r>
    </w:p>
    <w:p w:rsidR="002F302E" w:rsidRPr="009662A1" w:rsidRDefault="003216CE" w:rsidP="00EC0E9C">
      <w:pPr>
        <w:widowControl w:val="0"/>
        <w:numPr>
          <w:ilvl w:val="0"/>
          <w:numId w:val="3"/>
        </w:numPr>
        <w:shd w:val="clear" w:color="auto" w:fill="FFFFFF"/>
        <w:tabs>
          <w:tab w:val="left" w:pos="739"/>
        </w:tabs>
        <w:suppressAutoHyphens/>
        <w:autoSpaceDE w:val="0"/>
        <w:ind w:right="-1701" w:firstLine="567"/>
        <w:rPr>
          <w:rFonts w:ascii="Times New Roman" w:eastAsia="Times New Roman" w:hAnsi="Times New Roman" w:cs="Times New Roman"/>
          <w:spacing w:val="-1"/>
          <w:sz w:val="28"/>
          <w:szCs w:val="28"/>
          <w:lang w:eastAsia="zh-CN"/>
        </w:rPr>
      </w:pPr>
      <w:r>
        <w:rPr>
          <w:rFonts w:ascii="Times New Roman" w:eastAsia="Times New Roman" w:hAnsi="Times New Roman" w:cs="Times New Roman"/>
          <w:spacing w:val="-1"/>
          <w:sz w:val="28"/>
          <w:szCs w:val="28"/>
          <w:lang w:eastAsia="zh-CN"/>
        </w:rPr>
        <w:t>строительство и установка водоочистных сооружений;</w:t>
      </w:r>
      <w:r w:rsidR="002F302E" w:rsidRPr="009662A1">
        <w:rPr>
          <w:rFonts w:ascii="Times New Roman" w:eastAsia="Times New Roman" w:hAnsi="Times New Roman" w:cs="Times New Roman"/>
          <w:spacing w:val="-1"/>
          <w:sz w:val="28"/>
          <w:szCs w:val="28"/>
          <w:lang w:eastAsia="zh-CN"/>
        </w:rPr>
        <w:t>;</w:t>
      </w:r>
    </w:p>
    <w:p w:rsidR="002F302E" w:rsidRPr="009662A1" w:rsidRDefault="002F302E" w:rsidP="00EC0E9C">
      <w:pPr>
        <w:widowControl w:val="0"/>
        <w:numPr>
          <w:ilvl w:val="0"/>
          <w:numId w:val="3"/>
        </w:numPr>
        <w:shd w:val="clear" w:color="auto" w:fill="FFFFFF"/>
        <w:tabs>
          <w:tab w:val="left" w:pos="739"/>
        </w:tabs>
        <w:suppressAutoHyphens/>
        <w:autoSpaceDE w:val="0"/>
        <w:spacing w:before="5"/>
        <w:ind w:right="-1701" w:firstLine="567"/>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установка приборов учета;</w:t>
      </w:r>
    </w:p>
    <w:p w:rsidR="002F302E" w:rsidRPr="009662A1" w:rsidRDefault="002F302E" w:rsidP="00EC0E9C">
      <w:pPr>
        <w:widowControl w:val="0"/>
        <w:numPr>
          <w:ilvl w:val="0"/>
          <w:numId w:val="3"/>
        </w:numPr>
        <w:shd w:val="clear" w:color="auto" w:fill="FFFFFF"/>
        <w:tabs>
          <w:tab w:val="left" w:pos="739"/>
        </w:tabs>
        <w:suppressAutoHyphens/>
        <w:autoSpaceDE w:val="0"/>
        <w:spacing w:before="5"/>
        <w:ind w:right="-1701" w:firstLine="567"/>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строительство павильонов;</w:t>
      </w:r>
    </w:p>
    <w:p w:rsidR="002F302E" w:rsidRPr="009662A1" w:rsidRDefault="002F302E" w:rsidP="00EC0E9C">
      <w:pPr>
        <w:widowControl w:val="0"/>
        <w:numPr>
          <w:ilvl w:val="0"/>
          <w:numId w:val="3"/>
        </w:numPr>
        <w:shd w:val="clear" w:color="auto" w:fill="FFFFFF"/>
        <w:tabs>
          <w:tab w:val="left" w:pos="739"/>
        </w:tabs>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t>обустройство санитарной зоны  водонапорных башен.</w:t>
      </w:r>
    </w:p>
    <w:p w:rsidR="002F302E" w:rsidRPr="009662A1" w:rsidRDefault="002F302E" w:rsidP="00EC0E9C">
      <w:pPr>
        <w:widowControl w:val="0"/>
        <w:numPr>
          <w:ilvl w:val="0"/>
          <w:numId w:val="3"/>
        </w:numPr>
        <w:shd w:val="clear" w:color="auto" w:fill="FFFFFF"/>
        <w:tabs>
          <w:tab w:val="left" w:pos="739"/>
        </w:tabs>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lastRenderedPageBreak/>
        <w:t>Проложение подъездных путей к водокачкам</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Эксплуатация оборудования системы водоснабжения осуществляется СС средней эффективностью. Отсутствие приборов учета не дает возможности контролиро</w:t>
      </w:r>
      <w:r w:rsidRPr="009662A1">
        <w:rPr>
          <w:rFonts w:ascii="Times New Roman" w:eastAsia="Times New Roman" w:hAnsi="Times New Roman" w:cs="Times New Roman"/>
          <w:sz w:val="28"/>
          <w:szCs w:val="28"/>
          <w:lang w:eastAsia="zh-CN"/>
        </w:rPr>
        <w:softHyphen/>
        <w:t>вать объемы потребления воды и стимулировать рациональное расходование воды в деревнях</w:t>
      </w:r>
      <w:r w:rsidR="00E325FD">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w:t>
      </w:r>
      <w:r w:rsidR="00E325FD">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Готол, Кукунур, Алзобей.</w:t>
      </w:r>
    </w:p>
    <w:p w:rsidR="002F302E" w:rsidRPr="009662A1" w:rsidRDefault="002F302E" w:rsidP="00EC0E9C">
      <w:pPr>
        <w:widowControl w:val="0"/>
        <w:shd w:val="clear" w:color="auto" w:fill="FFFFFF"/>
        <w:tabs>
          <w:tab w:val="left" w:leader="underscore" w:pos="14227"/>
        </w:tabs>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tabs>
          <w:tab w:val="left" w:leader="underscore" w:pos="14227"/>
        </w:tabs>
        <w:suppressAutoHyphens/>
        <w:autoSpaceDE w:val="0"/>
        <w:spacing w:line="278" w:lineRule="exact"/>
        <w:ind w:right="-1701" w:firstLine="567"/>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Системы водоснабжения Аларского сельского поселения</w:t>
      </w:r>
    </w:p>
    <w:p w:rsidR="002F302E" w:rsidRPr="009662A1" w:rsidRDefault="002F302E" w:rsidP="00EC0E9C">
      <w:pPr>
        <w:widowControl w:val="0"/>
        <w:shd w:val="clear" w:color="auto" w:fill="FFFFFF"/>
        <w:tabs>
          <w:tab w:val="left" w:leader="underscore" w:pos="14227"/>
        </w:tabs>
        <w:suppressAutoHyphens/>
        <w:autoSpaceDE w:val="0"/>
        <w:spacing w:line="278" w:lineRule="exact"/>
        <w:ind w:right="-1701" w:firstLine="567"/>
        <w:jc w:val="center"/>
        <w:rPr>
          <w:rFonts w:ascii="Times New Roman" w:eastAsia="Arial" w:hAnsi="Times New Roman" w:cs="Times New Roman"/>
          <w:sz w:val="28"/>
          <w:szCs w:val="28"/>
          <w:lang w:eastAsia="zh-CN"/>
        </w:rPr>
      </w:pPr>
    </w:p>
    <w:tbl>
      <w:tblPr>
        <w:tblW w:w="10916" w:type="dxa"/>
        <w:tblInd w:w="-953" w:type="dxa"/>
        <w:tblLayout w:type="fixed"/>
        <w:tblCellMar>
          <w:left w:w="40" w:type="dxa"/>
          <w:right w:w="40" w:type="dxa"/>
        </w:tblCellMar>
        <w:tblLook w:val="0000"/>
      </w:tblPr>
      <w:tblGrid>
        <w:gridCol w:w="427"/>
        <w:gridCol w:w="3968"/>
        <w:gridCol w:w="1135"/>
        <w:gridCol w:w="1133"/>
        <w:gridCol w:w="993"/>
        <w:gridCol w:w="1133"/>
        <w:gridCol w:w="992"/>
        <w:gridCol w:w="1135"/>
      </w:tblGrid>
      <w:tr w:rsidR="002F302E" w:rsidRPr="009662A1" w:rsidTr="00217F71">
        <w:trPr>
          <w:trHeight w:hRule="exact" w:val="1118"/>
        </w:trPr>
        <w:tc>
          <w:tcPr>
            <w:tcW w:w="427" w:type="dxa"/>
            <w:tcBorders>
              <w:top w:val="single" w:sz="6" w:space="0" w:color="000000"/>
              <w:left w:val="single" w:sz="6" w:space="0" w:color="000000"/>
              <w:bottom w:val="single" w:sz="4" w:space="0" w:color="auto"/>
            </w:tcBorders>
            <w:shd w:val="clear" w:color="auto" w:fill="FFFFFF"/>
            <w:vAlign w:val="center"/>
          </w:tcPr>
          <w:p w:rsidR="002F302E" w:rsidRPr="00E325FD" w:rsidRDefault="002F302E" w:rsidP="00E325FD">
            <w:pPr>
              <w:widowControl w:val="0"/>
              <w:shd w:val="clear" w:color="auto" w:fill="FFFFFF"/>
              <w:suppressAutoHyphens/>
              <w:autoSpaceDE w:val="0"/>
              <w:ind w:right="-889" w:firstLine="101"/>
              <w:rPr>
                <w:rFonts w:ascii="Times New Roman" w:eastAsia="Times New Roman" w:hAnsi="Times New Roman" w:cs="Times New Roman"/>
                <w:sz w:val="24"/>
                <w:szCs w:val="28"/>
                <w:lang w:eastAsia="zh-CN"/>
              </w:rPr>
            </w:pPr>
            <w:r w:rsidRPr="00E325FD">
              <w:rPr>
                <w:rFonts w:ascii="Times New Roman" w:eastAsia="Arial" w:hAnsi="Times New Roman" w:cs="Times New Roman"/>
                <w:sz w:val="24"/>
                <w:szCs w:val="28"/>
                <w:lang w:eastAsia="zh-CN"/>
              </w:rPr>
              <w:t>№</w:t>
            </w:r>
          </w:p>
        </w:tc>
        <w:tc>
          <w:tcPr>
            <w:tcW w:w="3968" w:type="dxa"/>
            <w:tcBorders>
              <w:top w:val="single" w:sz="6" w:space="0" w:color="000000"/>
              <w:left w:val="single" w:sz="6" w:space="0" w:color="000000"/>
              <w:bottom w:val="single" w:sz="4" w:space="0" w:color="auto"/>
            </w:tcBorders>
            <w:shd w:val="clear" w:color="auto" w:fill="FFFFFF"/>
            <w:vAlign w:val="center"/>
          </w:tcPr>
          <w:p w:rsidR="002F302E" w:rsidRPr="00E325FD" w:rsidRDefault="002F302E" w:rsidP="00E325FD">
            <w:pPr>
              <w:widowControl w:val="0"/>
              <w:shd w:val="clear" w:color="auto" w:fill="FFFFFF"/>
              <w:suppressAutoHyphens/>
              <w:autoSpaceDE w:val="0"/>
              <w:ind w:right="101"/>
              <w:jc w:val="center"/>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Наименование показателя</w:t>
            </w:r>
          </w:p>
        </w:tc>
        <w:tc>
          <w:tcPr>
            <w:tcW w:w="1135" w:type="dxa"/>
            <w:tcBorders>
              <w:top w:val="single" w:sz="6" w:space="0" w:color="000000"/>
              <w:left w:val="single" w:sz="6" w:space="0" w:color="000000"/>
              <w:bottom w:val="single" w:sz="6" w:space="0" w:color="000000"/>
            </w:tcBorders>
            <w:shd w:val="clear" w:color="auto" w:fill="FFFFFF"/>
            <w:vAlign w:val="center"/>
          </w:tcPr>
          <w:p w:rsidR="002F302E" w:rsidRPr="00E325FD" w:rsidRDefault="002F302E" w:rsidP="00E325FD">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д.Кукунур</w:t>
            </w:r>
          </w:p>
        </w:tc>
        <w:tc>
          <w:tcPr>
            <w:tcW w:w="1133" w:type="dxa"/>
            <w:tcBorders>
              <w:top w:val="single" w:sz="6" w:space="0" w:color="000000"/>
              <w:left w:val="single" w:sz="6" w:space="0" w:color="000000"/>
              <w:bottom w:val="single" w:sz="6" w:space="0" w:color="000000"/>
            </w:tcBorders>
            <w:shd w:val="clear" w:color="auto" w:fill="FFFFFF"/>
            <w:vAlign w:val="center"/>
          </w:tcPr>
          <w:p w:rsidR="002F302E" w:rsidRPr="00E325FD" w:rsidRDefault="002F302E" w:rsidP="00E325FD">
            <w:pPr>
              <w:widowControl w:val="0"/>
              <w:shd w:val="clear" w:color="auto" w:fill="FFFFFF"/>
              <w:suppressAutoHyphens/>
              <w:autoSpaceDE w:val="0"/>
              <w:ind w:right="-1701"/>
              <w:rPr>
                <w:rFonts w:ascii="Times New Roman" w:eastAsia="Times New Roman" w:hAnsi="Times New Roman" w:cs="Times New Roman"/>
                <w:spacing w:val="-2"/>
                <w:sz w:val="24"/>
                <w:szCs w:val="28"/>
                <w:lang w:eastAsia="zh-CN"/>
              </w:rPr>
            </w:pPr>
            <w:r w:rsidRPr="00E325FD">
              <w:rPr>
                <w:rFonts w:ascii="Times New Roman" w:eastAsia="Times New Roman" w:hAnsi="Times New Roman" w:cs="Times New Roman"/>
                <w:sz w:val="24"/>
                <w:szCs w:val="28"/>
                <w:lang w:eastAsia="zh-CN"/>
              </w:rPr>
              <w:t>д.Куркат</w:t>
            </w:r>
          </w:p>
        </w:tc>
        <w:tc>
          <w:tcPr>
            <w:tcW w:w="993" w:type="dxa"/>
            <w:tcBorders>
              <w:top w:val="single" w:sz="6" w:space="0" w:color="000000"/>
              <w:left w:val="single" w:sz="6" w:space="0" w:color="000000"/>
              <w:bottom w:val="single" w:sz="6" w:space="0" w:color="000000"/>
            </w:tcBorders>
            <w:shd w:val="clear" w:color="auto" w:fill="FFFFFF"/>
            <w:vAlign w:val="center"/>
          </w:tcPr>
          <w:p w:rsidR="002F302E" w:rsidRPr="00E325FD" w:rsidRDefault="002F302E" w:rsidP="00E325FD">
            <w:pPr>
              <w:widowControl w:val="0"/>
              <w:shd w:val="clear" w:color="auto" w:fill="FFFFFF"/>
              <w:suppressAutoHyphens/>
              <w:autoSpaceDE w:val="0"/>
              <w:ind w:right="-1701"/>
              <w:rPr>
                <w:rFonts w:ascii="Times New Roman" w:eastAsia="Times New Roman" w:hAnsi="Times New Roman" w:cs="Times New Roman"/>
                <w:spacing w:val="-2"/>
                <w:sz w:val="24"/>
                <w:szCs w:val="28"/>
                <w:lang w:eastAsia="zh-CN"/>
              </w:rPr>
            </w:pPr>
            <w:r w:rsidRPr="00E325FD">
              <w:rPr>
                <w:rFonts w:ascii="Times New Roman" w:eastAsia="Times New Roman" w:hAnsi="Times New Roman" w:cs="Times New Roman"/>
                <w:spacing w:val="-2"/>
                <w:sz w:val="24"/>
                <w:szCs w:val="28"/>
                <w:lang w:eastAsia="zh-CN"/>
              </w:rPr>
              <w:t>д.Готол</w:t>
            </w:r>
          </w:p>
        </w:tc>
        <w:tc>
          <w:tcPr>
            <w:tcW w:w="1133" w:type="dxa"/>
            <w:tcBorders>
              <w:top w:val="single" w:sz="6" w:space="0" w:color="000000"/>
              <w:left w:val="single" w:sz="6" w:space="0" w:color="000000"/>
              <w:bottom w:val="single" w:sz="6" w:space="0" w:color="000000"/>
            </w:tcBorders>
            <w:shd w:val="clear" w:color="auto" w:fill="FFFFFF"/>
            <w:vAlign w:val="center"/>
          </w:tcPr>
          <w:p w:rsidR="002F302E" w:rsidRPr="00E325FD" w:rsidRDefault="002F302E" w:rsidP="00E325FD">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pacing w:val="-2"/>
                <w:sz w:val="24"/>
                <w:szCs w:val="28"/>
                <w:lang w:eastAsia="zh-CN"/>
              </w:rPr>
              <w:t>д.Алзобей</w:t>
            </w:r>
          </w:p>
        </w:tc>
        <w:tc>
          <w:tcPr>
            <w:tcW w:w="992" w:type="dxa"/>
            <w:tcBorders>
              <w:top w:val="single" w:sz="6" w:space="0" w:color="000000"/>
              <w:left w:val="single" w:sz="6" w:space="0" w:color="000000"/>
              <w:bottom w:val="single" w:sz="6" w:space="0" w:color="000000"/>
              <w:right w:val="single" w:sz="4" w:space="0" w:color="auto"/>
            </w:tcBorders>
            <w:shd w:val="clear" w:color="auto" w:fill="FFFFFF"/>
            <w:vAlign w:val="center"/>
          </w:tcPr>
          <w:p w:rsidR="002F302E" w:rsidRPr="00E325FD" w:rsidRDefault="002F302E" w:rsidP="00E325FD">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с.Аларь</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rsidR="002F302E" w:rsidRPr="00E325FD" w:rsidRDefault="002F302E" w:rsidP="00E325FD">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Итого</w:t>
            </w:r>
          </w:p>
        </w:tc>
      </w:tr>
      <w:tr w:rsidR="002F302E" w:rsidRPr="009662A1" w:rsidTr="00217F71">
        <w:trPr>
          <w:trHeight w:hRule="exact" w:val="1084"/>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E325FD">
            <w:pPr>
              <w:widowControl w:val="0"/>
              <w:shd w:val="clear" w:color="auto" w:fill="FFFFFF"/>
              <w:suppressAutoHyphens/>
              <w:autoSpaceDE w:val="0"/>
              <w:ind w:right="-889" w:firstLine="1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w:t>
            </w:r>
          </w:p>
          <w:p w:rsidR="002F302E" w:rsidRPr="00E325FD" w:rsidRDefault="002F302E" w:rsidP="00E325FD">
            <w:pPr>
              <w:widowControl w:val="0"/>
              <w:shd w:val="clear" w:color="auto" w:fill="FFFFFF"/>
              <w:suppressAutoHyphens/>
              <w:autoSpaceDE w:val="0"/>
              <w:ind w:right="-889" w:firstLine="101"/>
              <w:rPr>
                <w:rFonts w:ascii="Times New Roman" w:eastAsia="Times New Roman" w:hAnsi="Times New Roman" w:cs="Times New Roman"/>
                <w:sz w:val="24"/>
                <w:szCs w:val="28"/>
                <w:lang w:eastAsia="zh-CN"/>
              </w:rPr>
            </w:pPr>
          </w:p>
        </w:tc>
        <w:tc>
          <w:tcPr>
            <w:tcW w:w="3968"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E325FD">
            <w:pPr>
              <w:widowControl w:val="0"/>
              <w:shd w:val="clear" w:color="auto" w:fill="FFFFFF"/>
              <w:suppressAutoHyphens/>
              <w:autoSpaceDE w:val="0"/>
              <w:ind w:right="101"/>
              <w:jc w:val="center"/>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Источник водоснабжения</w:t>
            </w:r>
          </w:p>
        </w:tc>
        <w:tc>
          <w:tcPr>
            <w:tcW w:w="1135" w:type="dxa"/>
            <w:tcBorders>
              <w:top w:val="single" w:sz="6" w:space="0" w:color="000000"/>
              <w:left w:val="single" w:sz="4" w:space="0" w:color="auto"/>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4" w:lineRule="exact"/>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артезиан</w:t>
            </w:r>
            <w:r w:rsidRPr="00E325FD">
              <w:rPr>
                <w:rFonts w:ascii="Times New Roman" w:eastAsia="Times New Roman" w:hAnsi="Times New Roman" w:cs="Times New Roman"/>
                <w:sz w:val="24"/>
                <w:szCs w:val="28"/>
                <w:lang w:eastAsia="zh-CN"/>
              </w:rPr>
              <w:softHyphen/>
              <w:t>ская</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8" w:lineRule="exact"/>
              <w:ind w:right="-40"/>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артезиан</w:t>
            </w:r>
            <w:r w:rsidRPr="00E325FD">
              <w:rPr>
                <w:rFonts w:ascii="Times New Roman" w:eastAsia="Times New Roman" w:hAnsi="Times New Roman" w:cs="Times New Roman"/>
                <w:sz w:val="24"/>
                <w:szCs w:val="28"/>
                <w:lang w:eastAsia="zh-CN"/>
              </w:rPr>
              <w:softHyphen/>
              <w:t>ская</w:t>
            </w:r>
          </w:p>
        </w:tc>
        <w:tc>
          <w:tcPr>
            <w:tcW w:w="99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8" w:lineRule="exact"/>
              <w:ind w:right="-39"/>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артезиан</w:t>
            </w:r>
            <w:r w:rsidRPr="00E325FD">
              <w:rPr>
                <w:rFonts w:ascii="Times New Roman" w:eastAsia="Times New Roman" w:hAnsi="Times New Roman" w:cs="Times New Roman"/>
                <w:sz w:val="24"/>
                <w:szCs w:val="28"/>
                <w:lang w:eastAsia="zh-CN"/>
              </w:rPr>
              <w:softHyphen/>
              <w:t>ская</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8" w:lineRule="exact"/>
              <w:ind w:right="-40"/>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артезиан</w:t>
            </w:r>
            <w:r w:rsidRPr="00E325FD">
              <w:rPr>
                <w:rFonts w:ascii="Times New Roman" w:eastAsia="Times New Roman" w:hAnsi="Times New Roman" w:cs="Times New Roman"/>
                <w:sz w:val="24"/>
                <w:szCs w:val="28"/>
                <w:lang w:eastAsia="zh-CN"/>
              </w:rPr>
              <w:softHyphen/>
              <w:t>ская</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E325FD" w:rsidRDefault="002F302E" w:rsidP="00217F71">
            <w:pPr>
              <w:widowControl w:val="0"/>
              <w:shd w:val="clear" w:color="auto" w:fill="FFFFFF"/>
              <w:suppressAutoHyphens/>
              <w:autoSpaceDE w:val="0"/>
              <w:spacing w:line="278" w:lineRule="exact"/>
              <w:ind w:right="-4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артезиан</w:t>
            </w:r>
            <w:r w:rsidRPr="00E325FD">
              <w:rPr>
                <w:rFonts w:ascii="Times New Roman" w:eastAsia="Times New Roman" w:hAnsi="Times New Roman" w:cs="Times New Roman"/>
                <w:sz w:val="24"/>
                <w:szCs w:val="28"/>
                <w:lang w:eastAsia="zh-CN"/>
              </w:rPr>
              <w:softHyphen/>
              <w:t>ская</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217F71">
            <w:pPr>
              <w:widowControl w:val="0"/>
              <w:shd w:val="clear" w:color="auto" w:fill="FFFFFF"/>
              <w:suppressAutoHyphens/>
              <w:autoSpaceDE w:val="0"/>
              <w:spacing w:line="278" w:lineRule="exact"/>
              <w:ind w:right="-4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артезиан</w:t>
            </w:r>
            <w:r w:rsidRPr="00E325FD">
              <w:rPr>
                <w:rFonts w:ascii="Times New Roman" w:eastAsia="Times New Roman" w:hAnsi="Times New Roman" w:cs="Times New Roman"/>
                <w:sz w:val="24"/>
                <w:szCs w:val="28"/>
                <w:lang w:eastAsia="zh-CN"/>
              </w:rPr>
              <w:softHyphen/>
              <w:t>ская,подземные воды</w:t>
            </w:r>
          </w:p>
        </w:tc>
      </w:tr>
      <w:tr w:rsidR="002F302E" w:rsidRPr="009662A1" w:rsidTr="00217F71">
        <w:trPr>
          <w:trHeight w:hRule="exact" w:val="844"/>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E325FD">
            <w:pPr>
              <w:widowControl w:val="0"/>
              <w:suppressAutoHyphens/>
              <w:autoSpaceDE w:val="0"/>
              <w:ind w:right="-889" w:firstLine="1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2.</w:t>
            </w:r>
          </w:p>
        </w:tc>
        <w:tc>
          <w:tcPr>
            <w:tcW w:w="3968"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E325FD">
            <w:pPr>
              <w:widowControl w:val="0"/>
              <w:shd w:val="clear" w:color="auto" w:fill="FFFFFF"/>
              <w:suppressAutoHyphens/>
              <w:autoSpaceDE w:val="0"/>
              <w:spacing w:line="274" w:lineRule="exact"/>
              <w:ind w:right="101"/>
              <w:jc w:val="center"/>
              <w:rPr>
                <w:rFonts w:ascii="Times New Roman" w:eastAsia="Times New Roman" w:hAnsi="Times New Roman" w:cs="Times New Roman"/>
                <w:sz w:val="24"/>
                <w:szCs w:val="28"/>
                <w:lang w:eastAsia="zh-CN"/>
              </w:rPr>
            </w:pPr>
            <w:r w:rsidRPr="00E325FD">
              <w:rPr>
                <w:rFonts w:ascii="Times New Roman" w:eastAsia="Times New Roman" w:hAnsi="Times New Roman" w:cs="Times New Roman"/>
                <w:spacing w:val="-2"/>
                <w:sz w:val="24"/>
                <w:szCs w:val="28"/>
                <w:lang w:eastAsia="zh-CN"/>
              </w:rPr>
              <w:t>Количество скважин (в т. ч. с электрообог</w:t>
            </w:r>
            <w:r w:rsidRPr="00E325FD">
              <w:rPr>
                <w:rFonts w:ascii="Times New Roman" w:eastAsia="Times New Roman" w:hAnsi="Times New Roman" w:cs="Times New Roman"/>
                <w:spacing w:val="-2"/>
                <w:sz w:val="24"/>
                <w:szCs w:val="28"/>
                <w:lang w:eastAsia="zh-CN"/>
              </w:rPr>
              <w:softHyphen/>
            </w:r>
            <w:r w:rsidRPr="00E325FD">
              <w:rPr>
                <w:rFonts w:ascii="Times New Roman" w:eastAsia="Times New Roman" w:hAnsi="Times New Roman" w:cs="Times New Roman"/>
                <w:sz w:val="24"/>
                <w:szCs w:val="28"/>
                <w:lang w:eastAsia="zh-CN"/>
              </w:rPr>
              <w:t>ревом)</w:t>
            </w:r>
          </w:p>
        </w:tc>
        <w:tc>
          <w:tcPr>
            <w:tcW w:w="1135" w:type="dxa"/>
            <w:tcBorders>
              <w:top w:val="single" w:sz="6" w:space="0" w:color="000000"/>
              <w:left w:val="single" w:sz="4" w:space="0" w:color="auto"/>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w:t>
            </w:r>
          </w:p>
        </w:tc>
        <w:tc>
          <w:tcPr>
            <w:tcW w:w="99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pacing w:val="-3"/>
                <w:sz w:val="24"/>
                <w:szCs w:val="28"/>
                <w:lang w:eastAsia="zh-CN"/>
              </w:rPr>
            </w:pPr>
            <w:r w:rsidRPr="00E325FD">
              <w:rPr>
                <w:rFonts w:ascii="Times New Roman" w:eastAsia="Times New Roman" w:hAnsi="Times New Roman" w:cs="Times New Roman"/>
                <w:sz w:val="24"/>
                <w:szCs w:val="28"/>
                <w:lang w:eastAsia="zh-CN"/>
              </w:rPr>
              <w:t>1</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pacing w:val="-3"/>
                <w:sz w:val="24"/>
                <w:szCs w:val="28"/>
                <w:lang w:eastAsia="zh-CN"/>
              </w:rPr>
              <w:t>1</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217F71">
            <w:pPr>
              <w:widowControl w:val="0"/>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5</w:t>
            </w:r>
          </w:p>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p>
        </w:tc>
      </w:tr>
      <w:tr w:rsidR="002F302E" w:rsidRPr="009662A1" w:rsidTr="00217F71">
        <w:trPr>
          <w:trHeight w:hRule="exact" w:val="713"/>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E325FD">
            <w:pPr>
              <w:widowControl w:val="0"/>
              <w:shd w:val="clear" w:color="auto" w:fill="FFFFFF"/>
              <w:suppressAutoHyphens/>
              <w:autoSpaceDE w:val="0"/>
              <w:ind w:right="-889" w:firstLine="101"/>
              <w:rPr>
                <w:rFonts w:ascii="Times New Roman" w:eastAsia="Times New Roman" w:hAnsi="Times New Roman" w:cs="Times New Roman"/>
                <w:spacing w:val="-2"/>
                <w:sz w:val="24"/>
                <w:szCs w:val="28"/>
                <w:lang w:eastAsia="zh-CN"/>
              </w:rPr>
            </w:pPr>
            <w:r w:rsidRPr="00E325FD">
              <w:rPr>
                <w:rFonts w:ascii="Times New Roman" w:eastAsia="Times New Roman" w:hAnsi="Times New Roman" w:cs="Times New Roman"/>
                <w:sz w:val="24"/>
                <w:szCs w:val="28"/>
                <w:lang w:eastAsia="zh-CN"/>
              </w:rPr>
              <w:t>3.</w:t>
            </w:r>
          </w:p>
        </w:tc>
        <w:tc>
          <w:tcPr>
            <w:tcW w:w="3968"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E325FD">
            <w:pPr>
              <w:widowControl w:val="0"/>
              <w:shd w:val="clear" w:color="auto" w:fill="FFFFFF"/>
              <w:suppressAutoHyphens/>
              <w:autoSpaceDE w:val="0"/>
              <w:ind w:right="101"/>
              <w:jc w:val="center"/>
              <w:rPr>
                <w:rFonts w:ascii="Times New Roman" w:eastAsia="Times New Roman" w:hAnsi="Times New Roman" w:cs="Times New Roman"/>
                <w:sz w:val="24"/>
                <w:szCs w:val="28"/>
                <w:lang w:eastAsia="zh-CN"/>
              </w:rPr>
            </w:pPr>
            <w:r w:rsidRPr="00E325FD">
              <w:rPr>
                <w:rFonts w:ascii="Times New Roman" w:eastAsia="Times New Roman" w:hAnsi="Times New Roman" w:cs="Times New Roman"/>
                <w:spacing w:val="-2"/>
                <w:sz w:val="24"/>
                <w:szCs w:val="28"/>
                <w:lang w:eastAsia="zh-CN"/>
              </w:rPr>
              <w:t>Год ввода, капитального ремонта скважин</w:t>
            </w:r>
          </w:p>
        </w:tc>
        <w:tc>
          <w:tcPr>
            <w:tcW w:w="1135" w:type="dxa"/>
            <w:tcBorders>
              <w:top w:val="single" w:sz="6" w:space="0" w:color="000000"/>
              <w:left w:val="single" w:sz="4" w:space="0" w:color="auto"/>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2010</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1976</w:t>
            </w:r>
          </w:p>
        </w:tc>
        <w:tc>
          <w:tcPr>
            <w:tcW w:w="99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2010</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8"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2008</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1972</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217F71">
            <w:pPr>
              <w:widowControl w:val="0"/>
              <w:shd w:val="clear" w:color="auto" w:fill="FFFFFF"/>
              <w:suppressAutoHyphens/>
              <w:autoSpaceDE w:val="0"/>
              <w:spacing w:line="274" w:lineRule="exact"/>
              <w:ind w:right="-40"/>
              <w:rPr>
                <w:rFonts w:ascii="Times New Roman" w:eastAsia="Times New Roman" w:hAnsi="Times New Roman" w:cs="Times New Roman"/>
                <w:sz w:val="24"/>
                <w:szCs w:val="28"/>
                <w:lang w:eastAsia="zh-CN"/>
              </w:rPr>
            </w:pPr>
          </w:p>
        </w:tc>
      </w:tr>
      <w:tr w:rsidR="002F302E" w:rsidRPr="009662A1" w:rsidTr="00217F71">
        <w:trPr>
          <w:trHeight w:hRule="exact" w:val="838"/>
        </w:trPr>
        <w:tc>
          <w:tcPr>
            <w:tcW w:w="427" w:type="dxa"/>
            <w:tcBorders>
              <w:top w:val="single" w:sz="4" w:space="0" w:color="auto"/>
              <w:left w:val="single" w:sz="6" w:space="0" w:color="000000"/>
              <w:bottom w:val="single" w:sz="6" w:space="0" w:color="000000"/>
            </w:tcBorders>
            <w:shd w:val="clear" w:color="auto" w:fill="FFFFFF"/>
          </w:tcPr>
          <w:p w:rsidR="002F302E" w:rsidRPr="00E325FD" w:rsidRDefault="002F302E" w:rsidP="00E325FD">
            <w:pPr>
              <w:widowControl w:val="0"/>
              <w:shd w:val="clear" w:color="auto" w:fill="FFFFFF"/>
              <w:suppressAutoHyphens/>
              <w:autoSpaceDE w:val="0"/>
              <w:ind w:right="-889" w:firstLine="101"/>
              <w:rPr>
                <w:rFonts w:ascii="Times New Roman" w:eastAsia="Times New Roman" w:hAnsi="Times New Roman" w:cs="Times New Roman"/>
                <w:spacing w:val="-2"/>
                <w:sz w:val="24"/>
                <w:szCs w:val="28"/>
                <w:lang w:eastAsia="zh-CN"/>
              </w:rPr>
            </w:pPr>
            <w:r w:rsidRPr="00E325FD">
              <w:rPr>
                <w:rFonts w:ascii="Times New Roman" w:eastAsia="Times New Roman" w:hAnsi="Times New Roman" w:cs="Times New Roman"/>
                <w:sz w:val="24"/>
                <w:szCs w:val="28"/>
                <w:lang w:eastAsia="zh-CN"/>
              </w:rPr>
              <w:t>4.</w:t>
            </w:r>
          </w:p>
        </w:tc>
        <w:tc>
          <w:tcPr>
            <w:tcW w:w="3968" w:type="dxa"/>
            <w:tcBorders>
              <w:top w:val="single" w:sz="4" w:space="0" w:color="auto"/>
              <w:left w:val="single" w:sz="6" w:space="0" w:color="000000"/>
              <w:bottom w:val="single" w:sz="6" w:space="0" w:color="000000"/>
            </w:tcBorders>
            <w:shd w:val="clear" w:color="auto" w:fill="FFFFFF"/>
          </w:tcPr>
          <w:p w:rsidR="002F302E" w:rsidRPr="00E325FD" w:rsidRDefault="002F302E" w:rsidP="00E325FD">
            <w:pPr>
              <w:widowControl w:val="0"/>
              <w:shd w:val="clear" w:color="auto" w:fill="FFFFFF"/>
              <w:suppressAutoHyphens/>
              <w:autoSpaceDE w:val="0"/>
              <w:ind w:right="101"/>
              <w:jc w:val="center"/>
              <w:rPr>
                <w:rFonts w:ascii="Times New Roman" w:eastAsia="Times New Roman" w:hAnsi="Times New Roman" w:cs="Times New Roman"/>
                <w:sz w:val="24"/>
                <w:szCs w:val="28"/>
                <w:lang w:eastAsia="zh-CN"/>
              </w:rPr>
            </w:pPr>
            <w:r w:rsidRPr="00E325FD">
              <w:rPr>
                <w:rFonts w:ascii="Times New Roman" w:eastAsia="Times New Roman" w:hAnsi="Times New Roman" w:cs="Times New Roman"/>
                <w:spacing w:val="-2"/>
                <w:sz w:val="24"/>
                <w:szCs w:val="28"/>
                <w:lang w:eastAsia="zh-CN"/>
              </w:rPr>
              <w:t>Производительность скважин, куб.м./ч</w:t>
            </w:r>
          </w:p>
        </w:tc>
        <w:tc>
          <w:tcPr>
            <w:tcW w:w="1135"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3</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10</w:t>
            </w:r>
          </w:p>
        </w:tc>
        <w:tc>
          <w:tcPr>
            <w:tcW w:w="99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3</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8"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30</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75</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217F71">
            <w:pPr>
              <w:widowControl w:val="0"/>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121</w:t>
            </w:r>
          </w:p>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p>
        </w:tc>
      </w:tr>
      <w:tr w:rsidR="002F302E" w:rsidRPr="009662A1" w:rsidTr="00217F71">
        <w:trPr>
          <w:trHeight w:hRule="exact" w:val="654"/>
        </w:trPr>
        <w:tc>
          <w:tcPr>
            <w:tcW w:w="427" w:type="dxa"/>
            <w:tcBorders>
              <w:top w:val="single" w:sz="6" w:space="0" w:color="000000"/>
              <w:left w:val="single" w:sz="6" w:space="0" w:color="000000"/>
              <w:bottom w:val="single" w:sz="6" w:space="0" w:color="000000"/>
            </w:tcBorders>
            <w:shd w:val="clear" w:color="auto" w:fill="FFFFFF"/>
          </w:tcPr>
          <w:p w:rsidR="002F302E" w:rsidRPr="00E325FD" w:rsidRDefault="002F302E" w:rsidP="00E325FD">
            <w:pPr>
              <w:widowControl w:val="0"/>
              <w:shd w:val="clear" w:color="auto" w:fill="FFFFFF"/>
              <w:suppressAutoHyphens/>
              <w:autoSpaceDE w:val="0"/>
              <w:ind w:right="-889" w:firstLine="1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5.</w:t>
            </w:r>
          </w:p>
        </w:tc>
        <w:tc>
          <w:tcPr>
            <w:tcW w:w="3968" w:type="dxa"/>
            <w:tcBorders>
              <w:top w:val="single" w:sz="6" w:space="0" w:color="000000"/>
              <w:left w:val="single" w:sz="6" w:space="0" w:color="000000"/>
              <w:bottom w:val="single" w:sz="6" w:space="0" w:color="000000"/>
            </w:tcBorders>
            <w:shd w:val="clear" w:color="auto" w:fill="FFFFFF"/>
          </w:tcPr>
          <w:p w:rsidR="002F302E" w:rsidRPr="00E325FD" w:rsidRDefault="002F302E" w:rsidP="00E325FD">
            <w:pPr>
              <w:widowControl w:val="0"/>
              <w:shd w:val="clear" w:color="auto" w:fill="FFFFFF"/>
              <w:suppressAutoHyphens/>
              <w:autoSpaceDE w:val="0"/>
              <w:ind w:right="101"/>
              <w:jc w:val="center"/>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Глубина скважин, м</w:t>
            </w:r>
          </w:p>
          <w:p w:rsidR="002F302E" w:rsidRPr="00E325FD" w:rsidRDefault="002F302E" w:rsidP="00E325FD">
            <w:pPr>
              <w:widowControl w:val="0"/>
              <w:suppressAutoHyphens/>
              <w:autoSpaceDE w:val="0"/>
              <w:ind w:right="101"/>
              <w:jc w:val="center"/>
              <w:rPr>
                <w:rFonts w:ascii="Times New Roman" w:eastAsia="Times New Roman" w:hAnsi="Times New Roman" w:cs="Times New Roman"/>
                <w:sz w:val="24"/>
                <w:szCs w:val="28"/>
                <w:lang w:eastAsia="zh-CN"/>
              </w:rPr>
            </w:pPr>
          </w:p>
        </w:tc>
        <w:tc>
          <w:tcPr>
            <w:tcW w:w="1135"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8"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55</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98</w:t>
            </w:r>
          </w:p>
        </w:tc>
        <w:tc>
          <w:tcPr>
            <w:tcW w:w="99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55</w:t>
            </w: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spacing w:line="278"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112</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E325FD" w:rsidRDefault="002F302E" w:rsidP="00217F71">
            <w:pPr>
              <w:widowControl w:val="0"/>
              <w:shd w:val="clear" w:color="auto" w:fill="FFFFFF"/>
              <w:suppressAutoHyphens/>
              <w:autoSpaceDE w:val="0"/>
              <w:spacing w:line="278" w:lineRule="exact"/>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110</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217F71">
            <w:pPr>
              <w:widowControl w:val="0"/>
              <w:shd w:val="clear" w:color="auto" w:fill="FFFFFF"/>
              <w:suppressAutoHyphens/>
              <w:autoSpaceDE w:val="0"/>
              <w:spacing w:line="278" w:lineRule="exact"/>
              <w:ind w:right="-50"/>
              <w:rPr>
                <w:rFonts w:ascii="Times New Roman" w:eastAsia="Times New Roman" w:hAnsi="Times New Roman" w:cs="Times New Roman"/>
                <w:sz w:val="24"/>
                <w:szCs w:val="28"/>
                <w:lang w:eastAsia="zh-CN"/>
              </w:rPr>
            </w:pPr>
          </w:p>
        </w:tc>
      </w:tr>
      <w:tr w:rsidR="002F302E" w:rsidRPr="009662A1" w:rsidTr="00217F71">
        <w:trPr>
          <w:trHeight w:hRule="exact" w:val="557"/>
        </w:trPr>
        <w:tc>
          <w:tcPr>
            <w:tcW w:w="427" w:type="dxa"/>
            <w:tcBorders>
              <w:top w:val="single" w:sz="6" w:space="0" w:color="000000"/>
              <w:left w:val="single" w:sz="6" w:space="0" w:color="000000"/>
              <w:bottom w:val="single" w:sz="6" w:space="0" w:color="000000"/>
            </w:tcBorders>
            <w:shd w:val="clear" w:color="auto" w:fill="FFFFFF"/>
          </w:tcPr>
          <w:p w:rsidR="002F302E" w:rsidRPr="00E325FD" w:rsidRDefault="002F302E" w:rsidP="00E325FD">
            <w:pPr>
              <w:widowControl w:val="0"/>
              <w:shd w:val="clear" w:color="auto" w:fill="FFFFFF"/>
              <w:suppressAutoHyphens/>
              <w:autoSpaceDE w:val="0"/>
              <w:ind w:right="-889" w:firstLine="101"/>
              <w:rPr>
                <w:rFonts w:ascii="Times New Roman" w:eastAsia="Times New Roman" w:hAnsi="Times New Roman" w:cs="Times New Roman"/>
                <w:spacing w:val="-2"/>
                <w:sz w:val="24"/>
                <w:szCs w:val="28"/>
                <w:lang w:eastAsia="zh-CN"/>
              </w:rPr>
            </w:pPr>
            <w:r w:rsidRPr="00E325FD">
              <w:rPr>
                <w:rFonts w:ascii="Times New Roman" w:eastAsia="Times New Roman" w:hAnsi="Times New Roman" w:cs="Times New Roman"/>
                <w:sz w:val="24"/>
                <w:szCs w:val="28"/>
                <w:lang w:eastAsia="zh-CN"/>
              </w:rPr>
              <w:t>6.</w:t>
            </w:r>
          </w:p>
        </w:tc>
        <w:tc>
          <w:tcPr>
            <w:tcW w:w="3968" w:type="dxa"/>
            <w:tcBorders>
              <w:top w:val="single" w:sz="6" w:space="0" w:color="000000"/>
              <w:left w:val="single" w:sz="6" w:space="0" w:color="000000"/>
              <w:bottom w:val="single" w:sz="6" w:space="0" w:color="000000"/>
            </w:tcBorders>
            <w:shd w:val="clear" w:color="auto" w:fill="FFFFFF"/>
          </w:tcPr>
          <w:p w:rsidR="002F302E" w:rsidRPr="00E325FD" w:rsidRDefault="002F302E" w:rsidP="00E325FD">
            <w:pPr>
              <w:widowControl w:val="0"/>
              <w:shd w:val="clear" w:color="auto" w:fill="FFFFFF"/>
              <w:suppressAutoHyphens/>
              <w:autoSpaceDE w:val="0"/>
              <w:spacing w:line="269" w:lineRule="exact"/>
              <w:ind w:right="101"/>
              <w:jc w:val="center"/>
              <w:rPr>
                <w:rFonts w:ascii="Times New Roman" w:eastAsia="Times New Roman" w:hAnsi="Times New Roman" w:cs="Times New Roman"/>
                <w:sz w:val="24"/>
                <w:szCs w:val="28"/>
                <w:lang w:eastAsia="zh-CN"/>
              </w:rPr>
            </w:pPr>
            <w:r w:rsidRPr="00E325FD">
              <w:rPr>
                <w:rFonts w:ascii="Times New Roman" w:eastAsia="Times New Roman" w:hAnsi="Times New Roman" w:cs="Times New Roman"/>
                <w:spacing w:val="-2"/>
                <w:sz w:val="24"/>
                <w:szCs w:val="28"/>
                <w:lang w:eastAsia="zh-CN"/>
              </w:rPr>
              <w:t>Количество башен (в том числе с электро</w:t>
            </w:r>
            <w:r w:rsidRPr="00E325FD">
              <w:rPr>
                <w:rFonts w:ascii="Times New Roman" w:eastAsia="Times New Roman" w:hAnsi="Times New Roman" w:cs="Times New Roman"/>
                <w:sz w:val="24"/>
                <w:szCs w:val="28"/>
                <w:lang w:eastAsia="zh-CN"/>
              </w:rPr>
              <w:t>обогревом)</w:t>
            </w:r>
          </w:p>
        </w:tc>
        <w:tc>
          <w:tcPr>
            <w:tcW w:w="1135"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p>
        </w:tc>
        <w:tc>
          <w:tcPr>
            <w:tcW w:w="99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p>
        </w:tc>
        <w:tc>
          <w:tcPr>
            <w:tcW w:w="1133" w:type="dxa"/>
            <w:tcBorders>
              <w:top w:val="single" w:sz="6" w:space="0" w:color="000000"/>
              <w:left w:val="single" w:sz="6" w:space="0" w:color="000000"/>
              <w:bottom w:val="single" w:sz="6" w:space="0" w:color="000000"/>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F302E" w:rsidRPr="00E325FD"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E325FD">
              <w:rPr>
                <w:rFonts w:ascii="Times New Roman" w:eastAsia="Times New Roman" w:hAnsi="Times New Roman" w:cs="Times New Roman"/>
                <w:sz w:val="24"/>
                <w:szCs w:val="28"/>
                <w:lang w:eastAsia="zh-CN"/>
              </w:rPr>
              <w:t>1</w:t>
            </w:r>
          </w:p>
        </w:tc>
      </w:tr>
    </w:tbl>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ab/>
      </w: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uppressAutoHyphens/>
        <w:autoSpaceDE w:val="0"/>
        <w:ind w:right="-1701" w:firstLine="567"/>
        <w:rPr>
          <w:rFonts w:ascii="Times New Roman" w:eastAsia="Times New Roman" w:hAnsi="Times New Roman" w:cs="Times New Roman"/>
          <w:bCs/>
          <w:spacing w:val="-4"/>
          <w:sz w:val="28"/>
          <w:szCs w:val="28"/>
          <w:lang w:eastAsia="zh-CN"/>
        </w:rPr>
      </w:pPr>
      <w:r w:rsidRPr="009662A1">
        <w:rPr>
          <w:rFonts w:ascii="Times New Roman" w:eastAsia="Times New Roman" w:hAnsi="Times New Roman" w:cs="Times New Roman"/>
          <w:bCs/>
          <w:sz w:val="28"/>
          <w:szCs w:val="28"/>
          <w:lang w:eastAsia="zh-CN"/>
        </w:rPr>
        <w:t>Общий прогноз развития систем и объектов коммунальной инфраструктуры.</w:t>
      </w:r>
    </w:p>
    <w:p w:rsidR="002F302E" w:rsidRPr="009662A1" w:rsidRDefault="002F302E" w:rsidP="00EC0E9C">
      <w:pPr>
        <w:widowControl w:val="0"/>
        <w:shd w:val="clear" w:color="auto" w:fill="FFFFFF"/>
        <w:tabs>
          <w:tab w:val="left" w:pos="1339"/>
        </w:tabs>
        <w:suppressAutoHyphens/>
        <w:autoSpaceDE w:val="0"/>
        <w:spacing w:before="110"/>
        <w:ind w:right="-1701" w:firstLine="567"/>
        <w:jc w:val="both"/>
        <w:rPr>
          <w:rFonts w:ascii="Times New Roman" w:eastAsia="Times New Roman" w:hAnsi="Times New Roman" w:cs="Times New Roman"/>
          <w:i/>
          <w:iCs/>
          <w:sz w:val="28"/>
          <w:szCs w:val="28"/>
          <w:lang w:eastAsia="zh-CN"/>
        </w:rPr>
      </w:pPr>
      <w:r w:rsidRPr="009662A1">
        <w:rPr>
          <w:rFonts w:ascii="Times New Roman" w:eastAsia="Times New Roman" w:hAnsi="Times New Roman" w:cs="Times New Roman"/>
          <w:bCs/>
          <w:sz w:val="28"/>
          <w:szCs w:val="28"/>
          <w:lang w:eastAsia="zh-CN"/>
        </w:rPr>
        <w:t>Анализ и оценка перспективных вариантов модернизации и развития объектов коммунальной инфраструктуры.</w:t>
      </w:r>
    </w:p>
    <w:p w:rsidR="002F302E" w:rsidRPr="009662A1" w:rsidRDefault="002F302E" w:rsidP="00EC0E9C">
      <w:pPr>
        <w:widowControl w:val="0"/>
        <w:shd w:val="clear" w:color="auto" w:fill="FFFFFF"/>
        <w:suppressAutoHyphens/>
        <w:autoSpaceDE w:val="0"/>
        <w:ind w:right="-1701" w:firstLine="567"/>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i/>
          <w:iCs/>
          <w:sz w:val="28"/>
          <w:szCs w:val="28"/>
          <w:lang w:eastAsia="zh-CN"/>
        </w:rPr>
        <w:t>Модернизация систем водоснабжения и водоотведения</w:t>
      </w: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t>Для снабжения населённых пунктов водой проанализированы следующие перспек</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тивные варианты:</w:t>
      </w:r>
    </w:p>
    <w:p w:rsidR="002F302E" w:rsidRPr="009662A1" w:rsidRDefault="002F302E" w:rsidP="00EC0E9C">
      <w:pPr>
        <w:widowControl w:val="0"/>
        <w:numPr>
          <w:ilvl w:val="0"/>
          <w:numId w:val="4"/>
        </w:numPr>
        <w:shd w:val="clear" w:color="auto" w:fill="FFFFFF"/>
        <w:tabs>
          <w:tab w:val="left" w:pos="898"/>
        </w:tabs>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модернизация водопроводных сетей, установка приборов учёта для потребителей </w:t>
      </w:r>
    </w:p>
    <w:p w:rsidR="002F302E" w:rsidRPr="009662A1" w:rsidRDefault="002F302E" w:rsidP="00EC0E9C">
      <w:pPr>
        <w:widowControl w:val="0"/>
        <w:numPr>
          <w:ilvl w:val="0"/>
          <w:numId w:val="4"/>
        </w:numPr>
        <w:shd w:val="clear" w:color="auto" w:fill="FFFFFF"/>
        <w:tabs>
          <w:tab w:val="left" w:pos="898"/>
        </w:tabs>
        <w:suppressAutoHyphens/>
        <w:autoSpaceDE w:val="0"/>
        <w:spacing w:before="5"/>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Снизить уровень износа объектов коммунальной инфраструктуры с 99,8 % до 40%</w:t>
      </w:r>
    </w:p>
    <w:p w:rsidR="002F302E" w:rsidRPr="009662A1" w:rsidRDefault="002F302E" w:rsidP="00EC0E9C">
      <w:pPr>
        <w:widowControl w:val="0"/>
        <w:numPr>
          <w:ilvl w:val="0"/>
          <w:numId w:val="4"/>
        </w:numPr>
        <w:shd w:val="clear" w:color="auto" w:fill="FFFFFF"/>
        <w:tabs>
          <w:tab w:val="left" w:pos="898"/>
        </w:tabs>
        <w:suppressAutoHyphens/>
        <w:autoSpaceDE w:val="0"/>
        <w:ind w:right="-1701" w:firstLine="567"/>
        <w:jc w:val="both"/>
        <w:rPr>
          <w:rFonts w:ascii="Times New Roman" w:eastAsia="Times New Roman" w:hAnsi="Times New Roman" w:cs="Times New Roman"/>
          <w:i/>
          <w:iCs/>
          <w:sz w:val="28"/>
          <w:szCs w:val="28"/>
          <w:lang w:eastAsia="zh-CN"/>
        </w:rPr>
      </w:pPr>
      <w:r w:rsidRPr="009662A1">
        <w:rPr>
          <w:rFonts w:ascii="Times New Roman" w:eastAsia="Times New Roman" w:hAnsi="Times New Roman" w:cs="Times New Roman"/>
          <w:spacing w:val="-1"/>
          <w:sz w:val="28"/>
          <w:szCs w:val="28"/>
          <w:lang w:eastAsia="zh-CN"/>
        </w:rPr>
        <w:t>переход на автономное водоснабжение для технических нужд за счёт финансиро</w:t>
      </w:r>
      <w:r w:rsidRPr="009662A1">
        <w:rPr>
          <w:rFonts w:ascii="Times New Roman" w:eastAsia="Times New Roman" w:hAnsi="Times New Roman" w:cs="Times New Roman"/>
          <w:spacing w:val="-1"/>
          <w:sz w:val="28"/>
          <w:szCs w:val="28"/>
          <w:lang w:eastAsia="zh-CN"/>
        </w:rPr>
        <w:softHyphen/>
        <w:t>вания бурения индивидуальных скважин.</w:t>
      </w:r>
    </w:p>
    <w:p w:rsidR="002F302E" w:rsidRPr="009662A1" w:rsidRDefault="002F302E" w:rsidP="00EC0E9C">
      <w:pPr>
        <w:widowControl w:val="0"/>
        <w:shd w:val="clear" w:color="auto" w:fill="FFFFFF"/>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Эксплуатация оборудования системы водоснабжения осуществляется СС </w:t>
      </w:r>
      <w:r w:rsidRPr="009662A1">
        <w:rPr>
          <w:rFonts w:ascii="Times New Roman" w:eastAsia="Times New Roman" w:hAnsi="Times New Roman" w:cs="Times New Roman"/>
          <w:sz w:val="28"/>
          <w:szCs w:val="28"/>
          <w:lang w:eastAsia="zh-CN"/>
        </w:rPr>
        <w:lastRenderedPageBreak/>
        <w:t>средней эффективностью. Отсутствие приборов учета не дает возможности контролиро</w:t>
      </w:r>
      <w:r w:rsidRPr="009662A1">
        <w:rPr>
          <w:rFonts w:ascii="Times New Roman" w:eastAsia="Times New Roman" w:hAnsi="Times New Roman" w:cs="Times New Roman"/>
          <w:sz w:val="28"/>
          <w:szCs w:val="28"/>
          <w:lang w:eastAsia="zh-CN"/>
        </w:rPr>
        <w:softHyphen/>
        <w:t>вать объемы потребления воды и стимулировать рациональное расходование воды в деревнях</w:t>
      </w:r>
      <w:r w:rsidR="00217F71">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w:t>
      </w:r>
      <w:r w:rsidR="00217F71">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Готол, Кукунур, Алзобей.</w:t>
      </w:r>
    </w:p>
    <w:p w:rsidR="002F302E" w:rsidRPr="009662A1" w:rsidRDefault="002F302E" w:rsidP="00EC0E9C">
      <w:pPr>
        <w:widowControl w:val="0"/>
        <w:shd w:val="clear" w:color="auto" w:fill="FFFFFF"/>
        <w:tabs>
          <w:tab w:val="left" w:leader="underscore" w:pos="14227"/>
        </w:tabs>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tabs>
          <w:tab w:val="left" w:leader="underscore" w:pos="14227"/>
        </w:tabs>
        <w:suppressAutoHyphens/>
        <w:autoSpaceDE w:val="0"/>
        <w:spacing w:line="278" w:lineRule="exact"/>
        <w:ind w:right="-1701" w:firstLine="567"/>
        <w:jc w:val="center"/>
        <w:rPr>
          <w:rFonts w:ascii="Times New Roman" w:eastAsia="Times New Roman" w:hAnsi="Times New Roman" w:cs="Times New Roman"/>
          <w:sz w:val="28"/>
          <w:szCs w:val="28"/>
          <w:lang w:eastAsia="zh-CN"/>
        </w:rPr>
      </w:pPr>
    </w:p>
    <w:p w:rsidR="002F302E" w:rsidRPr="009662A1" w:rsidRDefault="002F302E" w:rsidP="00EC0E9C">
      <w:pPr>
        <w:widowControl w:val="0"/>
        <w:shd w:val="clear" w:color="auto" w:fill="FFFFFF"/>
        <w:tabs>
          <w:tab w:val="left" w:leader="underscore" w:pos="14227"/>
        </w:tabs>
        <w:suppressAutoHyphens/>
        <w:autoSpaceDE w:val="0"/>
        <w:spacing w:line="278" w:lineRule="exact"/>
        <w:ind w:right="-1701" w:firstLine="567"/>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Системы водоснабжения Аларского сельского поселения</w:t>
      </w:r>
    </w:p>
    <w:p w:rsidR="002F302E" w:rsidRPr="009662A1" w:rsidRDefault="002F302E" w:rsidP="00EC0E9C">
      <w:pPr>
        <w:widowControl w:val="0"/>
        <w:shd w:val="clear" w:color="auto" w:fill="FFFFFF"/>
        <w:tabs>
          <w:tab w:val="left" w:leader="underscore" w:pos="14227"/>
        </w:tabs>
        <w:suppressAutoHyphens/>
        <w:autoSpaceDE w:val="0"/>
        <w:spacing w:line="278" w:lineRule="exact"/>
        <w:ind w:right="-1701" w:firstLine="567"/>
        <w:jc w:val="center"/>
        <w:rPr>
          <w:rFonts w:ascii="Times New Roman" w:eastAsia="Arial" w:hAnsi="Times New Roman" w:cs="Times New Roman"/>
          <w:sz w:val="28"/>
          <w:szCs w:val="28"/>
          <w:lang w:eastAsia="zh-CN"/>
        </w:rPr>
      </w:pPr>
    </w:p>
    <w:tbl>
      <w:tblPr>
        <w:tblW w:w="11057" w:type="dxa"/>
        <w:tblInd w:w="-953" w:type="dxa"/>
        <w:tblLayout w:type="fixed"/>
        <w:tblCellMar>
          <w:left w:w="40" w:type="dxa"/>
          <w:right w:w="40" w:type="dxa"/>
        </w:tblCellMar>
        <w:tblLook w:val="0000"/>
      </w:tblPr>
      <w:tblGrid>
        <w:gridCol w:w="427"/>
        <w:gridCol w:w="3968"/>
        <w:gridCol w:w="1134"/>
        <w:gridCol w:w="1134"/>
        <w:gridCol w:w="1134"/>
        <w:gridCol w:w="1134"/>
        <w:gridCol w:w="992"/>
        <w:gridCol w:w="1134"/>
      </w:tblGrid>
      <w:tr w:rsidR="002F302E" w:rsidRPr="009662A1" w:rsidTr="00217F71">
        <w:trPr>
          <w:trHeight w:hRule="exact" w:val="930"/>
        </w:trPr>
        <w:tc>
          <w:tcPr>
            <w:tcW w:w="427" w:type="dxa"/>
            <w:tcBorders>
              <w:top w:val="single" w:sz="6" w:space="0" w:color="000000"/>
              <w:left w:val="single" w:sz="6" w:space="0" w:color="000000"/>
              <w:bottom w:val="single" w:sz="4" w:space="0" w:color="auto"/>
            </w:tcBorders>
            <w:shd w:val="clear" w:color="auto" w:fill="FFFFFF"/>
            <w:vAlign w:val="center"/>
          </w:tcPr>
          <w:p w:rsidR="002F302E" w:rsidRPr="009662A1" w:rsidRDefault="002F302E" w:rsidP="00217F71">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Arial" w:hAnsi="Times New Roman" w:cs="Times New Roman"/>
                <w:sz w:val="28"/>
                <w:szCs w:val="28"/>
                <w:lang w:eastAsia="zh-CN"/>
              </w:rPr>
              <w:t>№</w:t>
            </w:r>
          </w:p>
        </w:tc>
        <w:tc>
          <w:tcPr>
            <w:tcW w:w="3968" w:type="dxa"/>
            <w:tcBorders>
              <w:top w:val="single" w:sz="6" w:space="0" w:color="000000"/>
              <w:left w:val="single" w:sz="6" w:space="0" w:color="000000"/>
              <w:bottom w:val="single" w:sz="4" w:space="0" w:color="auto"/>
            </w:tcBorders>
            <w:shd w:val="clear" w:color="auto" w:fill="FFFFFF"/>
            <w:vAlign w:val="center"/>
          </w:tcPr>
          <w:p w:rsidR="002F302E" w:rsidRPr="00217F71" w:rsidRDefault="002F302E" w:rsidP="00217F71">
            <w:pPr>
              <w:widowControl w:val="0"/>
              <w:shd w:val="clear" w:color="auto" w:fill="FFFFFF"/>
              <w:suppressAutoHyphens/>
              <w:autoSpaceDE w:val="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Наименование показателя</w:t>
            </w:r>
          </w:p>
        </w:tc>
        <w:tc>
          <w:tcPr>
            <w:tcW w:w="1134" w:type="dxa"/>
            <w:tcBorders>
              <w:top w:val="single" w:sz="6" w:space="0" w:color="000000"/>
              <w:left w:val="single" w:sz="6" w:space="0" w:color="000000"/>
              <w:bottom w:val="single" w:sz="6" w:space="0" w:color="000000"/>
            </w:tcBorders>
            <w:shd w:val="clear" w:color="auto" w:fill="FFFFFF"/>
            <w:vAlign w:val="center"/>
          </w:tcPr>
          <w:p w:rsidR="002F302E" w:rsidRPr="00217F71" w:rsidRDefault="002F302E" w:rsidP="00217F71">
            <w:pPr>
              <w:widowControl w:val="0"/>
              <w:shd w:val="clear" w:color="auto" w:fill="FFFFFF"/>
              <w:suppressAutoHyphens/>
              <w:autoSpaceDE w:val="0"/>
              <w:spacing w:line="274" w:lineRule="exact"/>
              <w:ind w:right="-1701"/>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д.Кукунур</w:t>
            </w:r>
          </w:p>
        </w:tc>
        <w:tc>
          <w:tcPr>
            <w:tcW w:w="1134" w:type="dxa"/>
            <w:tcBorders>
              <w:top w:val="single" w:sz="6" w:space="0" w:color="000000"/>
              <w:left w:val="single" w:sz="6" w:space="0" w:color="000000"/>
              <w:bottom w:val="single" w:sz="6" w:space="0" w:color="000000"/>
            </w:tcBorders>
            <w:shd w:val="clear" w:color="auto" w:fill="FFFFFF"/>
            <w:vAlign w:val="center"/>
          </w:tcPr>
          <w:p w:rsidR="002F302E" w:rsidRPr="00217F71" w:rsidRDefault="002F302E" w:rsidP="00217F71">
            <w:pPr>
              <w:widowControl w:val="0"/>
              <w:shd w:val="clear" w:color="auto" w:fill="FFFFFF"/>
              <w:suppressAutoHyphens/>
              <w:autoSpaceDE w:val="0"/>
              <w:ind w:right="-1701"/>
              <w:rPr>
                <w:rFonts w:ascii="Times New Roman" w:eastAsia="Times New Roman" w:hAnsi="Times New Roman" w:cs="Times New Roman"/>
                <w:spacing w:val="-2"/>
                <w:sz w:val="24"/>
                <w:szCs w:val="28"/>
                <w:lang w:eastAsia="zh-CN"/>
              </w:rPr>
            </w:pPr>
            <w:r w:rsidRPr="00217F71">
              <w:rPr>
                <w:rFonts w:ascii="Times New Roman" w:eastAsia="Times New Roman" w:hAnsi="Times New Roman" w:cs="Times New Roman"/>
                <w:sz w:val="24"/>
                <w:szCs w:val="28"/>
                <w:lang w:eastAsia="zh-CN"/>
              </w:rPr>
              <w:t>д.Куркат</w:t>
            </w:r>
          </w:p>
        </w:tc>
        <w:tc>
          <w:tcPr>
            <w:tcW w:w="1134" w:type="dxa"/>
            <w:tcBorders>
              <w:top w:val="single" w:sz="6" w:space="0" w:color="000000"/>
              <w:left w:val="single" w:sz="6" w:space="0" w:color="000000"/>
              <w:bottom w:val="single" w:sz="6" w:space="0" w:color="000000"/>
            </w:tcBorders>
            <w:shd w:val="clear" w:color="auto" w:fill="FFFFFF"/>
            <w:vAlign w:val="center"/>
          </w:tcPr>
          <w:p w:rsidR="002F302E" w:rsidRPr="00217F71" w:rsidRDefault="002F302E" w:rsidP="00217F71">
            <w:pPr>
              <w:widowControl w:val="0"/>
              <w:shd w:val="clear" w:color="auto" w:fill="FFFFFF"/>
              <w:suppressAutoHyphens/>
              <w:autoSpaceDE w:val="0"/>
              <w:ind w:right="-1701" w:firstLine="47"/>
              <w:rPr>
                <w:rFonts w:ascii="Times New Roman" w:eastAsia="Times New Roman" w:hAnsi="Times New Roman" w:cs="Times New Roman"/>
                <w:spacing w:val="-2"/>
                <w:sz w:val="24"/>
                <w:szCs w:val="28"/>
                <w:lang w:eastAsia="zh-CN"/>
              </w:rPr>
            </w:pPr>
            <w:r w:rsidRPr="00217F71">
              <w:rPr>
                <w:rFonts w:ascii="Times New Roman" w:eastAsia="Times New Roman" w:hAnsi="Times New Roman" w:cs="Times New Roman"/>
                <w:spacing w:val="-2"/>
                <w:sz w:val="24"/>
                <w:szCs w:val="28"/>
                <w:lang w:eastAsia="zh-CN"/>
              </w:rPr>
              <w:t>д.Готол</w:t>
            </w:r>
          </w:p>
        </w:tc>
        <w:tc>
          <w:tcPr>
            <w:tcW w:w="1134" w:type="dxa"/>
            <w:tcBorders>
              <w:top w:val="single" w:sz="6" w:space="0" w:color="000000"/>
              <w:left w:val="single" w:sz="6" w:space="0" w:color="000000"/>
              <w:bottom w:val="single" w:sz="6" w:space="0" w:color="000000"/>
            </w:tcBorders>
            <w:shd w:val="clear" w:color="auto" w:fill="FFFFFF"/>
            <w:vAlign w:val="center"/>
          </w:tcPr>
          <w:p w:rsidR="002F302E" w:rsidRPr="00217F71" w:rsidRDefault="002F302E" w:rsidP="00217F71">
            <w:pPr>
              <w:widowControl w:val="0"/>
              <w:shd w:val="clear" w:color="auto" w:fill="FFFFFF"/>
              <w:suppressAutoHyphens/>
              <w:autoSpaceDE w:val="0"/>
              <w:ind w:right="-1701"/>
              <w:rPr>
                <w:rFonts w:ascii="Times New Roman" w:eastAsia="Times New Roman" w:hAnsi="Times New Roman" w:cs="Times New Roman"/>
                <w:sz w:val="24"/>
                <w:szCs w:val="28"/>
                <w:lang w:eastAsia="zh-CN"/>
              </w:rPr>
            </w:pPr>
            <w:r w:rsidRPr="00217F71">
              <w:rPr>
                <w:rFonts w:ascii="Times New Roman" w:eastAsia="Times New Roman" w:hAnsi="Times New Roman" w:cs="Times New Roman"/>
                <w:spacing w:val="-2"/>
                <w:sz w:val="24"/>
                <w:szCs w:val="28"/>
                <w:lang w:eastAsia="zh-CN"/>
              </w:rPr>
              <w:t>д.Алзобей</w:t>
            </w:r>
          </w:p>
        </w:tc>
        <w:tc>
          <w:tcPr>
            <w:tcW w:w="992" w:type="dxa"/>
            <w:tcBorders>
              <w:top w:val="single" w:sz="6" w:space="0" w:color="000000"/>
              <w:left w:val="single" w:sz="6" w:space="0" w:color="000000"/>
              <w:bottom w:val="single" w:sz="6" w:space="0" w:color="000000"/>
              <w:right w:val="single" w:sz="4" w:space="0" w:color="auto"/>
            </w:tcBorders>
            <w:shd w:val="clear" w:color="auto" w:fill="FFFFFF"/>
            <w:vAlign w:val="center"/>
          </w:tcPr>
          <w:p w:rsidR="002F302E" w:rsidRPr="00217F71" w:rsidRDefault="002F302E" w:rsidP="00217F71">
            <w:pPr>
              <w:widowControl w:val="0"/>
              <w:shd w:val="clear" w:color="auto" w:fill="FFFFFF"/>
              <w:suppressAutoHyphens/>
              <w:autoSpaceDE w:val="0"/>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с.Аларь</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2F302E" w:rsidRPr="00217F71" w:rsidRDefault="002F302E" w:rsidP="00217F71">
            <w:pPr>
              <w:widowControl w:val="0"/>
              <w:shd w:val="clear" w:color="auto" w:fill="FFFFFF"/>
              <w:suppressAutoHyphens/>
              <w:autoSpaceDE w:val="0"/>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Итого</w:t>
            </w:r>
          </w:p>
        </w:tc>
      </w:tr>
      <w:tr w:rsidR="002F302E" w:rsidRPr="009662A1" w:rsidTr="00217F71">
        <w:trPr>
          <w:trHeight w:hRule="exact" w:val="804"/>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17F71">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p w:rsidR="002F302E" w:rsidRPr="009662A1" w:rsidRDefault="002F302E" w:rsidP="00217F71">
            <w:pPr>
              <w:widowControl w:val="0"/>
              <w:shd w:val="clear" w:color="auto" w:fill="FFFFFF"/>
              <w:suppressAutoHyphens/>
              <w:autoSpaceDE w:val="0"/>
              <w:ind w:right="-1701"/>
              <w:rPr>
                <w:rFonts w:ascii="Times New Roman" w:eastAsia="Times New Roman" w:hAnsi="Times New Roman" w:cs="Times New Roman"/>
                <w:sz w:val="28"/>
                <w:szCs w:val="28"/>
                <w:lang w:eastAsia="zh-CN"/>
              </w:rPr>
            </w:pPr>
          </w:p>
        </w:tc>
        <w:tc>
          <w:tcPr>
            <w:tcW w:w="3968"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F302E" w:rsidP="00217F71">
            <w:pPr>
              <w:widowControl w:val="0"/>
              <w:shd w:val="clear" w:color="auto" w:fill="FFFFFF"/>
              <w:suppressAutoHyphens/>
              <w:autoSpaceDE w:val="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Источник водоснабжения</w:t>
            </w:r>
          </w:p>
        </w:tc>
        <w:tc>
          <w:tcPr>
            <w:tcW w:w="1134" w:type="dxa"/>
            <w:tcBorders>
              <w:top w:val="single" w:sz="6" w:space="0" w:color="000000"/>
              <w:left w:val="single" w:sz="4" w:space="0" w:color="auto"/>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4"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артезиан</w:t>
            </w:r>
            <w:r w:rsidRPr="00217F71">
              <w:rPr>
                <w:rFonts w:ascii="Times New Roman" w:eastAsia="Times New Roman" w:hAnsi="Times New Roman" w:cs="Times New Roman"/>
                <w:sz w:val="24"/>
                <w:szCs w:val="28"/>
                <w:lang w:eastAsia="zh-CN"/>
              </w:rPr>
              <w:softHyphen/>
              <w:t>ская</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8"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артезиан</w:t>
            </w:r>
            <w:r w:rsidRPr="00217F71">
              <w:rPr>
                <w:rFonts w:ascii="Times New Roman" w:eastAsia="Times New Roman" w:hAnsi="Times New Roman" w:cs="Times New Roman"/>
                <w:sz w:val="24"/>
                <w:szCs w:val="28"/>
                <w:lang w:eastAsia="zh-CN"/>
              </w:rPr>
              <w:softHyphen/>
              <w:t>ская</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8" w:lineRule="exact"/>
              <w:ind w:firstLine="47"/>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артезиан</w:t>
            </w:r>
            <w:r w:rsidRPr="00217F71">
              <w:rPr>
                <w:rFonts w:ascii="Times New Roman" w:eastAsia="Times New Roman" w:hAnsi="Times New Roman" w:cs="Times New Roman"/>
                <w:sz w:val="24"/>
                <w:szCs w:val="28"/>
                <w:lang w:eastAsia="zh-CN"/>
              </w:rPr>
              <w:softHyphen/>
              <w:t>ская</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8"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артезиан</w:t>
            </w:r>
            <w:r w:rsidRPr="00217F71">
              <w:rPr>
                <w:rFonts w:ascii="Times New Roman" w:eastAsia="Times New Roman" w:hAnsi="Times New Roman" w:cs="Times New Roman"/>
                <w:sz w:val="24"/>
                <w:szCs w:val="28"/>
                <w:lang w:eastAsia="zh-CN"/>
              </w:rPr>
              <w:softHyphen/>
              <w:t>ская</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217F71" w:rsidRDefault="002F302E" w:rsidP="00217F71">
            <w:pPr>
              <w:widowControl w:val="0"/>
              <w:shd w:val="clear" w:color="auto" w:fill="FFFFFF"/>
              <w:suppressAutoHyphens/>
              <w:autoSpaceDE w:val="0"/>
              <w:spacing w:line="278"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артезиан</w:t>
            </w:r>
            <w:r w:rsidRPr="00217F71">
              <w:rPr>
                <w:rFonts w:ascii="Times New Roman" w:eastAsia="Times New Roman" w:hAnsi="Times New Roman" w:cs="Times New Roman"/>
                <w:sz w:val="24"/>
                <w:szCs w:val="28"/>
                <w:lang w:eastAsia="zh-CN"/>
              </w:rPr>
              <w:softHyphen/>
              <w:t>ская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F302E" w:rsidP="00217F71">
            <w:pPr>
              <w:widowControl w:val="0"/>
              <w:shd w:val="clear" w:color="auto" w:fill="FFFFFF"/>
              <w:suppressAutoHyphens/>
              <w:autoSpaceDE w:val="0"/>
              <w:spacing w:line="278"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артезиан</w:t>
            </w:r>
            <w:r w:rsidRPr="00217F71">
              <w:rPr>
                <w:rFonts w:ascii="Times New Roman" w:eastAsia="Times New Roman" w:hAnsi="Times New Roman" w:cs="Times New Roman"/>
                <w:sz w:val="24"/>
                <w:szCs w:val="28"/>
                <w:lang w:eastAsia="zh-CN"/>
              </w:rPr>
              <w:softHyphen/>
              <w:t>ские,подземные воды</w:t>
            </w:r>
          </w:p>
        </w:tc>
      </w:tr>
      <w:tr w:rsidR="002F302E" w:rsidRPr="009662A1" w:rsidTr="00217F71">
        <w:trPr>
          <w:trHeight w:hRule="exact" w:val="565"/>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17F71">
            <w:pPr>
              <w:widowControl w:val="0"/>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c>
          <w:tcPr>
            <w:tcW w:w="3968"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17F71" w:rsidP="00217F71">
            <w:pPr>
              <w:widowControl w:val="0"/>
              <w:shd w:val="clear" w:color="auto" w:fill="FFFFFF"/>
              <w:suppressAutoHyphens/>
              <w:autoSpaceDE w:val="0"/>
              <w:spacing w:line="274" w:lineRule="exact"/>
              <w:jc w:val="center"/>
              <w:rPr>
                <w:rFonts w:ascii="Times New Roman" w:eastAsia="Times New Roman" w:hAnsi="Times New Roman" w:cs="Times New Roman"/>
                <w:sz w:val="24"/>
                <w:szCs w:val="28"/>
                <w:lang w:eastAsia="zh-CN"/>
              </w:rPr>
            </w:pPr>
            <w:r>
              <w:rPr>
                <w:rFonts w:ascii="Times New Roman" w:eastAsia="Times New Roman" w:hAnsi="Times New Roman" w:cs="Times New Roman"/>
                <w:spacing w:val="-2"/>
                <w:sz w:val="24"/>
                <w:szCs w:val="28"/>
                <w:lang w:eastAsia="zh-CN"/>
              </w:rPr>
              <w:t>Количество скважин (в т.</w:t>
            </w:r>
            <w:r w:rsidR="002F302E" w:rsidRPr="00217F71">
              <w:rPr>
                <w:rFonts w:ascii="Times New Roman" w:eastAsia="Times New Roman" w:hAnsi="Times New Roman" w:cs="Times New Roman"/>
                <w:spacing w:val="-2"/>
                <w:sz w:val="24"/>
                <w:szCs w:val="28"/>
                <w:lang w:eastAsia="zh-CN"/>
              </w:rPr>
              <w:t>ч. с электрообог</w:t>
            </w:r>
            <w:r w:rsidR="002F302E" w:rsidRPr="00217F71">
              <w:rPr>
                <w:rFonts w:ascii="Times New Roman" w:eastAsia="Times New Roman" w:hAnsi="Times New Roman" w:cs="Times New Roman"/>
                <w:spacing w:val="-2"/>
                <w:sz w:val="24"/>
                <w:szCs w:val="28"/>
                <w:lang w:eastAsia="zh-CN"/>
              </w:rPr>
              <w:softHyphen/>
            </w:r>
            <w:r w:rsidR="002F302E" w:rsidRPr="00217F71">
              <w:rPr>
                <w:rFonts w:ascii="Times New Roman" w:eastAsia="Times New Roman" w:hAnsi="Times New Roman" w:cs="Times New Roman"/>
                <w:sz w:val="24"/>
                <w:szCs w:val="28"/>
                <w:lang w:eastAsia="zh-CN"/>
              </w:rPr>
              <w:t>ревом)</w:t>
            </w:r>
          </w:p>
        </w:tc>
        <w:tc>
          <w:tcPr>
            <w:tcW w:w="1134" w:type="dxa"/>
            <w:tcBorders>
              <w:top w:val="single" w:sz="6" w:space="0" w:color="000000"/>
              <w:left w:val="single" w:sz="4" w:space="0" w:color="auto"/>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4"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4"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ind w:firstLine="47"/>
              <w:jc w:val="center"/>
              <w:rPr>
                <w:rFonts w:ascii="Times New Roman" w:eastAsia="Times New Roman" w:hAnsi="Times New Roman" w:cs="Times New Roman"/>
                <w:spacing w:val="-3"/>
                <w:sz w:val="24"/>
                <w:szCs w:val="28"/>
                <w:lang w:eastAsia="zh-CN"/>
              </w:rPr>
            </w:pPr>
            <w:r w:rsidRPr="00217F71">
              <w:rPr>
                <w:rFonts w:ascii="Times New Roman" w:eastAsia="Times New Roman" w:hAnsi="Times New Roman" w:cs="Times New Roman"/>
                <w:sz w:val="24"/>
                <w:szCs w:val="28"/>
                <w:lang w:eastAsia="zh-CN"/>
              </w:rPr>
              <w:t>1</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4"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pacing w:val="-3"/>
                <w:sz w:val="24"/>
                <w:szCs w:val="28"/>
                <w:lang w:eastAsia="zh-CN"/>
              </w:rPr>
              <w:t>1</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217F71" w:rsidRDefault="002F302E" w:rsidP="00217F71">
            <w:pPr>
              <w:widowControl w:val="0"/>
              <w:shd w:val="clear" w:color="auto" w:fill="FFFFFF"/>
              <w:suppressAutoHyphens/>
              <w:autoSpaceDE w:val="0"/>
              <w:spacing w:line="274"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F302E" w:rsidP="00217F71">
            <w:pPr>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5</w:t>
            </w:r>
          </w:p>
          <w:p w:rsidR="002F302E" w:rsidRPr="00217F71" w:rsidRDefault="002F302E" w:rsidP="00217F71">
            <w:pPr>
              <w:widowControl w:val="0"/>
              <w:shd w:val="clear" w:color="auto" w:fill="FFFFFF"/>
              <w:suppressAutoHyphens/>
              <w:autoSpaceDE w:val="0"/>
              <w:spacing w:line="274" w:lineRule="exact"/>
              <w:jc w:val="center"/>
              <w:rPr>
                <w:rFonts w:ascii="Times New Roman" w:eastAsia="Times New Roman" w:hAnsi="Times New Roman" w:cs="Times New Roman"/>
                <w:sz w:val="24"/>
                <w:szCs w:val="28"/>
                <w:lang w:eastAsia="zh-CN"/>
              </w:rPr>
            </w:pPr>
          </w:p>
        </w:tc>
      </w:tr>
      <w:tr w:rsidR="002F302E" w:rsidRPr="009662A1" w:rsidTr="00217F71">
        <w:trPr>
          <w:trHeight w:hRule="exact" w:val="417"/>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17F71">
            <w:pPr>
              <w:widowControl w:val="0"/>
              <w:shd w:val="clear" w:color="auto" w:fill="FFFFFF"/>
              <w:suppressAutoHyphens/>
              <w:autoSpaceDE w:val="0"/>
              <w:ind w:right="-1701"/>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3.</w:t>
            </w:r>
          </w:p>
        </w:tc>
        <w:tc>
          <w:tcPr>
            <w:tcW w:w="3968"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F302E" w:rsidP="00217F71">
            <w:pPr>
              <w:widowControl w:val="0"/>
              <w:shd w:val="clear" w:color="auto" w:fill="FFFFFF"/>
              <w:suppressAutoHyphens/>
              <w:autoSpaceDE w:val="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pacing w:val="-2"/>
                <w:sz w:val="24"/>
                <w:szCs w:val="28"/>
                <w:lang w:eastAsia="zh-CN"/>
              </w:rPr>
              <w:t>Год ввода, капитального ремонта скважин</w:t>
            </w:r>
          </w:p>
        </w:tc>
        <w:tc>
          <w:tcPr>
            <w:tcW w:w="1134" w:type="dxa"/>
            <w:tcBorders>
              <w:top w:val="single" w:sz="6" w:space="0" w:color="000000"/>
              <w:left w:val="single" w:sz="4" w:space="0" w:color="auto"/>
              <w:bottom w:val="single" w:sz="6" w:space="0" w:color="000000"/>
            </w:tcBorders>
            <w:shd w:val="clear" w:color="auto" w:fill="FFFFFF"/>
          </w:tcPr>
          <w:p w:rsidR="002F302E" w:rsidRPr="00217F71" w:rsidRDefault="002F302E" w:rsidP="00217F71">
            <w:pPr>
              <w:widowControl w:val="0"/>
              <w:shd w:val="clear" w:color="auto" w:fill="FFFFFF"/>
              <w:suppressAutoHyphens/>
              <w:autoSpaceDE w:val="0"/>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2010</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4"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1976</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ind w:firstLine="47"/>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2010</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8"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2008</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217F71" w:rsidRDefault="002F302E" w:rsidP="00217F71">
            <w:pPr>
              <w:widowControl w:val="0"/>
              <w:shd w:val="clear" w:color="auto" w:fill="FFFFFF"/>
              <w:suppressAutoHyphens/>
              <w:autoSpaceDE w:val="0"/>
              <w:spacing w:line="274"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1972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F302E" w:rsidP="00217F71">
            <w:pPr>
              <w:widowControl w:val="0"/>
              <w:shd w:val="clear" w:color="auto" w:fill="FFFFFF"/>
              <w:suppressAutoHyphens/>
              <w:autoSpaceDE w:val="0"/>
              <w:spacing w:line="274" w:lineRule="exact"/>
              <w:jc w:val="center"/>
              <w:rPr>
                <w:rFonts w:ascii="Times New Roman" w:eastAsia="Times New Roman" w:hAnsi="Times New Roman" w:cs="Times New Roman"/>
                <w:sz w:val="24"/>
                <w:szCs w:val="28"/>
                <w:lang w:eastAsia="zh-CN"/>
              </w:rPr>
            </w:pPr>
          </w:p>
        </w:tc>
      </w:tr>
      <w:tr w:rsidR="002F302E" w:rsidRPr="009662A1" w:rsidTr="00217F71">
        <w:trPr>
          <w:trHeight w:hRule="exact" w:val="423"/>
        </w:trPr>
        <w:tc>
          <w:tcPr>
            <w:tcW w:w="427" w:type="dxa"/>
            <w:tcBorders>
              <w:top w:val="single" w:sz="4" w:space="0" w:color="auto"/>
              <w:left w:val="single" w:sz="6" w:space="0" w:color="000000"/>
              <w:bottom w:val="single" w:sz="6" w:space="0" w:color="000000"/>
            </w:tcBorders>
            <w:shd w:val="clear" w:color="auto" w:fill="FFFFFF"/>
          </w:tcPr>
          <w:p w:rsidR="002F302E" w:rsidRPr="009662A1" w:rsidRDefault="002F302E" w:rsidP="00217F71">
            <w:pPr>
              <w:widowControl w:val="0"/>
              <w:shd w:val="clear" w:color="auto" w:fill="FFFFFF"/>
              <w:suppressAutoHyphens/>
              <w:autoSpaceDE w:val="0"/>
              <w:ind w:right="-1701"/>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4.</w:t>
            </w:r>
          </w:p>
        </w:tc>
        <w:tc>
          <w:tcPr>
            <w:tcW w:w="3968" w:type="dxa"/>
            <w:tcBorders>
              <w:top w:val="single" w:sz="4" w:space="0" w:color="auto"/>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pacing w:val="-2"/>
                <w:sz w:val="24"/>
                <w:szCs w:val="28"/>
                <w:lang w:eastAsia="zh-CN"/>
              </w:rPr>
              <w:t>Производительность скважин, куб.м./ч</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4"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3</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4"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10</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ind w:firstLine="47"/>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3</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8"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30</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217F71" w:rsidRDefault="002F302E" w:rsidP="00217F71">
            <w:pPr>
              <w:widowControl w:val="0"/>
              <w:shd w:val="clear" w:color="auto" w:fill="FFFFFF"/>
              <w:suppressAutoHyphens/>
              <w:autoSpaceDE w:val="0"/>
              <w:spacing w:line="274"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F302E" w:rsidP="00217F71">
            <w:pPr>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121</w:t>
            </w:r>
          </w:p>
          <w:p w:rsidR="002F302E" w:rsidRPr="00217F71" w:rsidRDefault="002F302E" w:rsidP="00217F71">
            <w:pPr>
              <w:widowControl w:val="0"/>
              <w:shd w:val="clear" w:color="auto" w:fill="FFFFFF"/>
              <w:suppressAutoHyphens/>
              <w:autoSpaceDE w:val="0"/>
              <w:spacing w:line="274" w:lineRule="exact"/>
              <w:jc w:val="center"/>
              <w:rPr>
                <w:rFonts w:ascii="Times New Roman" w:eastAsia="Times New Roman" w:hAnsi="Times New Roman" w:cs="Times New Roman"/>
                <w:sz w:val="24"/>
                <w:szCs w:val="28"/>
                <w:lang w:eastAsia="zh-CN"/>
              </w:rPr>
            </w:pPr>
          </w:p>
        </w:tc>
      </w:tr>
      <w:tr w:rsidR="002F302E" w:rsidRPr="009662A1" w:rsidTr="00217F71">
        <w:trPr>
          <w:trHeight w:hRule="exact" w:val="425"/>
        </w:trPr>
        <w:tc>
          <w:tcPr>
            <w:tcW w:w="427" w:type="dxa"/>
            <w:tcBorders>
              <w:top w:val="single" w:sz="6" w:space="0" w:color="000000"/>
              <w:left w:val="single" w:sz="6" w:space="0" w:color="000000"/>
              <w:bottom w:val="single" w:sz="6" w:space="0" w:color="000000"/>
            </w:tcBorders>
            <w:shd w:val="clear" w:color="auto" w:fill="FFFFFF"/>
          </w:tcPr>
          <w:p w:rsidR="002F302E" w:rsidRPr="009662A1" w:rsidRDefault="002F302E" w:rsidP="00217F71">
            <w:pPr>
              <w:widowControl w:val="0"/>
              <w:shd w:val="clear" w:color="auto" w:fill="FFFFFF"/>
              <w:suppressAutoHyphens/>
              <w:autoSpaceDE w:val="0"/>
              <w:ind w:right="-170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w:t>
            </w:r>
          </w:p>
        </w:tc>
        <w:tc>
          <w:tcPr>
            <w:tcW w:w="3968"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Глубина скважин, м</w:t>
            </w:r>
          </w:p>
          <w:p w:rsidR="002F302E" w:rsidRPr="00217F71" w:rsidRDefault="002F302E" w:rsidP="00217F71">
            <w:pPr>
              <w:widowControl w:val="0"/>
              <w:suppressAutoHyphens/>
              <w:autoSpaceDE w:val="0"/>
              <w:jc w:val="center"/>
              <w:rPr>
                <w:rFonts w:ascii="Times New Roman" w:eastAsia="Times New Roman" w:hAnsi="Times New Roman" w:cs="Times New Roman"/>
                <w:sz w:val="24"/>
                <w:szCs w:val="28"/>
                <w:lang w:eastAsia="zh-CN"/>
              </w:rPr>
            </w:pP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8"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55</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4" w:lineRule="exact"/>
              <w:ind w:right="-4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98</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ind w:firstLine="47"/>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55</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78"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112</w:t>
            </w: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217F71" w:rsidRDefault="002F302E" w:rsidP="00217F71">
            <w:pPr>
              <w:widowControl w:val="0"/>
              <w:shd w:val="clear" w:color="auto" w:fill="FFFFFF"/>
              <w:suppressAutoHyphens/>
              <w:autoSpaceDE w:val="0"/>
              <w:spacing w:line="278"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F302E" w:rsidP="00217F71">
            <w:pPr>
              <w:widowControl w:val="0"/>
              <w:shd w:val="clear" w:color="auto" w:fill="FFFFFF"/>
              <w:suppressAutoHyphens/>
              <w:autoSpaceDE w:val="0"/>
              <w:spacing w:line="278" w:lineRule="exact"/>
              <w:jc w:val="center"/>
              <w:rPr>
                <w:rFonts w:ascii="Times New Roman" w:eastAsia="Times New Roman" w:hAnsi="Times New Roman" w:cs="Times New Roman"/>
                <w:sz w:val="24"/>
                <w:szCs w:val="28"/>
                <w:lang w:eastAsia="zh-CN"/>
              </w:rPr>
            </w:pPr>
          </w:p>
        </w:tc>
      </w:tr>
      <w:tr w:rsidR="002F302E" w:rsidRPr="009662A1" w:rsidTr="00217F71">
        <w:trPr>
          <w:trHeight w:hRule="exact" w:val="557"/>
        </w:trPr>
        <w:tc>
          <w:tcPr>
            <w:tcW w:w="427" w:type="dxa"/>
            <w:tcBorders>
              <w:top w:val="single" w:sz="6" w:space="0" w:color="000000"/>
              <w:left w:val="single" w:sz="6" w:space="0" w:color="000000"/>
              <w:bottom w:val="single" w:sz="6" w:space="0" w:color="000000"/>
            </w:tcBorders>
            <w:shd w:val="clear" w:color="auto" w:fill="FFFFFF"/>
          </w:tcPr>
          <w:p w:rsidR="002F302E" w:rsidRPr="009662A1" w:rsidRDefault="002F302E" w:rsidP="00217F71">
            <w:pPr>
              <w:widowControl w:val="0"/>
              <w:shd w:val="clear" w:color="auto" w:fill="FFFFFF"/>
              <w:suppressAutoHyphens/>
              <w:autoSpaceDE w:val="0"/>
              <w:ind w:right="-1701"/>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6.</w:t>
            </w:r>
          </w:p>
        </w:tc>
        <w:tc>
          <w:tcPr>
            <w:tcW w:w="3968"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spacing w:line="269" w:lineRule="exact"/>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pacing w:val="-2"/>
                <w:sz w:val="24"/>
                <w:szCs w:val="28"/>
                <w:lang w:eastAsia="zh-CN"/>
              </w:rPr>
              <w:t>Количество башен (в том числе с электро</w:t>
            </w:r>
            <w:r w:rsidRPr="00217F71">
              <w:rPr>
                <w:rFonts w:ascii="Times New Roman" w:eastAsia="Times New Roman" w:hAnsi="Times New Roman" w:cs="Times New Roman"/>
                <w:sz w:val="24"/>
                <w:szCs w:val="28"/>
                <w:lang w:eastAsia="zh-CN"/>
              </w:rPr>
              <w:t>обогревом)</w:t>
            </w: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ind w:right="-40"/>
              <w:jc w:val="center"/>
              <w:rPr>
                <w:rFonts w:ascii="Times New Roman" w:eastAsia="Times New Roman" w:hAnsi="Times New Roman" w:cs="Times New Roman"/>
                <w:sz w:val="24"/>
                <w:szCs w:val="28"/>
                <w:lang w:eastAsia="zh-CN"/>
              </w:rPr>
            </w:pP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ind w:right="-40"/>
              <w:jc w:val="center"/>
              <w:rPr>
                <w:rFonts w:ascii="Times New Roman" w:eastAsia="Times New Roman" w:hAnsi="Times New Roman" w:cs="Times New Roman"/>
                <w:sz w:val="24"/>
                <w:szCs w:val="28"/>
                <w:lang w:eastAsia="zh-CN"/>
              </w:rPr>
            </w:pP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ind w:firstLine="47"/>
              <w:jc w:val="center"/>
              <w:rPr>
                <w:rFonts w:ascii="Times New Roman" w:eastAsia="Times New Roman" w:hAnsi="Times New Roman" w:cs="Times New Roman"/>
                <w:sz w:val="24"/>
                <w:szCs w:val="28"/>
                <w:lang w:eastAsia="zh-CN"/>
              </w:rPr>
            </w:pPr>
          </w:p>
        </w:tc>
        <w:tc>
          <w:tcPr>
            <w:tcW w:w="1134" w:type="dxa"/>
            <w:tcBorders>
              <w:top w:val="single" w:sz="6" w:space="0" w:color="000000"/>
              <w:left w:val="single" w:sz="6" w:space="0" w:color="000000"/>
              <w:bottom w:val="single" w:sz="6" w:space="0" w:color="000000"/>
            </w:tcBorders>
            <w:shd w:val="clear" w:color="auto" w:fill="FFFFFF"/>
          </w:tcPr>
          <w:p w:rsidR="002F302E" w:rsidRPr="00217F71" w:rsidRDefault="002F302E" w:rsidP="00217F71">
            <w:pPr>
              <w:widowControl w:val="0"/>
              <w:shd w:val="clear" w:color="auto" w:fill="FFFFFF"/>
              <w:suppressAutoHyphens/>
              <w:autoSpaceDE w:val="0"/>
              <w:jc w:val="center"/>
              <w:rPr>
                <w:rFonts w:ascii="Times New Roman" w:eastAsia="Times New Roman" w:hAnsi="Times New Roman" w:cs="Times New Roman"/>
                <w:sz w:val="24"/>
                <w:szCs w:val="28"/>
                <w:lang w:eastAsia="zh-CN"/>
              </w:rPr>
            </w:pPr>
          </w:p>
        </w:tc>
        <w:tc>
          <w:tcPr>
            <w:tcW w:w="992" w:type="dxa"/>
            <w:tcBorders>
              <w:top w:val="single" w:sz="6" w:space="0" w:color="000000"/>
              <w:left w:val="single" w:sz="6" w:space="0" w:color="000000"/>
              <w:bottom w:val="single" w:sz="6" w:space="0" w:color="000000"/>
              <w:right w:val="single" w:sz="4" w:space="0" w:color="auto"/>
            </w:tcBorders>
            <w:shd w:val="clear" w:color="auto" w:fill="FFFFFF"/>
          </w:tcPr>
          <w:p w:rsidR="002F302E" w:rsidRPr="00217F71" w:rsidRDefault="002F302E" w:rsidP="00217F71">
            <w:pPr>
              <w:widowControl w:val="0"/>
              <w:shd w:val="clear" w:color="auto" w:fill="FFFFFF"/>
              <w:suppressAutoHyphens/>
              <w:autoSpaceDE w:val="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F302E" w:rsidRPr="00217F71" w:rsidRDefault="002F302E" w:rsidP="00217F71">
            <w:pPr>
              <w:widowControl w:val="0"/>
              <w:shd w:val="clear" w:color="auto" w:fill="FFFFFF"/>
              <w:suppressAutoHyphens/>
              <w:autoSpaceDE w:val="0"/>
              <w:jc w:val="center"/>
              <w:rPr>
                <w:rFonts w:ascii="Times New Roman" w:eastAsia="Times New Roman" w:hAnsi="Times New Roman" w:cs="Times New Roman"/>
                <w:sz w:val="24"/>
                <w:szCs w:val="28"/>
                <w:lang w:eastAsia="zh-CN"/>
              </w:rPr>
            </w:pPr>
            <w:r w:rsidRPr="00217F71">
              <w:rPr>
                <w:rFonts w:ascii="Times New Roman" w:eastAsia="Times New Roman" w:hAnsi="Times New Roman" w:cs="Times New Roman"/>
                <w:sz w:val="24"/>
                <w:szCs w:val="28"/>
                <w:lang w:eastAsia="zh-CN"/>
              </w:rPr>
              <w:t>1</w:t>
            </w:r>
          </w:p>
        </w:tc>
      </w:tr>
    </w:tbl>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EC0E9C">
      <w:pPr>
        <w:widowControl w:val="0"/>
        <w:suppressAutoHyphens/>
        <w:autoSpaceDE w:val="0"/>
        <w:ind w:right="-1701" w:firstLine="567"/>
        <w:rPr>
          <w:rFonts w:ascii="Times New Roman" w:eastAsia="Times New Roman" w:hAnsi="Times New Roman" w:cs="Times New Roman"/>
          <w:b/>
          <w:bCs/>
          <w:sz w:val="28"/>
          <w:szCs w:val="28"/>
          <w:lang w:eastAsia="zh-CN"/>
        </w:rPr>
      </w:pPr>
      <w:r w:rsidRPr="009662A1">
        <w:rPr>
          <w:rFonts w:ascii="Times New Roman" w:eastAsia="Times New Roman" w:hAnsi="Times New Roman" w:cs="Times New Roman"/>
          <w:sz w:val="28"/>
          <w:szCs w:val="28"/>
          <w:lang w:eastAsia="zh-CN"/>
        </w:rPr>
        <w:tab/>
        <w:t xml:space="preserve">1.5. </w:t>
      </w:r>
      <w:r w:rsidRPr="009662A1">
        <w:rPr>
          <w:rFonts w:ascii="Times New Roman" w:eastAsia="Times New Roman" w:hAnsi="Times New Roman" w:cs="Times New Roman"/>
          <w:b/>
          <w:bCs/>
          <w:sz w:val="28"/>
          <w:szCs w:val="28"/>
          <w:lang w:eastAsia="zh-CN"/>
        </w:rPr>
        <w:t>Общий прогноз развития систем и объектов коммунальной инфраструктуры.</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Краткий анализ существующего состояния установки приборов учета и энергоресурсосбережения у потребителей. Руководствуясь пунктом 5. статьи 13 Федерального закона от 23.11.2009г. №261-ФЗ «Об энергосбережении и о повышении энергетической эффективности и о внесении изменений в отдельные законодательные акты Российской Федерации» собственники жилых домов, собственники помещений в многоквартирных домах, введенных в эксплуатацию на день вступления Закона № 261-ФЗ в силу,</w:t>
      </w:r>
      <w:r w:rsidR="004F770E">
        <w:rPr>
          <w:rFonts w:ascii="Times New Roman" w:eastAsia="Times New Roman" w:hAnsi="Times New Roman" w:cs="Times New Roman"/>
          <w:sz w:val="28"/>
          <w:szCs w:val="28"/>
          <w:lang w:eastAsia="zh-CN"/>
        </w:rPr>
        <w:t xml:space="preserve"> обязаны в срок до 1 января 2018</w:t>
      </w:r>
      <w:bookmarkStart w:id="0" w:name="_GoBack"/>
      <w:bookmarkEnd w:id="0"/>
      <w:r w:rsidRPr="009662A1">
        <w:rPr>
          <w:rFonts w:ascii="Times New Roman" w:eastAsia="Times New Roman" w:hAnsi="Times New Roman" w:cs="Times New Roman"/>
          <w:sz w:val="28"/>
          <w:szCs w:val="28"/>
          <w:lang w:eastAsia="zh-CN"/>
        </w:rPr>
        <w:t xml:space="preserve"> года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В с. Аларь имеются 2-ух квартирные и многоквартирные дома. При этом многоквартирные дома в указанный срок должны быть оснащены коллективными (общедомовыми) приборами учета используемых коммунальных ресурсов, а также индивидуальными и общими (для коммунальной квартиры) приборами учета. В настоящее время, приборы учета тепловой энергии у большей части потребителей отсутствуют. </w:t>
      </w: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ПЕРСПЕКТИВЫ РАЗВИТИЯ МУНИЦИПАЛЬНОГО ОБРАЗОВАНИЯ И ПРОГНОЗ СПРОСА НА КОММУНАЛЬНЫЕ РЕСУРСЫ </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3.1. Определение перспективных показателей развития МО с учетом социально-экономических условий Динамика численности населения. По данным статистики, численность населения сельского поселения на конец 2015 </w:t>
      </w:r>
      <w:r w:rsidRPr="009662A1">
        <w:rPr>
          <w:rFonts w:ascii="Times New Roman" w:eastAsia="Times New Roman" w:hAnsi="Times New Roman" w:cs="Times New Roman"/>
          <w:sz w:val="28"/>
          <w:szCs w:val="28"/>
          <w:lang w:eastAsia="zh-CN"/>
        </w:rPr>
        <w:lastRenderedPageBreak/>
        <w:t xml:space="preserve">года составила 2045 человек. В административном центре, селе Аларь, проживает большая часть населения - 1462 человек.  В последнее время численность населения сельского поселения сокращается. За последние 12 лет (с 2002 года) численность жителей МО «Аларь» уменьшилась  на 8,9 %. Расчет прогноза численности населения -прогноз численности населения до 2025года, прогноз в соответствии с учетом Генерального плана развития МО «Аларь». По минимальной оценке при сохранении тенденции смертности, рождаемости и миграции, как и в период с 2015 по 2018 годы, прогнозная численность населения составит 2811 чел. и уменьшится на 5 % по отношению к уровню численности на 2015 год. По максимальной оценке с учетом развития сельского поселения в соответствии с Генеральным планом предусматривается стабилизация численности населения. К 2018 году численность населения составит 2811 человек, к 2025 году – 3110 человек. </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Для характеристики жилищных условий важен их количественный и качественный аспект. Количественная оценка позволяет определить уровень обеспеченности населения жилым фондом. Средняя обеспеченность жилым фондом – показатель, характеризующий качество жилищного строительства и темпы его развития. В рамках «Стратегии социально-экономического развития РФ до 2030 года», предусмотренная площадь жилья на одного человека будет составлять 28 м.кв. Обеспеченность общей площадью жилого фонда на одного жителя, 23,4 м.кв.  Деревянные дома более 70% износа,</w:t>
      </w:r>
      <w:r w:rsidR="00CE1344">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жилая застройка предполагает увеличение существующего показателя заселения с 23,4кв.м на человека до 31кв.м общей площади на человека.</w:t>
      </w: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 ЦЕЛЕВЫЕ ПОКАЗАТЕЛИ РАЗВИТИЯ КОММУНАЛЬНОЙ ИНФРАСТРУКТУРЫ.</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Результаты Программы комплексного развития систем коммунальной инфраструктуры  определяются с помощью целевых индикаторов. Для мониторинга реализации Программы комплексного развития систем коммунальной инфраструктуры сельского поселения  и для оценки финансово-экономического и технического состояния организаций Надежность обслуживания систем водоснабжения и водоотведения Повышение надежности работы системы водоснабжения и водоотведения в соответствии с нормативными требованиями Количество аварий и повреждений на 1 км сети в год. Износ коммунальных систем, протяженность сетей, нуждающихся в замене. Доля ежегодно заменяемых сетей, уровень потерь и неучтенных расходов воды. </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2.1.2 Сбалансированность систем водоснабжения и водоотведения. Обеспечение услугами водоснабжения и водоотведения новых объектов капитального строительства социального или промышленного назначения .Уровень использования производственных мощностей.Наличие дефицита мощности (уровень очистки воды, уровень очистки стоков). Обеспеченность потребителей приборами учета. </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2.1.3 Ресурсная эффективность водоснабжения и водоотведения. Повышение эффективности работы систем водоснабжения и водоотведения </w:t>
      </w:r>
      <w:r w:rsidRPr="009662A1">
        <w:rPr>
          <w:rFonts w:ascii="Times New Roman" w:eastAsia="Times New Roman" w:hAnsi="Times New Roman" w:cs="Times New Roman"/>
          <w:sz w:val="28"/>
          <w:szCs w:val="28"/>
          <w:lang w:eastAsia="zh-CN"/>
        </w:rPr>
        <w:lastRenderedPageBreak/>
        <w:t>.Удельный расход электроэнергии .</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3.Электроснабжение 3.1 Технические показатели 3.1.1 Надежность обслуживания систем электроснабжения Повышение надежности работы системы электроснабжения в соответствии с нормативными требованиями Количество аварий и повреждений на 1 км сети в год Износ коммунальных систем Протяженность сетей, нуждающихся в замене Доля ежегодно заменяемых сетей Уровень потерь электрической энергии 3.1.2 Сбалансированность систем электроснабжения Обеспечение услугами электроснабжения новых объектов капитального строительства социального или промышленного назначения Уровень использования производственных мощностей. Обеспеченность потребителей приборами учета. 3.1.3 Ресурсная эффективность электроснабжения. Повышение эффективности работы систем электроснабжения. </w:t>
      </w: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Контроль и анализ этого параметра позволяет определить качество обслуживания, оценить достаточность усилий по реконструкции систем.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определяется исходя из данных организации, оказывающей услуги в сфере водоотведения.</w:t>
      </w: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ПРОГРАММА ИНВЕСТИЦИОННЫХ ПРОЕКТОВ, ОБЕСПЕЧИВАЮЩИХ ДОСТИЖЕНИЕ ЦЕЛЕВЫХ ПОКАЗАТЕЛЕЙ. </w:t>
      </w: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5.1. Программа инвестиционных проектов в водоснабжении.</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Генеральным планом развития сельского поселения  предусматривается дальнейшее развитие централизованной системы водоснабжения. Система водоснабжения принимается централизованная, объединенная хозяйственно-питьевая, противопожарная низкого давления с тушением пожаров с помощью автонасосов из пожарных гидрантов. Для водоснабжения , где </w:t>
      </w:r>
      <w:r w:rsidR="00CE1344">
        <w:rPr>
          <w:rFonts w:ascii="Times New Roman" w:eastAsia="Times New Roman" w:hAnsi="Times New Roman" w:cs="Times New Roman"/>
          <w:sz w:val="28"/>
          <w:szCs w:val="28"/>
          <w:lang w:eastAsia="zh-CN"/>
        </w:rPr>
        <w:t>п</w:t>
      </w:r>
      <w:r w:rsidRPr="009662A1">
        <w:rPr>
          <w:rFonts w:ascii="Times New Roman" w:eastAsia="Times New Roman" w:hAnsi="Times New Roman" w:cs="Times New Roman"/>
          <w:sz w:val="28"/>
          <w:szCs w:val="28"/>
          <w:lang w:eastAsia="zh-CN"/>
        </w:rPr>
        <w:t>редусматривается новая жилая застройка, планируется строительство новых разводящих водопроводных сетей. Существующая и планируемая застройка будет по прежнему запитываться от существующих водозаборных сооружений и ВНС, при этом часть существующих водопроводных сетей для обеспечения надежной работы системы водоснабжения  должны быть заменены на новые, как исчерпавшие свой срок службы и имеющие значительный износ. Количество воды, необходимое селу на перспективу в соответствии с расч</w:t>
      </w:r>
      <w:r w:rsidRPr="009662A1">
        <w:rPr>
          <w:rFonts w:ascii="Cambria Math" w:eastAsia="Times New Roman" w:hAnsi="Cambria Math" w:cs="Cambria Math"/>
          <w:sz w:val="28"/>
          <w:szCs w:val="28"/>
          <w:lang w:eastAsia="zh-CN"/>
        </w:rPr>
        <w:t>ѐ</w:t>
      </w:r>
      <w:r w:rsidRPr="009662A1">
        <w:rPr>
          <w:rFonts w:ascii="Times New Roman" w:eastAsia="Times New Roman" w:hAnsi="Times New Roman" w:cs="Times New Roman"/>
          <w:sz w:val="28"/>
          <w:szCs w:val="28"/>
          <w:lang w:eastAsia="zh-CN"/>
        </w:rPr>
        <w:t xml:space="preserve">тами составит 1026,53 м3/сут. Для увеличения надежности снабжения холодной водой потребителей необходимо предусмотреть изменение существующей схемы водоснабжения путем ее закольцовывания, демонтажа части участков водопроводной сети и строительства новых участков. Перспективная схема системы водоснабжения выполнена таким образом, что </w:t>
      </w:r>
      <w:r w:rsidRPr="009662A1">
        <w:rPr>
          <w:rFonts w:ascii="Times New Roman" w:eastAsia="Times New Roman" w:hAnsi="Times New Roman" w:cs="Times New Roman"/>
          <w:sz w:val="28"/>
          <w:szCs w:val="28"/>
          <w:lang w:eastAsia="zh-CN"/>
        </w:rPr>
        <w:lastRenderedPageBreak/>
        <w:t>строительство е</w:t>
      </w:r>
      <w:r w:rsidRPr="009662A1">
        <w:rPr>
          <w:rFonts w:ascii="Cambria Math" w:eastAsia="Times New Roman" w:hAnsi="Cambria Math" w:cs="Cambria Math"/>
          <w:sz w:val="28"/>
          <w:szCs w:val="28"/>
          <w:lang w:eastAsia="zh-CN"/>
        </w:rPr>
        <w:t>ѐ</w:t>
      </w:r>
      <w:r w:rsidRPr="009662A1">
        <w:rPr>
          <w:rFonts w:ascii="Times New Roman" w:eastAsia="Times New Roman" w:hAnsi="Times New Roman" w:cs="Times New Roman"/>
          <w:sz w:val="28"/>
          <w:szCs w:val="28"/>
          <w:lang w:eastAsia="zh-CN"/>
        </w:rPr>
        <w:t xml:space="preserve"> может вестись постепенно и поэтапно. Одним из необходимых вопросов является решение о строительстве автоматизированной системы управления объектами водоснабжения. Необходимо предусматривать установку в жилой застройке приборов индивидуального уч</w:t>
      </w:r>
      <w:r w:rsidRPr="009662A1">
        <w:rPr>
          <w:rFonts w:ascii="Cambria Math" w:eastAsia="Times New Roman" w:hAnsi="Cambria Math" w:cs="Cambria Math"/>
          <w:sz w:val="28"/>
          <w:szCs w:val="28"/>
          <w:lang w:eastAsia="zh-CN"/>
        </w:rPr>
        <w:t>ѐ</w:t>
      </w:r>
      <w:r w:rsidRPr="009662A1">
        <w:rPr>
          <w:rFonts w:ascii="Times New Roman" w:eastAsia="Times New Roman" w:hAnsi="Times New Roman" w:cs="Times New Roman"/>
          <w:sz w:val="28"/>
          <w:szCs w:val="28"/>
          <w:lang w:eastAsia="zh-CN"/>
        </w:rPr>
        <w:t xml:space="preserve">та воды.оборудовать установки для очистки воды, поступающей потребителям, что позволит повысить качество питьевой воды и привести ее показатели к требуемым нормативам. Жилые дома в населенных пунктах сельского поселения оборудуются внутренним водопроводом и канализацией и местными водонагревателями. Хозяйственно-питьевые расходы воды определены по удельным среднесуточным нормам водопотребления в соответствии со СНиП . Коэффициент суточной неравномерности принимается равным 1,3. Расходы воды на поливку улиц и зеленых насаждений определены по норме 50 л/сут/чел. </w:t>
      </w:r>
    </w:p>
    <w:p w:rsidR="002F302E" w:rsidRPr="009662A1" w:rsidRDefault="002F302E" w:rsidP="00EC0E9C">
      <w:pPr>
        <w:widowControl w:val="0"/>
        <w:suppressAutoHyphens/>
        <w:autoSpaceDE w:val="0"/>
        <w:ind w:right="-1701" w:firstLine="567"/>
        <w:rPr>
          <w:rFonts w:ascii="Times New Roman" w:eastAsia="Times New Roman" w:hAnsi="Times New Roman" w:cs="Times New Roman"/>
          <w:sz w:val="28"/>
          <w:szCs w:val="28"/>
          <w:lang w:eastAsia="zh-CN"/>
        </w:rPr>
      </w:pP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Неучтенные расходы приняты в размере 20 % от расхода воды на нужды населения. К 2025 году ожидаемое потребление в МО «Аларь»  составит 145,66 тыс.м3/год, Пожарные расходы воды,расходы воды для нужд наружного пожаротушения населенных пунктов сельского поселения принимаются в соответствии со СНиП . Хранение противопожарного запаса намечается в резервуарах при водопроводной насосной станции Для водоснабжения с. Аларь, для бесперебойной подачи воды при дальнейшем развитии жилищного строительства необходима реконструкция водопроводных сооружений, достройка сетей водопровода, а также реконструкция и перекладка существующих сетей., проектом предлагается строительство колодцев с гидрантами не реже, чем через 100 - 150 м друг от друга. Тупиковые участки должны закольцовываться. В связи со значительным износом сетей, необходимо выполнить постепенную их замену и перекладку. Предусматривается следующая схема, при которой хозяйственно-бытовая сеть прокладывается для</w:t>
      </w:r>
      <w:r w:rsidR="00CE1344">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 xml:space="preserve">отведения стоков от жилой и общественной застройки и предприятий. Централизованная система канализации предусматривается для новой застройки, коммунально-бытовых и общественных зданий, а также для существующей застройки, для которой предусмотрено централизованное водоснабжение. </w:t>
      </w:r>
    </w:p>
    <w:p w:rsidR="00505F29"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Программа инвестиционных проектов в захоронение и утилизацию ТБО Организация сбора и вывоза твердых бытовых отходов Объектами санитарной очистки являются территории домовладений, уличные и микрорайонные проезды, объекты общественного назначения, территории предприятий, учреждений и организаций, объекты садово-паркового хозяйства, места общественного пользования, места отдыха населения. Специфическими объектами, обслуживаемыми отдельно от остальных, считаются медицинские учреждения, ветеринарные объекты. Система сбора и удаления бытовых отходов включает в себя: - подготовку отходов к погрузке в собирающий мусоровозный транспорт; - организацию временного хранения отходов в домовладениях; - сбор и вывоз бытовых отходов с территорий домовладений и организаций; 92 - обезвреживание и утилизацию бытовых отходов. При </w:t>
      </w:r>
      <w:r w:rsidRPr="009662A1">
        <w:rPr>
          <w:rFonts w:ascii="Times New Roman" w:eastAsia="Times New Roman" w:hAnsi="Times New Roman" w:cs="Times New Roman"/>
          <w:sz w:val="28"/>
          <w:szCs w:val="28"/>
          <w:lang w:eastAsia="zh-CN"/>
        </w:rPr>
        <w:lastRenderedPageBreak/>
        <w:t>использовании рекомендуемой для поселения контейнерной системы сбора отходов выделяют сменяемые и несменяемые контейнеры. Выбор той или иной системы определяется рядом факторов: удаленностью мест разгрузки мусоровозов, санитарно-эпидемиологическими условиями, периодичностью санитарной обработки сборников отходов и возможностью их обработки непосредственно в домовладениях, типом и количеством спецавтотранспорта для вывоза отходов, Вывоз отходов, образующихся при проведении строительных, ремонтных и реконструкционных работ в жилых и общественных зданиях, обеспечивается самими предприятиями в соответствии с настоящей Генеральной схемой санитарной очистки, утвержденной в муниципальном образовании . Для улучшения экологического и санитарного состояния и решения комплекса работ по сбору и вывозу бытовых отходов и мусора, следует предусмотреть следующие</w:t>
      </w:r>
      <w:r w:rsidR="00217F71">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мероприятия</w:t>
      </w:r>
      <w:r w:rsidR="00BB7755">
        <w:rPr>
          <w:rFonts w:ascii="Times New Roman" w:eastAsia="Times New Roman" w:hAnsi="Times New Roman" w:cs="Times New Roman"/>
          <w:sz w:val="28"/>
          <w:szCs w:val="28"/>
          <w:lang w:eastAsia="zh-CN"/>
        </w:rPr>
        <w:t>: Мероприятия на расчетный срок</w:t>
      </w:r>
      <w:r w:rsidRPr="009662A1">
        <w:rPr>
          <w:rFonts w:ascii="Times New Roman" w:eastAsia="Times New Roman" w:hAnsi="Times New Roman" w:cs="Times New Roman"/>
          <w:sz w:val="28"/>
          <w:szCs w:val="28"/>
          <w:lang w:eastAsia="zh-CN"/>
        </w:rPr>
        <w:t>.</w:t>
      </w:r>
      <w:r w:rsidR="00CE1344">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Разработка схемы озеленения сельского поселения. Мероприятия на первую очередь - ввод в эксплуатацию установки для ути</w:t>
      </w:r>
      <w:r w:rsidR="00BB7755">
        <w:rPr>
          <w:rFonts w:ascii="Times New Roman" w:eastAsia="Times New Roman" w:hAnsi="Times New Roman" w:cs="Times New Roman"/>
          <w:sz w:val="28"/>
          <w:szCs w:val="28"/>
          <w:lang w:eastAsia="zh-CN"/>
        </w:rPr>
        <w:t>лизации твердых бытовых отходов</w:t>
      </w:r>
      <w:r w:rsidRPr="009662A1">
        <w:rPr>
          <w:rFonts w:ascii="Times New Roman" w:eastAsia="Times New Roman" w:hAnsi="Times New Roman" w:cs="Times New Roman"/>
          <w:sz w:val="28"/>
          <w:szCs w:val="28"/>
          <w:lang w:eastAsia="zh-CN"/>
        </w:rPr>
        <w:t>.</w:t>
      </w:r>
      <w:r w:rsidR="00CE1344">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Ликвидация свалки опасных отходов (металлических бочек с горюче- смазочными материалами), расположенной в границах населенного пункта - заключение договора со специализированной организацией на оказание услуг по сбору и обезвреживанию ртутьсодержащих отходов. - недопущение образования несанкционированных свалок. Программы могут осуществляться из двух основных групп источников: бюджетных и внебюджетных. Бюджетное фи</w:t>
      </w:r>
      <w:r w:rsidR="00217F71">
        <w:rPr>
          <w:rFonts w:ascii="Times New Roman" w:eastAsia="Times New Roman" w:hAnsi="Times New Roman" w:cs="Times New Roman"/>
          <w:sz w:val="28"/>
          <w:szCs w:val="28"/>
          <w:lang w:eastAsia="zh-CN"/>
        </w:rPr>
        <w:t xml:space="preserve">нансирование указанных проектов </w:t>
      </w:r>
      <w:r w:rsidRPr="009662A1">
        <w:rPr>
          <w:rFonts w:ascii="Times New Roman" w:eastAsia="Times New Roman" w:hAnsi="Times New Roman" w:cs="Times New Roman"/>
          <w:sz w:val="28"/>
          <w:szCs w:val="28"/>
          <w:lang w:eastAsia="zh-CN"/>
        </w:rPr>
        <w:t>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 правовыми актами. 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 Внебюджетное финансирование осуществляется за счет собственных средств энергоснабжающих и</w:t>
      </w:r>
      <w:r w:rsidR="00217F71">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sz w:val="28"/>
          <w:szCs w:val="28"/>
          <w:lang w:eastAsia="zh-CN"/>
        </w:rPr>
        <w:t xml:space="preserve">энергосетевых предприятий, состоящих из прибыли и амортизационных отчислений. В соответствии с действующим законодательством и по согласованию с органами тарифного регулирования в тарифы энергоснабжающих и энергосетевых организаций может включаться инвестиционная составляющая, необходимая для реализации указанных выше мероприятий. Реализация мероприятий Программы будет осуществляться посредством следующих механизмов: </w:t>
      </w:r>
    </w:p>
    <w:p w:rsidR="00836A5D"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1. Инструментом реализации Программы являются инвестиционные и производственные программы организаций коммунального комплекса (в том числе в сферах электро-, тепло-, газо-, водоснабжения, водоотведения, утилизации (захоронения) твердых бытовых отходов, газоснабжения). Одним из источников финансирования таких программ организаций коммунального комплекса являются тарифы, в том числе долгосрочные, надбавки к тарифам, инвестиционные ,составляющие в тарифах, утвержденные с учетом их доступности для потребителей, а также Тариф на подключение (плата за </w:t>
      </w:r>
      <w:r w:rsidRPr="009662A1">
        <w:rPr>
          <w:rFonts w:ascii="Times New Roman" w:eastAsia="Times New Roman" w:hAnsi="Times New Roman" w:cs="Times New Roman"/>
          <w:sz w:val="28"/>
          <w:szCs w:val="28"/>
          <w:lang w:eastAsia="zh-CN"/>
        </w:rPr>
        <w:lastRenderedPageBreak/>
        <w:t xml:space="preserve">подключение) к системе коммунальной инфраструктуры, получаемая от застройщиков. 2. При недоступности тарифов или надбавок частичное финансирование осуществляется за счет бюджетных источников и привлеченных средств, в т.ч. заемных средств (кредит) и собственных капиталов инвестора. Установление тарифов на товары (услуги) организаций коммунального комплекса в сферах электро-, тепло-, водоснабжения, водоотведения, утилизации (захоронения) твердых бытовых отходов, на долгосрочную </w:t>
      </w:r>
      <w:r w:rsidR="00361C98">
        <w:rPr>
          <w:rFonts w:ascii="Times New Roman" w:eastAsia="Times New Roman" w:hAnsi="Times New Roman" w:cs="Times New Roman"/>
          <w:sz w:val="28"/>
          <w:szCs w:val="28"/>
          <w:lang w:eastAsia="zh-CN"/>
        </w:rPr>
        <w:t xml:space="preserve">перспективу, а также надбавок к </w:t>
      </w:r>
      <w:r w:rsidRPr="009662A1">
        <w:rPr>
          <w:rFonts w:ascii="Times New Roman" w:eastAsia="Times New Roman" w:hAnsi="Times New Roman" w:cs="Times New Roman"/>
          <w:sz w:val="28"/>
          <w:szCs w:val="28"/>
          <w:lang w:eastAsia="zh-CN"/>
        </w:rPr>
        <w:t>тарифам (инвестиционных составляющих) должно сопровождаться заключением соглашения между, соответственно, администрацией сельского поселения  или Региональной службы по тарифам (электроснабжение, теплоснабжение) и организацией коммунального комплекса. 3.Основными функциями по реализации Программы являются: - реализация мероприятий Программы; - подготовка и уточнение перечня программных мероприятий и финансовых потребностей на их реализацию; - осуществление мероприятий в сфере информационного освещения и сопровождения реализации Программы; - организация оценки соответствия представленных инвестиционных программ организаций коммунального комплекса установленным требованиям; - организационное, техническое и методическое содействие организациям, участвующим в реализации Программы; - сбор информации о ходе выполнения производственных и инвестиционных программ организаций в рамках проведения мониторинга Программы; - осуществление сбора информации о реализации. Программы и использовании финансовых средств; - обеспечение взаимодействия органов местного самоуправления, организаций коммунального комплекса, участвующих в реализации Программы; обеспечение взаимодействия органов местного самоуправления, Региональной службы по тарифам по вопросам по заключению на инвестиционные программы организаций коммунального комплекса, участвующих в реализации Программы; - мониторинг и анализ реализации Программы; - осуществление оценки эффективности Программы и расчет целевых показателей и индикаторов реализации Программы; - подготовка заключения об эффективности реализации Программы; - подготовка докладов о ходе реализации Программы и предложений о ее корректировке; - участие в разработке инвестиционных программ и подготовка проекта соглашения с организациями коммунального комплекса на реализацию инвестиционных программ; - организация и координация действий по созданию информационно- расчетного комплек</w:t>
      </w:r>
      <w:r w:rsidR="00836A5D">
        <w:rPr>
          <w:rFonts w:ascii="Times New Roman" w:eastAsia="Times New Roman" w:hAnsi="Times New Roman" w:cs="Times New Roman"/>
          <w:sz w:val="28"/>
          <w:szCs w:val="28"/>
          <w:lang w:eastAsia="zh-CN"/>
        </w:rPr>
        <w:t>са коммунальной инфраструктуры.</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4.Основными функциями финансового отдела по реализации Программы являются:  </w:t>
      </w:r>
    </w:p>
    <w:p w:rsidR="002F302E" w:rsidRPr="009662A1" w:rsidRDefault="00836A5D"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2F302E" w:rsidRPr="009662A1">
        <w:rPr>
          <w:rFonts w:ascii="Times New Roman" w:eastAsia="Times New Roman" w:hAnsi="Times New Roman" w:cs="Times New Roman"/>
          <w:sz w:val="28"/>
          <w:szCs w:val="28"/>
          <w:lang w:eastAsia="zh-CN"/>
        </w:rPr>
        <w:t>оценка эффективности использования финансовых средств; - вынесение заключения по вопросу возможности выделения бюджетных ср</w:t>
      </w:r>
      <w:r>
        <w:rPr>
          <w:rFonts w:ascii="Times New Roman" w:eastAsia="Times New Roman" w:hAnsi="Times New Roman" w:cs="Times New Roman"/>
          <w:sz w:val="28"/>
          <w:szCs w:val="28"/>
          <w:lang w:eastAsia="zh-CN"/>
        </w:rPr>
        <w:t>едств на реализацию Программы.</w:t>
      </w:r>
    </w:p>
    <w:p w:rsidR="002F302E" w:rsidRPr="009662A1" w:rsidRDefault="002F302E" w:rsidP="00217F71">
      <w:pPr>
        <w:widowControl w:val="0"/>
        <w:suppressAutoHyphens/>
        <w:autoSpaceDE w:val="0"/>
        <w:ind w:right="-1701" w:firstLine="567"/>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 Контроль исполнения Программы осуществляется Главой администрации сельского поселения .</w:t>
      </w:r>
    </w:p>
    <w:p w:rsidR="002F302E" w:rsidRPr="009662A1" w:rsidRDefault="002F302E" w:rsidP="00EC0E9C">
      <w:pPr>
        <w:widowControl w:val="0"/>
        <w:shd w:val="clear" w:color="auto" w:fill="FFFFFF"/>
        <w:tabs>
          <w:tab w:val="left" w:leader="underscore" w:pos="9024"/>
        </w:tabs>
        <w:suppressAutoHyphens/>
        <w:autoSpaceDE w:val="0"/>
        <w:ind w:right="-1701" w:firstLine="567"/>
        <w:jc w:val="both"/>
        <w:rPr>
          <w:rFonts w:ascii="Times New Roman" w:eastAsia="Times New Roman" w:hAnsi="Times New Roman" w:cs="Times New Roman"/>
          <w:spacing w:val="-3"/>
          <w:sz w:val="28"/>
          <w:szCs w:val="28"/>
          <w:lang w:eastAsia="zh-CN"/>
        </w:rPr>
      </w:pPr>
      <w:r w:rsidRPr="009662A1">
        <w:rPr>
          <w:rFonts w:ascii="Times New Roman" w:eastAsia="Times New Roman" w:hAnsi="Times New Roman" w:cs="Times New Roman"/>
          <w:sz w:val="28"/>
          <w:szCs w:val="28"/>
          <w:lang w:eastAsia="zh-CN"/>
        </w:rPr>
        <w:t>Сроки реализации: п</w:t>
      </w:r>
      <w:r w:rsidR="00BB7755">
        <w:rPr>
          <w:rFonts w:ascii="Times New Roman" w:eastAsia="Times New Roman" w:hAnsi="Times New Roman" w:cs="Times New Roman"/>
          <w:sz w:val="28"/>
          <w:szCs w:val="28"/>
          <w:lang w:eastAsia="zh-CN"/>
        </w:rPr>
        <w:t>рограмма реализуется с 2015-202</w:t>
      </w:r>
      <w:r w:rsidRPr="009662A1">
        <w:rPr>
          <w:rFonts w:ascii="Times New Roman" w:eastAsia="Times New Roman" w:hAnsi="Times New Roman" w:cs="Times New Roman"/>
          <w:sz w:val="28"/>
          <w:szCs w:val="28"/>
          <w:lang w:eastAsia="zh-CN"/>
        </w:rPr>
        <w:t>5.</w:t>
      </w:r>
    </w:p>
    <w:sectPr w:rsidR="002F302E" w:rsidRPr="009662A1" w:rsidSect="00C37EE6">
      <w:pgSz w:w="11906" w:h="16838"/>
      <w:pgMar w:top="1134" w:right="2408" w:bottom="1134" w:left="15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346" w:rsidRDefault="00BB4346" w:rsidP="002F302E">
      <w:r>
        <w:separator/>
      </w:r>
    </w:p>
  </w:endnote>
  <w:endnote w:type="continuationSeparator" w:id="1">
    <w:p w:rsidR="00BB4346" w:rsidRDefault="00BB4346" w:rsidP="002F30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D5" w:rsidRDefault="004A28B4" w:rsidP="00395B39">
    <w:pPr>
      <w:pStyle w:val="a3"/>
      <w:framePr w:wrap="around" w:vAnchor="text" w:hAnchor="margin" w:xAlign="right" w:y="1"/>
      <w:rPr>
        <w:rStyle w:val="a5"/>
      </w:rPr>
    </w:pPr>
    <w:r>
      <w:rPr>
        <w:rStyle w:val="a5"/>
      </w:rPr>
      <w:fldChar w:fldCharType="begin"/>
    </w:r>
    <w:r w:rsidR="000264D5">
      <w:rPr>
        <w:rStyle w:val="a5"/>
      </w:rPr>
      <w:instrText xml:space="preserve">PAGE  </w:instrText>
    </w:r>
    <w:r>
      <w:rPr>
        <w:rStyle w:val="a5"/>
      </w:rPr>
      <w:fldChar w:fldCharType="separate"/>
    </w:r>
    <w:r w:rsidR="000264D5">
      <w:rPr>
        <w:rStyle w:val="a5"/>
        <w:noProof/>
      </w:rPr>
      <w:t>3</w:t>
    </w:r>
    <w:r>
      <w:rPr>
        <w:rStyle w:val="a5"/>
      </w:rPr>
      <w:fldChar w:fldCharType="end"/>
    </w:r>
  </w:p>
  <w:p w:rsidR="000264D5" w:rsidRDefault="000264D5" w:rsidP="00395B39">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67208"/>
      <w:docPartObj>
        <w:docPartGallery w:val="Page Numbers (Bottom of Page)"/>
        <w:docPartUnique/>
      </w:docPartObj>
    </w:sdtPr>
    <w:sdtContent>
      <w:p w:rsidR="000264D5" w:rsidRDefault="004A28B4" w:rsidP="00EC0E9C">
        <w:pPr>
          <w:pStyle w:val="a3"/>
          <w:tabs>
            <w:tab w:val="clear" w:pos="9355"/>
            <w:tab w:val="right" w:pos="9498"/>
          </w:tabs>
          <w:ind w:right="-1418"/>
          <w:jc w:val="right"/>
        </w:pPr>
        <w:fldSimple w:instr=" PAGE   \* MERGEFORMAT ">
          <w:r w:rsidR="009A654F">
            <w:rPr>
              <w:noProof/>
            </w:rPr>
            <w:t>11</w:t>
          </w:r>
        </w:fldSimple>
      </w:p>
    </w:sdtContent>
  </w:sdt>
  <w:p w:rsidR="000264D5" w:rsidRDefault="000264D5" w:rsidP="00EC0E9C">
    <w:pPr>
      <w:pStyle w:val="a3"/>
      <w:ind w:right="-99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346" w:rsidRDefault="00BB4346" w:rsidP="002F302E">
      <w:r>
        <w:separator/>
      </w:r>
    </w:p>
  </w:footnote>
  <w:footnote w:type="continuationSeparator" w:id="1">
    <w:p w:rsidR="00BB4346" w:rsidRDefault="00BB4346" w:rsidP="002F30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lvl w:ilvl="0">
      <w:numFmt w:val="bullet"/>
      <w:lvlText w:val="■"/>
      <w:lvlJc w:val="left"/>
      <w:pPr>
        <w:tabs>
          <w:tab w:val="num" w:pos="346"/>
        </w:tabs>
        <w:ind w:left="0" w:firstLine="0"/>
      </w:pPr>
      <w:rPr>
        <w:rFonts w:ascii="Times New Roman" w:hAnsi="Times New Roman" w:cs="Times New Roman"/>
      </w:rPr>
    </w:lvl>
  </w:abstractNum>
  <w:abstractNum w:abstractNumId="1">
    <w:nsid w:val="0000000A"/>
    <w:multiLevelType w:val="singleLevel"/>
    <w:tmpl w:val="0000000A"/>
    <w:lvl w:ilvl="0">
      <w:numFmt w:val="bullet"/>
      <w:lvlText w:val="-"/>
      <w:lvlJc w:val="left"/>
      <w:pPr>
        <w:tabs>
          <w:tab w:val="num" w:pos="182"/>
        </w:tabs>
        <w:ind w:left="0" w:firstLine="0"/>
      </w:pPr>
      <w:rPr>
        <w:rFonts w:ascii="Times New Roman" w:hAnsi="Times New Roman" w:cs="Times New Roman"/>
      </w:rPr>
    </w:lvl>
  </w:abstractNum>
  <w:abstractNum w:abstractNumId="2">
    <w:nsid w:val="0000000C"/>
    <w:multiLevelType w:val="singleLevel"/>
    <w:tmpl w:val="0000000C"/>
    <w:lvl w:ilvl="0">
      <w:numFmt w:val="bullet"/>
      <w:lvlText w:val="■"/>
      <w:lvlJc w:val="left"/>
      <w:pPr>
        <w:tabs>
          <w:tab w:val="num" w:pos="350"/>
        </w:tabs>
        <w:ind w:left="0" w:firstLine="0"/>
      </w:pPr>
      <w:rPr>
        <w:rFonts w:ascii="Times New Roman" w:hAnsi="Times New Roman" w:cs="Times New Roman"/>
      </w:rPr>
    </w:lvl>
  </w:abstractNum>
  <w:abstractNum w:abstractNumId="3">
    <w:nsid w:val="0000000F"/>
    <w:multiLevelType w:val="singleLevel"/>
    <w:tmpl w:val="0000000F"/>
    <w:lvl w:ilvl="0">
      <w:numFmt w:val="bullet"/>
      <w:lvlText w:val="-"/>
      <w:lvlJc w:val="left"/>
      <w:pPr>
        <w:tabs>
          <w:tab w:val="num" w:pos="197"/>
        </w:tabs>
        <w:ind w:left="0" w:firstLine="0"/>
      </w:pPr>
      <w:rPr>
        <w:rFonts w:ascii="Times New Roman" w:hAnsi="Times New Roman" w:cs="Times New Roman"/>
      </w:rPr>
    </w:lvl>
  </w:abstractNum>
  <w:abstractNum w:abstractNumId="4">
    <w:nsid w:val="059D05E2"/>
    <w:multiLevelType w:val="hybridMultilevel"/>
    <w:tmpl w:val="B7F60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3B27A0"/>
    <w:multiLevelType w:val="hybridMultilevel"/>
    <w:tmpl w:val="BDEEF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6F7EF1"/>
    <w:multiLevelType w:val="hybridMultilevel"/>
    <w:tmpl w:val="4C1C5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6F47971"/>
    <w:multiLevelType w:val="hybridMultilevel"/>
    <w:tmpl w:val="770A2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565DC9"/>
    <w:multiLevelType w:val="hybridMultilevel"/>
    <w:tmpl w:val="864ED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61DCE"/>
    <w:rsid w:val="000146AF"/>
    <w:rsid w:val="000264D5"/>
    <w:rsid w:val="0004624D"/>
    <w:rsid w:val="00061266"/>
    <w:rsid w:val="000860F4"/>
    <w:rsid w:val="000F5305"/>
    <w:rsid w:val="001144C3"/>
    <w:rsid w:val="00181758"/>
    <w:rsid w:val="00217F71"/>
    <w:rsid w:val="002F302E"/>
    <w:rsid w:val="003216CE"/>
    <w:rsid w:val="00332489"/>
    <w:rsid w:val="00333B83"/>
    <w:rsid w:val="0033407A"/>
    <w:rsid w:val="00346004"/>
    <w:rsid w:val="00361C98"/>
    <w:rsid w:val="0037459A"/>
    <w:rsid w:val="003806B9"/>
    <w:rsid w:val="00395B39"/>
    <w:rsid w:val="0044543D"/>
    <w:rsid w:val="00472B9C"/>
    <w:rsid w:val="00482C96"/>
    <w:rsid w:val="004A28B4"/>
    <w:rsid w:val="004F770E"/>
    <w:rsid w:val="00505F29"/>
    <w:rsid w:val="00552CBE"/>
    <w:rsid w:val="0057055A"/>
    <w:rsid w:val="00593FD6"/>
    <w:rsid w:val="00621439"/>
    <w:rsid w:val="0065642D"/>
    <w:rsid w:val="00661DCE"/>
    <w:rsid w:val="0067197E"/>
    <w:rsid w:val="006761C1"/>
    <w:rsid w:val="006F2948"/>
    <w:rsid w:val="00700446"/>
    <w:rsid w:val="007128BD"/>
    <w:rsid w:val="00742BCC"/>
    <w:rsid w:val="00785882"/>
    <w:rsid w:val="007A6693"/>
    <w:rsid w:val="007B72E7"/>
    <w:rsid w:val="007E2F15"/>
    <w:rsid w:val="007F324A"/>
    <w:rsid w:val="00836A5D"/>
    <w:rsid w:val="008C1FE5"/>
    <w:rsid w:val="008D241F"/>
    <w:rsid w:val="00907F8A"/>
    <w:rsid w:val="00921B8D"/>
    <w:rsid w:val="00946F4D"/>
    <w:rsid w:val="009662A1"/>
    <w:rsid w:val="009A654F"/>
    <w:rsid w:val="009F1FB2"/>
    <w:rsid w:val="00A8776C"/>
    <w:rsid w:val="00AA6E9D"/>
    <w:rsid w:val="00AD2212"/>
    <w:rsid w:val="00B318C4"/>
    <w:rsid w:val="00B33A5F"/>
    <w:rsid w:val="00B55A78"/>
    <w:rsid w:val="00B61225"/>
    <w:rsid w:val="00BB4346"/>
    <w:rsid w:val="00BB7755"/>
    <w:rsid w:val="00BC7A02"/>
    <w:rsid w:val="00C168F3"/>
    <w:rsid w:val="00C37EE6"/>
    <w:rsid w:val="00C93A59"/>
    <w:rsid w:val="00C96B6D"/>
    <w:rsid w:val="00CA703A"/>
    <w:rsid w:val="00CE1344"/>
    <w:rsid w:val="00DC50BA"/>
    <w:rsid w:val="00DF1E15"/>
    <w:rsid w:val="00E325FD"/>
    <w:rsid w:val="00E674A1"/>
    <w:rsid w:val="00E72EBD"/>
    <w:rsid w:val="00EB3FA3"/>
    <w:rsid w:val="00EC0E9C"/>
    <w:rsid w:val="00FA49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F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F302E"/>
  </w:style>
  <w:style w:type="paragraph" w:customStyle="1" w:styleId="ConsPlusTitle">
    <w:name w:val="ConsPlusTitle"/>
    <w:rsid w:val="002F302E"/>
    <w:pPr>
      <w:widowControl w:val="0"/>
      <w:suppressAutoHyphens/>
      <w:autoSpaceDE w:val="0"/>
    </w:pPr>
    <w:rPr>
      <w:rFonts w:ascii="Arial" w:eastAsia="Times New Roman" w:hAnsi="Arial" w:cs="Arial"/>
      <w:b/>
      <w:bCs/>
      <w:sz w:val="20"/>
      <w:szCs w:val="20"/>
      <w:lang w:eastAsia="zh-CN"/>
    </w:rPr>
  </w:style>
  <w:style w:type="paragraph" w:styleId="a3">
    <w:name w:val="footer"/>
    <w:basedOn w:val="a"/>
    <w:link w:val="a4"/>
    <w:uiPriority w:val="99"/>
    <w:rsid w:val="002F302E"/>
    <w:pPr>
      <w:widowControl w:val="0"/>
      <w:tabs>
        <w:tab w:val="center" w:pos="4677"/>
        <w:tab w:val="right" w:pos="9355"/>
      </w:tabs>
      <w:suppressAutoHyphens/>
      <w:autoSpaceDE w:val="0"/>
    </w:pPr>
    <w:rPr>
      <w:rFonts w:ascii="Arial" w:eastAsia="Times New Roman" w:hAnsi="Arial" w:cs="Arial"/>
      <w:sz w:val="20"/>
      <w:szCs w:val="20"/>
      <w:lang w:eastAsia="zh-CN"/>
    </w:rPr>
  </w:style>
  <w:style w:type="character" w:customStyle="1" w:styleId="a4">
    <w:name w:val="Нижний колонтитул Знак"/>
    <w:basedOn w:val="a0"/>
    <w:link w:val="a3"/>
    <w:uiPriority w:val="99"/>
    <w:rsid w:val="002F302E"/>
    <w:rPr>
      <w:rFonts w:ascii="Arial" w:eastAsia="Times New Roman" w:hAnsi="Arial" w:cs="Arial"/>
      <w:sz w:val="20"/>
      <w:szCs w:val="20"/>
      <w:lang w:eastAsia="zh-CN"/>
    </w:rPr>
  </w:style>
  <w:style w:type="character" w:styleId="a5">
    <w:name w:val="page number"/>
    <w:basedOn w:val="a0"/>
    <w:rsid w:val="002F302E"/>
  </w:style>
  <w:style w:type="table" w:styleId="a6">
    <w:name w:val="Table Grid"/>
    <w:basedOn w:val="a1"/>
    <w:rsid w:val="002F302E"/>
    <w:pPr>
      <w:widowControl w:val="0"/>
      <w:suppressAutoHyphens/>
      <w:autoSpaceDE w:val="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F302E"/>
    <w:pPr>
      <w:tabs>
        <w:tab w:val="center" w:pos="4677"/>
        <w:tab w:val="right" w:pos="9355"/>
      </w:tabs>
    </w:pPr>
  </w:style>
  <w:style w:type="character" w:customStyle="1" w:styleId="a8">
    <w:name w:val="Верхний колонтитул Знак"/>
    <w:basedOn w:val="a0"/>
    <w:link w:val="a7"/>
    <w:uiPriority w:val="99"/>
    <w:rsid w:val="002F302E"/>
  </w:style>
  <w:style w:type="paragraph" w:styleId="a9">
    <w:name w:val="Balloon Text"/>
    <w:basedOn w:val="a"/>
    <w:link w:val="aa"/>
    <w:uiPriority w:val="99"/>
    <w:semiHidden/>
    <w:unhideWhenUsed/>
    <w:rsid w:val="003216CE"/>
    <w:rPr>
      <w:rFonts w:ascii="Tahoma" w:hAnsi="Tahoma" w:cs="Tahoma"/>
      <w:sz w:val="16"/>
      <w:szCs w:val="16"/>
    </w:rPr>
  </w:style>
  <w:style w:type="character" w:customStyle="1" w:styleId="aa">
    <w:name w:val="Текст выноски Знак"/>
    <w:basedOn w:val="a0"/>
    <w:link w:val="a9"/>
    <w:uiPriority w:val="99"/>
    <w:semiHidden/>
    <w:rsid w:val="003216CE"/>
    <w:rPr>
      <w:rFonts w:ascii="Tahoma" w:hAnsi="Tahoma" w:cs="Tahoma"/>
      <w:sz w:val="16"/>
      <w:szCs w:val="16"/>
    </w:rPr>
  </w:style>
  <w:style w:type="paragraph" w:styleId="ab">
    <w:name w:val="List Paragraph"/>
    <w:basedOn w:val="a"/>
    <w:uiPriority w:val="34"/>
    <w:qFormat/>
    <w:rsid w:val="008D24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F302E"/>
  </w:style>
  <w:style w:type="paragraph" w:customStyle="1" w:styleId="ConsPlusTitle">
    <w:name w:val="ConsPlusTitle"/>
    <w:rsid w:val="002F302E"/>
    <w:pPr>
      <w:widowControl w:val="0"/>
      <w:suppressAutoHyphens/>
      <w:autoSpaceDE w:val="0"/>
      <w:spacing w:after="0" w:line="240" w:lineRule="auto"/>
    </w:pPr>
    <w:rPr>
      <w:rFonts w:ascii="Arial" w:eastAsia="Times New Roman" w:hAnsi="Arial" w:cs="Arial"/>
      <w:b/>
      <w:bCs/>
      <w:sz w:val="20"/>
      <w:szCs w:val="20"/>
      <w:lang w:eastAsia="zh-CN"/>
    </w:rPr>
  </w:style>
  <w:style w:type="paragraph" w:styleId="a3">
    <w:name w:val="footer"/>
    <w:basedOn w:val="a"/>
    <w:link w:val="a4"/>
    <w:rsid w:val="002F302E"/>
    <w:pPr>
      <w:widowControl w:val="0"/>
      <w:tabs>
        <w:tab w:val="center" w:pos="4677"/>
        <w:tab w:val="right" w:pos="9355"/>
      </w:tabs>
      <w:suppressAutoHyphens/>
      <w:autoSpaceDE w:val="0"/>
      <w:spacing w:after="0" w:line="240" w:lineRule="auto"/>
    </w:pPr>
    <w:rPr>
      <w:rFonts w:ascii="Arial" w:eastAsia="Times New Roman" w:hAnsi="Arial" w:cs="Arial"/>
      <w:sz w:val="20"/>
      <w:szCs w:val="20"/>
      <w:lang w:eastAsia="zh-CN"/>
    </w:rPr>
  </w:style>
  <w:style w:type="character" w:customStyle="1" w:styleId="a4">
    <w:name w:val="Нижний колонтитул Знак"/>
    <w:basedOn w:val="a0"/>
    <w:link w:val="a3"/>
    <w:rsid w:val="002F302E"/>
    <w:rPr>
      <w:rFonts w:ascii="Arial" w:eastAsia="Times New Roman" w:hAnsi="Arial" w:cs="Arial"/>
      <w:sz w:val="20"/>
      <w:szCs w:val="20"/>
      <w:lang w:eastAsia="zh-CN"/>
    </w:rPr>
  </w:style>
  <w:style w:type="character" w:styleId="a5">
    <w:name w:val="page number"/>
    <w:basedOn w:val="a0"/>
    <w:rsid w:val="002F302E"/>
  </w:style>
  <w:style w:type="table" w:styleId="a6">
    <w:name w:val="Table Grid"/>
    <w:basedOn w:val="a1"/>
    <w:rsid w:val="002F302E"/>
    <w:pPr>
      <w:widowControl w:val="0"/>
      <w:suppressAutoHyphens/>
      <w:autoSpaceDE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2F302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F302E"/>
  </w:style>
  <w:style w:type="paragraph" w:styleId="a9">
    <w:name w:val="Balloon Text"/>
    <w:basedOn w:val="a"/>
    <w:link w:val="aa"/>
    <w:uiPriority w:val="99"/>
    <w:semiHidden/>
    <w:unhideWhenUsed/>
    <w:rsid w:val="003216C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16CE"/>
    <w:rPr>
      <w:rFonts w:ascii="Tahoma" w:hAnsi="Tahoma" w:cs="Tahoma"/>
      <w:sz w:val="16"/>
      <w:szCs w:val="16"/>
    </w:rPr>
  </w:style>
  <w:style w:type="paragraph" w:styleId="ab">
    <w:name w:val="List Paragraph"/>
    <w:basedOn w:val="a"/>
    <w:uiPriority w:val="34"/>
    <w:qFormat/>
    <w:rsid w:val="008D241F"/>
    <w:pPr>
      <w:ind w:left="720"/>
      <w:contextualSpacing/>
    </w:pPr>
  </w:style>
</w:styles>
</file>

<file path=word/webSettings.xml><?xml version="1.0" encoding="utf-8"?>
<w:webSettings xmlns:r="http://schemas.openxmlformats.org/officeDocument/2006/relationships" xmlns:w="http://schemas.openxmlformats.org/wordprocessingml/2006/main">
  <w:divs>
    <w:div w:id="171646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6C44D-71F5-4741-806A-FDEB4CFDF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20</Pages>
  <Words>5796</Words>
  <Characters>33039</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14</cp:revision>
  <cp:lastPrinted>2019-08-06T01:28:00Z</cp:lastPrinted>
  <dcterms:created xsi:type="dcterms:W3CDTF">2019-06-06T09:07:00Z</dcterms:created>
  <dcterms:modified xsi:type="dcterms:W3CDTF">2019-08-06T01:29:00Z</dcterms:modified>
</cp:coreProperties>
</file>